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070347">
      <w:pPr>
        <w:jc w:val="center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活动通知</w:t>
      </w:r>
      <w:r>
        <w:rPr>
          <w:rFonts w:hint="eastAsia"/>
          <w:b/>
          <w:bCs/>
          <w:color w:val="0000FF"/>
          <w:sz w:val="28"/>
          <w:szCs w:val="28"/>
          <w:lang w:eastAsia="zh-CN"/>
        </w:rPr>
        <w:t>（钟海平）</w:t>
      </w:r>
      <w:bookmarkStart w:id="0" w:name="_GoBack"/>
      <w:bookmarkEnd w:id="0"/>
    </w:p>
    <w:p w14:paraId="574ED10E">
      <w:pPr>
        <w:ind w:firstLine="560" w:firstLineChars="200"/>
        <w:jc w:val="both"/>
        <w:rPr>
          <w:rFonts w:hint="eastAsia" w:ascii="宋体" w:hAnsi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兹决定举行</w:t>
      </w:r>
      <w:r>
        <w:rPr>
          <w:rFonts w:hint="eastAsia" w:ascii="宋体" w:hAnsi="宋体"/>
          <w:b w:val="0"/>
          <w:bCs/>
          <w:sz w:val="28"/>
          <w:szCs w:val="28"/>
        </w:rPr>
        <w:t>“</w:t>
      </w: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骏马迎春</w:t>
      </w:r>
      <w:r>
        <w:rPr>
          <w:rFonts w:hint="eastAsia" w:ascii="宋体" w:hAnsi="宋体"/>
          <w:b w:val="0"/>
          <w:bCs/>
          <w:sz w:val="28"/>
          <w:szCs w:val="28"/>
        </w:rPr>
        <w:t>”奉贤区第十</w:t>
      </w: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六</w:t>
      </w:r>
      <w:r>
        <w:rPr>
          <w:rFonts w:hint="eastAsia" w:ascii="宋体" w:hAnsi="宋体"/>
          <w:b w:val="0"/>
          <w:bCs/>
          <w:sz w:val="28"/>
          <w:szCs w:val="28"/>
        </w:rPr>
        <w:t>届迎新生肖撕纸创意大赛</w:t>
      </w: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启动仪式暨专家讲座活动。活动重要，请准时参加！</w:t>
      </w:r>
    </w:p>
    <w:p w14:paraId="51D8A5B2">
      <w:pPr>
        <w:ind w:firstLine="560" w:firstLineChars="200"/>
        <w:jc w:val="both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活动时间：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11月6日（周四）下午，13:15前签到</w:t>
      </w:r>
    </w:p>
    <w:p w14:paraId="52AEB890">
      <w:pPr>
        <w:ind w:firstLine="560" w:firstLineChars="200"/>
        <w:jc w:val="both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活动地点：奉贤区青少年活动中心（奉浦街道东方美谷大道6258</w:t>
      </w:r>
    </w:p>
    <w:p w14:paraId="136C0169">
      <w:pPr>
        <w:ind w:firstLine="1960" w:firstLineChars="700"/>
        <w:jc w:val="both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号） 5号楼三楼5303会议室（自驾从陈桥路进口入</w:t>
      </w:r>
    </w:p>
    <w:p w14:paraId="34A5BDF6">
      <w:pPr>
        <w:ind w:firstLine="1960" w:firstLineChars="700"/>
        <w:jc w:val="both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地下车库C区，5号楼电梯上三楼即可）</w:t>
      </w:r>
    </w:p>
    <w:p w14:paraId="16A400EA">
      <w:pPr>
        <w:ind w:left="2239" w:leftChars="266" w:hanging="1680" w:hangingChars="600"/>
        <w:jc w:val="both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参加对象：1、全区各中小幼学校（含民办、特殊学校）美术（相关）教师代表1人</w:t>
      </w:r>
    </w:p>
    <w:p w14:paraId="6D992DC4">
      <w:pPr>
        <w:numPr>
          <w:ilvl w:val="0"/>
          <w:numId w:val="1"/>
        </w:numPr>
        <w:ind w:firstLine="1960" w:firstLineChars="700"/>
        <w:jc w:val="both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何球红龚仁元名教师工作室学员</w:t>
      </w:r>
    </w:p>
    <w:p w14:paraId="1E1B1B47">
      <w:pPr>
        <w:numPr>
          <w:ilvl w:val="0"/>
          <w:numId w:val="0"/>
        </w:numPr>
        <w:ind w:firstLine="560" w:firstLineChars="200"/>
        <w:jc w:val="both"/>
        <w:rPr>
          <w:rFonts w:hint="eastAsia" w:ascii="宋体" w:hAnsi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活动内容：1、</w:t>
      </w: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启动仪式</w:t>
      </w:r>
    </w:p>
    <w:p w14:paraId="67709057">
      <w:pPr>
        <w:numPr>
          <w:ilvl w:val="0"/>
          <w:numId w:val="0"/>
        </w:numPr>
        <w:ind w:left="2589" w:leftChars="966" w:hanging="560" w:hangingChars="200"/>
        <w:jc w:val="both"/>
        <w:rPr>
          <w:rFonts w:hint="eastAsia" w:ascii="宋体" w:hAnsi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2、</w:t>
      </w: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专家讲座（特邀原上海美术学院副院长、博士生导师陈青教授作《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AI与剪纸</w:t>
      </w: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》讲座）</w:t>
      </w:r>
    </w:p>
    <w:p w14:paraId="2D0D429F">
      <w:pPr>
        <w:numPr>
          <w:ilvl w:val="0"/>
          <w:numId w:val="0"/>
        </w:numPr>
        <w:ind w:leftChars="700"/>
        <w:jc w:val="both"/>
        <w:rPr>
          <w:rFonts w:hint="eastAsia" w:ascii="宋体" w:hAnsi="宋体"/>
          <w:b w:val="0"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64150" cy="3511550"/>
            <wp:effectExtent l="0" t="0" r="1270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9919">
      <w:pPr>
        <w:numPr>
          <w:ilvl w:val="0"/>
          <w:numId w:val="0"/>
        </w:numPr>
        <w:ind w:leftChars="700"/>
        <w:jc w:val="both"/>
        <w:rPr>
          <w:rFonts w:hint="default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default" w:ascii="宋体" w:hAnsi="宋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4206240"/>
            <wp:effectExtent l="0" t="0" r="15875" b="3810"/>
            <wp:docPr id="1" name="图片 1" descr="282da32f079bd2af32db7ad276096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2da32f079bd2af32db7ad276096b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88F2BC"/>
    <w:multiLevelType w:val="singleLevel"/>
    <w:tmpl w:val="5988F2B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6736F"/>
    <w:rsid w:val="16C136E5"/>
    <w:rsid w:val="23AD1279"/>
    <w:rsid w:val="5D6879E4"/>
    <w:rsid w:val="636407B2"/>
    <w:rsid w:val="6D2531FB"/>
    <w:rsid w:val="6DA12100"/>
    <w:rsid w:val="6F151BD4"/>
    <w:rsid w:val="7592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242</Words>
  <Characters>254</Characters>
  <Lines>0</Lines>
  <Paragraphs>0</Paragraphs>
  <TotalTime>1</TotalTime>
  <ScaleCrop>false</ScaleCrop>
  <LinksUpToDate>false</LinksUpToDate>
  <CharactersWithSpaces>255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2025-10-29T00:36:00Z</dcterms:created>
  <dc:creator>Administrator</dc:creator>
  <cp:lastModifiedBy>闲鹤</cp:lastModifiedBy>
  <dcterms:modified xsi:type="dcterms:W3CDTF">2025-10-29T08:35:08Z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eyJoZGlkIjoiOWVmNDU0NmEyZjRkODFhOGQxMTBiYWI0NDUwNmY5MTgiLCJ1c2VySWQiOiI2Mzc2MzE0OTMifQ==</vt:lpwstr>
  </property>
  <property fmtid="{D5CDD505-2E9C-101B-9397-08002B2CF9AE}" pid="4" name="ICV">
    <vt:lpwstr>E4D3804CDA3A4ED986F816ACFE248953_12</vt:lpwstr>
  </property>
</Properties>
</file>