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0EC6A">
      <w:pPr>
        <w:spacing w:line="360" w:lineRule="auto"/>
        <w:jc w:val="center"/>
        <w:rPr>
          <w:rFonts w:ascii="宋体" w:hAnsi="宋体" w:cs="仿宋"/>
          <w:b/>
          <w:sz w:val="24"/>
          <w:szCs w:val="21"/>
        </w:rPr>
      </w:pPr>
      <w:r>
        <w:rPr>
          <w:rFonts w:hint="eastAsia" w:ascii="宋体" w:hAnsi="宋体" w:cs="仿宋"/>
          <w:b/>
          <w:sz w:val="24"/>
          <w:szCs w:val="21"/>
        </w:rPr>
        <w:t>第14周教育信息技术中心通知</w:t>
      </w:r>
    </w:p>
    <w:p w14:paraId="3FFB6D40">
      <w:pPr>
        <w:spacing w:line="360" w:lineRule="auto"/>
        <w:jc w:val="center"/>
        <w:rPr>
          <w:rFonts w:ascii="宋体" w:hAnsi="宋体" w:cs="仿宋"/>
          <w:b/>
          <w:szCs w:val="21"/>
        </w:rPr>
      </w:pPr>
      <w:r>
        <w:rPr>
          <w:rFonts w:hint="eastAsia" w:ascii="宋体" w:hAnsi="宋体" w:cs="仿宋"/>
          <w:b/>
          <w:szCs w:val="21"/>
        </w:rPr>
        <w:t>一、走进无线电世界 畅享对讲机之趣</w:t>
      </w:r>
    </w:p>
    <w:p w14:paraId="2B9AF975">
      <w:pPr>
        <w:spacing w:line="360" w:lineRule="auto"/>
        <w:jc w:val="center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——2025年奉贤区幼儿无线电趣味挑战赛活动安排</w:t>
      </w:r>
    </w:p>
    <w:p w14:paraId="7360C2BC">
      <w:pPr>
        <w:pStyle w:val="11"/>
        <w:widowControl/>
        <w:numPr>
          <w:ilvl w:val="0"/>
          <w:numId w:val="1"/>
        </w:numPr>
        <w:tabs>
          <w:tab w:val="left" w:pos="0"/>
        </w:tabs>
        <w:spacing w:before="156" w:beforeLines="50" w:line="360" w:lineRule="auto"/>
        <w:ind w:left="142" w:firstLine="0" w:firstLineChars="0"/>
        <w:jc w:val="left"/>
        <w:rPr>
          <w:rFonts w:ascii="宋体" w:hAnsi="宋体" w:eastAsia="宋体" w:cs="仿宋"/>
          <w:b/>
          <w:szCs w:val="21"/>
        </w:rPr>
      </w:pPr>
      <w:r>
        <w:rPr>
          <w:rFonts w:hint="eastAsia" w:ascii="宋体" w:hAnsi="宋体" w:eastAsia="宋体" w:cs="仿宋"/>
          <w:b/>
          <w:szCs w:val="21"/>
        </w:rPr>
        <w:t>活动时间及地点</w:t>
      </w:r>
    </w:p>
    <w:p w14:paraId="621BA034">
      <w:pPr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时间：2025年5月20日（星期二）上午9：00</w:t>
      </w:r>
    </w:p>
    <w:p w14:paraId="58DDD91C">
      <w:pPr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地点：青萌幼儿园（徐家路440号）</w:t>
      </w:r>
    </w:p>
    <w:p w14:paraId="51DEE86E">
      <w:pPr>
        <w:pStyle w:val="11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142" w:firstLine="0" w:firstLineChars="0"/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活动具体安排</w:t>
      </w:r>
    </w:p>
    <w:p w14:paraId="6F8794F5">
      <w:pPr>
        <w:widowControl/>
        <w:tabs>
          <w:tab w:val="left" w:pos="0"/>
        </w:tabs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一、活动场地安排</w:t>
      </w:r>
    </w:p>
    <w:p w14:paraId="3F6A6268">
      <w:pPr>
        <w:widowControl/>
        <w:tabs>
          <w:tab w:val="left" w:pos="0"/>
        </w:tabs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比赛场地：青萌幼儿园楼顶露台</w:t>
      </w:r>
    </w:p>
    <w:p w14:paraId="6F4DFCBB">
      <w:pPr>
        <w:widowControl/>
        <w:tabs>
          <w:tab w:val="left" w:pos="0"/>
        </w:tabs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候场场地：青萌幼儿园三楼多功能厅</w:t>
      </w:r>
    </w:p>
    <w:p w14:paraId="1DE580AE">
      <w:pPr>
        <w:widowControl/>
        <w:tabs>
          <w:tab w:val="left" w:pos="0"/>
        </w:tabs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二、活动流程安排</w:t>
      </w:r>
    </w:p>
    <w:p w14:paraId="088658AC">
      <w:pPr>
        <w:widowControl/>
        <w:tabs>
          <w:tab w:val="left" w:pos="0"/>
        </w:tabs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8：40——9：00    第一批参赛队签到（一楼大厅）</w:t>
      </w:r>
    </w:p>
    <w:p w14:paraId="25048093">
      <w:pPr>
        <w:widowControl/>
        <w:tabs>
          <w:tab w:val="left" w:pos="0"/>
        </w:tabs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9：00——9：15    开幕式（三楼多功能厅） </w:t>
      </w:r>
    </w:p>
    <w:p w14:paraId="38C542D2">
      <w:pPr>
        <w:widowControl/>
        <w:tabs>
          <w:tab w:val="left" w:pos="0"/>
        </w:tabs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9：20——10：30   第一批参赛队依次比赛（楼顶露台）</w:t>
      </w:r>
    </w:p>
    <w:p w14:paraId="02A14DB5">
      <w:pPr>
        <w:widowControl/>
        <w:tabs>
          <w:tab w:val="left" w:pos="0"/>
        </w:tabs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10：10——10：30  第二批参赛队签到（一楼大厅）</w:t>
      </w:r>
    </w:p>
    <w:p w14:paraId="012EBCF3">
      <w:pPr>
        <w:widowControl/>
        <w:tabs>
          <w:tab w:val="left" w:pos="0"/>
        </w:tabs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10：30——11：15  第二批参赛队依次比赛（楼顶露台）</w:t>
      </w:r>
    </w:p>
    <w:p w14:paraId="79135F7D">
      <w:pPr>
        <w:pStyle w:val="11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142" w:firstLine="0" w:firstLineChars="0"/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安全等其它工作要求</w:t>
      </w:r>
    </w:p>
    <w:p w14:paraId="77432B7F">
      <w:pPr>
        <w:widowControl/>
        <w:tabs>
          <w:tab w:val="left" w:pos="0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1.带队教师应关注交通安全，对学生进行赛场安全教育，不要在候场场地内奔跑、嬉戏，注意安全。</w:t>
      </w:r>
    </w:p>
    <w:p w14:paraId="66E8A64A">
      <w:pPr>
        <w:widowControl/>
        <w:tabs>
          <w:tab w:val="left" w:pos="0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2.为预防比赛当天下雨，请各参赛队准备好一次性雨衣。</w:t>
      </w:r>
    </w:p>
    <w:p w14:paraId="0640482B">
      <w:pPr>
        <w:widowControl/>
        <w:tabs>
          <w:tab w:val="left" w:pos="0"/>
        </w:tabs>
        <w:spacing w:line="360" w:lineRule="auto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奉贤区教育学院</w:t>
      </w:r>
    </w:p>
    <w:p w14:paraId="6B1D4095">
      <w:pPr>
        <w:widowControl/>
        <w:tabs>
          <w:tab w:val="left" w:pos="0"/>
        </w:tabs>
        <w:spacing w:line="360" w:lineRule="auto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奉贤区青少年活动中心</w:t>
      </w:r>
    </w:p>
    <w:p w14:paraId="5C437F5A">
      <w:pPr>
        <w:widowControl/>
        <w:tabs>
          <w:tab w:val="left" w:pos="0"/>
        </w:tabs>
        <w:spacing w:line="360" w:lineRule="auto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2025年5月14日</w:t>
      </w:r>
    </w:p>
    <w:p w14:paraId="247976D7">
      <w:pPr>
        <w:widowControl/>
        <w:tabs>
          <w:tab w:val="left" w:pos="0"/>
        </w:tabs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</w:t>
      </w:r>
    </w:p>
    <w:p w14:paraId="62D0D318">
      <w:pPr>
        <w:widowControl/>
        <w:tabs>
          <w:tab w:val="left" w:pos="0"/>
        </w:tabs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第一批参赛队名单</w:t>
      </w:r>
    </w:p>
    <w:tbl>
      <w:tblPr>
        <w:tblStyle w:val="6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218"/>
        <w:gridCol w:w="1754"/>
        <w:gridCol w:w="3806"/>
      </w:tblGrid>
      <w:tr w14:paraId="71D86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auto"/>
            <w:vAlign w:val="center"/>
          </w:tcPr>
          <w:p w14:paraId="003F3A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14AF5B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6685D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0CCEBA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参赛队员</w:t>
            </w:r>
          </w:p>
        </w:tc>
      </w:tr>
      <w:tr w14:paraId="3FC05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auto"/>
            <w:vAlign w:val="center"/>
          </w:tcPr>
          <w:p w14:paraId="14F2A3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B8728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金池塘幼儿园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B2188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吴丹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6079E7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张润诚、黄煜茜、姜勇</w:t>
            </w:r>
          </w:p>
        </w:tc>
      </w:tr>
      <w:tr w14:paraId="1D3C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51ED999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232A20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绿太阳幼儿园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23B33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徐良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543C02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王冠捷、孙舒诚</w:t>
            </w:r>
          </w:p>
        </w:tc>
      </w:tr>
      <w:tr w14:paraId="56BE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2F1C648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6F490E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秦塘幼儿园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0B913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陆嫣婷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374114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任书豪、孙佳琪</w:t>
            </w:r>
          </w:p>
        </w:tc>
      </w:tr>
      <w:tr w14:paraId="30138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574A6B3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5D00EF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邬桥幼儿园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7F6DA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蒋萍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242810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何佳航、黄沐辰、黄维泽</w:t>
            </w:r>
          </w:p>
        </w:tc>
      </w:tr>
      <w:tr w14:paraId="1BAFA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7965369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AEBA1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奉城幼儿园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CA783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陶晨彧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417760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吴浩辰、陈沐辰、张睿祺</w:t>
            </w:r>
          </w:p>
        </w:tc>
      </w:tr>
      <w:tr w14:paraId="10D9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3DDE2FF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0FE42D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柘林幼儿园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FB2FF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陆紫苑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5106E7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卞泽楷、许诺</w:t>
            </w:r>
          </w:p>
        </w:tc>
      </w:tr>
      <w:tr w14:paraId="467E4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784C16B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1A116A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待问幼儿园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92C33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金王义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1FCE40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刘沐泽、张朵儿、诸宸岳</w:t>
            </w:r>
          </w:p>
        </w:tc>
      </w:tr>
      <w:tr w14:paraId="31029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765F1EF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A333C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金豆豆幼儿园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AAC72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翁兰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24B439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王子安、江墨熙、金云轩</w:t>
            </w:r>
          </w:p>
        </w:tc>
      </w:tr>
      <w:tr w14:paraId="5F3DD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4BE8B6E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9BDA2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金铃子幼儿园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B20EE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张芸婷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796628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徐瑾瑜、吴昊轩</w:t>
            </w:r>
          </w:p>
        </w:tc>
      </w:tr>
      <w:tr w14:paraId="02F19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6330B10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5E0411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金铃子幼儿园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D1263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姚奕文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257B36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王隽言、贾秋彦</w:t>
            </w:r>
          </w:p>
        </w:tc>
      </w:tr>
      <w:tr w14:paraId="07ED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0A8E381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0D0A0E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金麦穗幼儿园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5DABD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曹杰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439A0C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王静宜、刘铭、张博言</w:t>
            </w:r>
          </w:p>
        </w:tc>
      </w:tr>
      <w:tr w14:paraId="4E15E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461E967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1E7F78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金阳幼儿园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B4AFA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顾宸宸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267769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郑辰一、赵奕扬、蒋择毓</w:t>
            </w:r>
          </w:p>
        </w:tc>
      </w:tr>
      <w:tr w14:paraId="7A2E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39BCE27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1E4821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金阳幼儿园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029EB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李朱俊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732F57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陈婉妤、雷明昊、刘昕悦</w:t>
            </w:r>
          </w:p>
        </w:tc>
      </w:tr>
      <w:tr w14:paraId="19FA4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71488B4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07131E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满天星幼儿园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37C24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潘敏婕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4C8EB6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杨佳瑞、叶思蕊、黄茂瑄</w:t>
            </w:r>
          </w:p>
        </w:tc>
      </w:tr>
      <w:tr w14:paraId="071E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32161DF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1588F4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海贝幼儿园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206CC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周洁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19E1D1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夏安琪、李若初、刘子涵</w:t>
            </w:r>
          </w:p>
        </w:tc>
      </w:tr>
      <w:tr w14:paraId="133F3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4369228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35F91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海贝幼儿园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45ED0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奚林峰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7462F4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崔佳子煜、胡郡吟、陈乐妍</w:t>
            </w:r>
          </w:p>
        </w:tc>
      </w:tr>
      <w:tr w14:paraId="5F5A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7B691B9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0A553E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肖塘幼儿园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33F7D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严莹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35BE44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郑锦轩、李靖、柳睿杰</w:t>
            </w:r>
          </w:p>
        </w:tc>
      </w:tr>
      <w:tr w14:paraId="4936D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3ABCEB7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7CA1D9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海湾幼儿园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82394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褚培蕾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3812ED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董文昊、胡婉怡、杜砚昇</w:t>
            </w:r>
          </w:p>
        </w:tc>
      </w:tr>
      <w:tr w14:paraId="62CA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auto"/>
            <w:vAlign w:val="center"/>
          </w:tcPr>
          <w:p w14:paraId="5763B5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273B4E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海湾幼儿园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93DB3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张至瑶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3F0CA2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王梦琪、周李诚、许宸语</w:t>
            </w:r>
          </w:p>
        </w:tc>
      </w:tr>
      <w:tr w14:paraId="684E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06971DE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6E63AE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金蔷薇幼儿园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12518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夏永泉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0729C3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汪小旭、刘庆奇、张语昊</w:t>
            </w:r>
          </w:p>
        </w:tc>
      </w:tr>
      <w:tr w14:paraId="5B5BD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29B9B27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53FF3B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金棕榈幼儿园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18FA6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朱辉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7EF6C1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朱怡鑫、况洋景焱、姜泽</w:t>
            </w:r>
          </w:p>
        </w:tc>
      </w:tr>
      <w:tr w14:paraId="0236A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6CC9CF4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15221E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金棕榈幼儿园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8FAEA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卫夏旖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2D1463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严轶、石锦言、张俊宇</w:t>
            </w:r>
          </w:p>
        </w:tc>
      </w:tr>
      <w:tr w14:paraId="0EB4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06717BA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4AA289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蓝湾幼儿园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880A7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沈思源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5AA533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刘言蹊、张嘉琪、时泉</w:t>
            </w:r>
          </w:p>
        </w:tc>
      </w:tr>
      <w:tr w14:paraId="67C2E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4AEE895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C16B5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兰博湾幼儿园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E3ED2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曹方捷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5B18F6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张心妤、张语心、刘一诺</w:t>
            </w:r>
          </w:p>
        </w:tc>
      </w:tr>
      <w:tr w14:paraId="043A9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3AC33F7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6F674F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兰博湾幼儿园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96FA6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毛佳妮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7B5844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郑曜薇、赵嘉怡、吴晨溦</w:t>
            </w:r>
          </w:p>
        </w:tc>
      </w:tr>
      <w:tr w14:paraId="1691F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56D0311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26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0BF879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美乐谷幼儿园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65EDE64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王苏林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1086986B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朱家祺、赵怡铭、赵绍玮</w:t>
            </w:r>
          </w:p>
        </w:tc>
      </w:tr>
      <w:tr w14:paraId="04075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79DEBA6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70A25C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四团幼儿园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FD224FE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蔡震霄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5BE1E47C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曹沐戎、李安心、刘子煜</w:t>
            </w:r>
          </w:p>
        </w:tc>
      </w:tr>
      <w:tr w14:paraId="76B4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2972040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1611B4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四团幼儿园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052B72D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庄子薇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404A1FDA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焦梓钰、苏久哲、韩绪琛</w:t>
            </w:r>
          </w:p>
        </w:tc>
      </w:tr>
      <w:tr w14:paraId="21E16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0D73F51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48E0D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浦江湾幼儿园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8BA35FD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陈天啸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2AB5F76A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吴沐恩、顾清珵、王奕阳</w:t>
            </w:r>
          </w:p>
        </w:tc>
      </w:tr>
      <w:tr w14:paraId="1ECA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5E8A671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7EA18F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小蜻蜓幼儿园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701AFC5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戴翠莲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36C0D57C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金弈泽、戴健宇、王崑伍</w:t>
            </w:r>
          </w:p>
        </w:tc>
      </w:tr>
    </w:tbl>
    <w:p w14:paraId="63B5FEBB"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第二批参赛队名单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145"/>
        <w:gridCol w:w="1749"/>
        <w:gridCol w:w="3460"/>
      </w:tblGrid>
      <w:tr w14:paraId="10EF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shd w:val="clear" w:color="auto" w:fill="auto"/>
            <w:vAlign w:val="center"/>
          </w:tcPr>
          <w:p w14:paraId="57FA49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7DD51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07FDD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45D78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参赛队员</w:t>
            </w:r>
          </w:p>
        </w:tc>
      </w:tr>
      <w:tr w14:paraId="3C86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4C0079D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95021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青萌幼儿园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2333B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鲍琪瑸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226FF7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郭齐蕙、夏子翔、周子钦</w:t>
            </w:r>
          </w:p>
        </w:tc>
      </w:tr>
      <w:tr w14:paraId="6156B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17EDE0F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BDC3C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思齐幼儿园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B105D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邵佳婧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6DD6B7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陈胤恺、沈彦骐、范子杭</w:t>
            </w:r>
          </w:p>
        </w:tc>
      </w:tr>
      <w:tr w14:paraId="07EF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57A1186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A3254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江海幼儿园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7CF63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谢文卿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4A3254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王玺栋、潘若熙、陆舒苒</w:t>
            </w:r>
          </w:p>
        </w:tc>
      </w:tr>
      <w:tr w14:paraId="5DC18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772A825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4D662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青苹果幼儿园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F9632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高志国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6019ED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王妤沁、钱雅岚、袁翊凡</w:t>
            </w:r>
          </w:p>
        </w:tc>
      </w:tr>
      <w:tr w14:paraId="5796F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65A80B6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ACB7C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思齐幼儿园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B634A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张陆佳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5B2939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邱希瑶、陈雅琪、金康宁</w:t>
            </w:r>
          </w:p>
        </w:tc>
      </w:tr>
      <w:tr w14:paraId="2273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555B8E1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46600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江海幼儿园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81D30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金沁怡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22CCB6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田家硕、王梓阳、张壹铄</w:t>
            </w:r>
          </w:p>
        </w:tc>
      </w:tr>
      <w:tr w14:paraId="2BCE1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386A17E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92351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树园幼儿园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B006C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蔡晓青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1A618F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李谦宇、沈彦彤、管海宸</w:t>
            </w:r>
          </w:p>
        </w:tc>
      </w:tr>
      <w:tr w14:paraId="019F1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shd w:val="clear" w:color="auto" w:fill="auto"/>
          </w:tcPr>
          <w:p w14:paraId="1D15E44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BE43A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阳光幼儿园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DB0F3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王于婷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78697A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王熠言、朱妤菁、夏繁星</w:t>
            </w:r>
          </w:p>
        </w:tc>
      </w:tr>
      <w:tr w14:paraId="50A8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060DAAB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55B2B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解放路幼儿园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593A7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王嘉颖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2C86F6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许舒昂、钟如祎、刘思贤</w:t>
            </w:r>
          </w:p>
        </w:tc>
      </w:tr>
      <w:tr w14:paraId="7E8F9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5D664A3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83A68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树园幼儿园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3C480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周静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147243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卫澄屹、陈晓晗、翁文皓</w:t>
            </w:r>
          </w:p>
        </w:tc>
      </w:tr>
      <w:tr w14:paraId="78354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65C67DC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AD436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阳光幼儿园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A37D1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金诗佳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1A70E6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周涵、姜梦瑶、张歆越</w:t>
            </w:r>
          </w:p>
        </w:tc>
      </w:tr>
      <w:tr w14:paraId="6A7D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02FC54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088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解放路幼儿园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65EDD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季旻嫣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5051BA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钱其琛、钟翊贤、李睿婕</w:t>
            </w:r>
          </w:p>
        </w:tc>
      </w:tr>
      <w:tr w14:paraId="38D9A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00650B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53DD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青村幼儿园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56210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奚嘉慧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2E1D65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杨熠铭、张宇轩、桂姝聿</w:t>
            </w:r>
          </w:p>
        </w:tc>
      </w:tr>
      <w:tr w14:paraId="6D310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1BE3C5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DFD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青青草幼儿园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BA4F28D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陈秀红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1F9F4CD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徐琬怡、周嘉一、金亦辰</w:t>
            </w:r>
          </w:p>
        </w:tc>
      </w:tr>
      <w:tr w14:paraId="5FE3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DDBF35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380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星辰幼儿园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934149E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陈宙阳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E07E4DE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沈祎恩、符皓、年殷佑</w:t>
            </w:r>
          </w:p>
        </w:tc>
      </w:tr>
      <w:tr w14:paraId="0024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0939F6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601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育秀幼儿园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0767EB2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钱蓓蕾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6CE74A8D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马沂铭、金逸安、陈逸帆</w:t>
            </w:r>
          </w:p>
        </w:tc>
      </w:tr>
      <w:tr w14:paraId="6959F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1031A0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095C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青青草幼儿园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53BD9CB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季辛夷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741F21A0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庄皓驿、许怀恩、葛予泽</w:t>
            </w:r>
          </w:p>
        </w:tc>
      </w:tr>
      <w:tr w14:paraId="5203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AA60C5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563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星辰幼儿园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E3A71D9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黄佳蕾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732E4B13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陈伊一、唐铭泽、廖思琪</w:t>
            </w:r>
          </w:p>
        </w:tc>
      </w:tr>
      <w:tr w14:paraId="0591A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A73248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4E4D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绿叶幼儿园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D04DE7F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杨燕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6ED89323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张景洋、孙鑫荃、曹歆瑶</w:t>
            </w:r>
          </w:p>
        </w:tc>
      </w:tr>
      <w:tr w14:paraId="740A1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EBC83F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1EC1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育秀幼儿园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3F4ABAB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朱莹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C6AB0B7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温璟心、滕煦远、张梓彤</w:t>
            </w:r>
          </w:p>
        </w:tc>
      </w:tr>
      <w:tr w14:paraId="6D9C6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32F635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03B8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青村幼儿园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5D699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王旭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14C1E5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孙锦杰、王逸鸣、王煜博</w:t>
            </w:r>
          </w:p>
        </w:tc>
      </w:tr>
    </w:tbl>
    <w:p w14:paraId="248D72F3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备注：请在比赛当天签到时确认指导老师和参赛队员姓名是否正确，如有调整及时提出。</w:t>
      </w:r>
    </w:p>
    <w:p w14:paraId="21A67BDD">
      <w:pPr>
        <w:snapToGrid w:val="0"/>
        <w:spacing w:line="336" w:lineRule="auto"/>
        <w:jc w:val="center"/>
        <w:rPr>
          <w:b/>
          <w:sz w:val="28"/>
        </w:rPr>
      </w:pPr>
    </w:p>
    <w:p w14:paraId="76BD5A9C">
      <w:pPr>
        <w:snapToGrid w:val="0"/>
        <w:spacing w:line="336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二、关于开展2025年奉贤区教育信息化实践项目开题的通知</w:t>
      </w:r>
    </w:p>
    <w:p w14:paraId="6E4EBF92">
      <w:pPr>
        <w:spacing w:line="36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各项目学校：</w:t>
      </w:r>
    </w:p>
    <w:p w14:paraId="163EAE89">
      <w:pPr>
        <w:spacing w:line="360" w:lineRule="auto"/>
        <w:ind w:firstLine="440" w:firstLine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区教育信息技术中心将开展2025年奉贤区教育信息化实践项目开题工作，具体安排如下。</w:t>
      </w:r>
    </w:p>
    <w:tbl>
      <w:tblPr>
        <w:tblStyle w:val="5"/>
        <w:tblW w:w="9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580"/>
        <w:gridCol w:w="847"/>
        <w:gridCol w:w="3085"/>
        <w:gridCol w:w="1178"/>
        <w:gridCol w:w="1940"/>
      </w:tblGrid>
      <w:tr w14:paraId="6B608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shd w:val="clear" w:color="auto" w:fill="auto"/>
            <w:vAlign w:val="center"/>
          </w:tcPr>
          <w:p w14:paraId="505E5ECB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项目编号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D3503EB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单位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02A41E2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负责人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0C617E09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项目名称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76E94C15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时间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4E44CF10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地点</w:t>
            </w:r>
          </w:p>
        </w:tc>
      </w:tr>
      <w:tr w14:paraId="77AC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695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2025002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EA0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上海大学附属奉贤实验幼儿园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12B8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邹慧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436D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AI情境下幼儿多元表征能力培养的实践研究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92A9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5月21日（周三）</w:t>
            </w:r>
          </w:p>
          <w:p w14:paraId="1552E8E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上午9:00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7326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上海大学附属奉贤实验幼儿园</w:t>
            </w:r>
          </w:p>
          <w:p w14:paraId="6991706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（朱勤、徐东、陈伟、卫燕、王晓锋、苏旭雯、钱筱雪）</w:t>
            </w:r>
          </w:p>
        </w:tc>
      </w:tr>
      <w:tr w14:paraId="4B85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6D47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2025005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3F80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绿叶幼儿园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8D2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汪卫华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93B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生成式人工智能赋能幼儿园“慧玩活动”的实践研究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A2906">
            <w:pPr>
              <w:jc w:val="center"/>
              <w:rPr>
                <w:sz w:val="18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D6CD0">
            <w:pPr>
              <w:jc w:val="center"/>
              <w:rPr>
                <w:sz w:val="18"/>
              </w:rPr>
            </w:pPr>
          </w:p>
        </w:tc>
      </w:tr>
      <w:tr w14:paraId="0453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878B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2025006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B711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秦塘幼儿园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157D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吴秀英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14C3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运用3D打印优化幼儿园武韵活动的实践研究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737A4">
            <w:pPr>
              <w:jc w:val="center"/>
              <w:rPr>
                <w:sz w:val="18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5C05C">
            <w:pPr>
              <w:jc w:val="center"/>
              <w:rPr>
                <w:sz w:val="18"/>
              </w:rPr>
            </w:pPr>
          </w:p>
        </w:tc>
      </w:tr>
      <w:tr w14:paraId="3E73C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001A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2025007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AEF7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兰博湾幼儿园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9ECD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顾佳妮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B41C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AI技术应用于幼儿园教学活动的实践研究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39675">
            <w:pPr>
              <w:jc w:val="center"/>
              <w:rPr>
                <w:sz w:val="18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22BC7">
            <w:pPr>
              <w:jc w:val="center"/>
              <w:rPr>
                <w:sz w:val="18"/>
              </w:rPr>
            </w:pPr>
          </w:p>
        </w:tc>
      </w:tr>
      <w:tr w14:paraId="3DEC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3ED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2025008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3327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金麦穗幼儿园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B317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曹杰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5940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基于智慧黑板在幼儿园教学中的应用与提升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273D2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A13DD">
            <w:pPr>
              <w:adjustRightInd w:val="0"/>
              <w:snapToGrid w:val="0"/>
              <w:spacing w:before="62" w:beforeLines="20" w:after="62" w:afterLines="20"/>
              <w:jc w:val="center"/>
              <w:rPr>
                <w:sz w:val="18"/>
                <w:szCs w:val="21"/>
              </w:rPr>
            </w:pPr>
          </w:p>
        </w:tc>
      </w:tr>
      <w:tr w14:paraId="3006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2A98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2025001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225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青村幼儿园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15C4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鞠翠萍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386C5"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sz w:val="20"/>
              </w:rPr>
              <w:t xml:space="preserve"> AI赋能推动“青溪古镇”文化传承的实践研究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E5B0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5月21日（周三）</w:t>
            </w:r>
          </w:p>
          <w:p w14:paraId="2C2999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下午13：00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8C8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上海大学附属奉贤实验幼儿园</w:t>
            </w:r>
          </w:p>
          <w:p w14:paraId="36C6256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（朱勤、徐东、陈伟、高海燕、钱筱雪、夏佳慧、蒋含笑）</w:t>
            </w:r>
          </w:p>
        </w:tc>
      </w:tr>
      <w:tr w14:paraId="0EE1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271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2025009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0BDF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满天星幼儿园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99F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张瑜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94F1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移动智慧屏赋能幼儿园亲自然活动的实践研究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E6FF5">
            <w:pPr>
              <w:jc w:val="center"/>
              <w:rPr>
                <w:sz w:val="18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92D99">
            <w:pPr>
              <w:jc w:val="center"/>
              <w:rPr>
                <w:sz w:val="18"/>
              </w:rPr>
            </w:pPr>
          </w:p>
        </w:tc>
      </w:tr>
      <w:tr w14:paraId="469B2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935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2025010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678E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海贝幼儿园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CDE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邵冬铖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FBEA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短视频技术助力教师解读幼儿户外游戏的实践探索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70C4316">
            <w:pPr>
              <w:rPr>
                <w:sz w:val="18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04CBEA8">
            <w:pPr>
              <w:rPr>
                <w:sz w:val="18"/>
              </w:rPr>
            </w:pPr>
          </w:p>
        </w:tc>
      </w:tr>
      <w:tr w14:paraId="3F3F8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D88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2025011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AA4B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邬桥幼儿园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B75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蒋萍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CE9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人工智能在幼儿园环保活动中应用的实践研究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AD1457E">
            <w:pPr>
              <w:rPr>
                <w:sz w:val="18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7B1DD1D">
            <w:pPr>
              <w:rPr>
                <w:sz w:val="18"/>
              </w:rPr>
            </w:pPr>
          </w:p>
        </w:tc>
      </w:tr>
      <w:tr w14:paraId="0ABF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943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2025015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39A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奉贤中等专业学校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F97F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陈玉国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87610"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sz w:val="20"/>
              </w:rPr>
              <w:t>AI赋能下中职SPOC平台个性化教学模式构建研究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05504D7">
            <w:pPr>
              <w:rPr>
                <w:sz w:val="18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231CC14">
            <w:pPr>
              <w:rPr>
                <w:sz w:val="18"/>
              </w:rPr>
            </w:pPr>
          </w:p>
        </w:tc>
      </w:tr>
      <w:tr w14:paraId="04E8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ECA1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2025003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53D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奉城第二小学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F91D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宋瑛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E3C3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AI赋能的“教学评一体化”实践研究</w:t>
            </w:r>
          </w:p>
        </w:tc>
        <w:tc>
          <w:tcPr>
            <w:tcW w:w="117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92E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5月28日（周三）</w:t>
            </w:r>
          </w:p>
          <w:p w14:paraId="6CB365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上午9：00</w:t>
            </w:r>
          </w:p>
        </w:tc>
        <w:tc>
          <w:tcPr>
            <w:tcW w:w="194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9D7F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明德外国语小学</w:t>
            </w:r>
          </w:p>
          <w:p w14:paraId="254F72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（朱勤、徐东、陈伟、瞿慧峰、谭剑英、钱筱雪、夏佳慧）</w:t>
            </w:r>
          </w:p>
        </w:tc>
      </w:tr>
      <w:tr w14:paraId="74798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5EF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2025004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53F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明德外国语小学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9AFE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陈兰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599C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AI赋能学生综合素质评价的实践与应用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4982B8E">
            <w:pPr>
              <w:rPr>
                <w:sz w:val="18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8DFF331">
            <w:pPr>
              <w:rPr>
                <w:sz w:val="18"/>
              </w:rPr>
            </w:pPr>
          </w:p>
        </w:tc>
      </w:tr>
      <w:tr w14:paraId="3E832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BDD32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rFonts w:hint="eastAsia"/>
                <w:b/>
                <w:bCs/>
                <w:color w:val="0000FF"/>
                <w:sz w:val="20"/>
              </w:rPr>
              <w:t>2025012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C41DF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rFonts w:hint="eastAsia"/>
                <w:b/>
                <w:bCs/>
                <w:color w:val="0000FF"/>
                <w:sz w:val="20"/>
              </w:rPr>
              <w:t xml:space="preserve">实验小学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A7183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rFonts w:hint="eastAsia"/>
                <w:b/>
                <w:bCs/>
                <w:color w:val="0000FF"/>
                <w:sz w:val="20"/>
              </w:rPr>
              <w:t>汪东青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8ADE7">
            <w:pPr>
              <w:rPr>
                <w:rFonts w:ascii="宋体" w:hAnsi="宋体" w:cs="宋体"/>
                <w:b/>
                <w:bCs/>
                <w:color w:val="0000FF"/>
                <w:sz w:val="20"/>
                <w:szCs w:val="22"/>
              </w:rPr>
            </w:pPr>
            <w:r>
              <w:rPr>
                <w:rFonts w:hint="eastAsia"/>
                <w:b/>
                <w:bCs/>
                <w:color w:val="0000FF"/>
                <w:sz w:val="20"/>
              </w:rPr>
              <w:t>AI技术赋能青年教师专业成长实践研究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E236BFA">
            <w:pPr>
              <w:rPr>
                <w:sz w:val="18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305056A">
            <w:pPr>
              <w:rPr>
                <w:sz w:val="18"/>
              </w:rPr>
            </w:pPr>
          </w:p>
        </w:tc>
      </w:tr>
      <w:tr w14:paraId="68FCA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4B1D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2025013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81AD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西渡学校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5B1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张斌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4DC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基于“三个助手”的精准教学支持体系构建与实践研究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EA92EE3">
            <w:pPr>
              <w:rPr>
                <w:sz w:val="18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60B5A26">
            <w:pPr>
              <w:rPr>
                <w:sz w:val="18"/>
              </w:rPr>
            </w:pPr>
          </w:p>
        </w:tc>
      </w:tr>
      <w:tr w14:paraId="4D628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AF1D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2025014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A77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世外教育附属临港外国语学校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7A34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郑文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C8E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基于人工智能创新实验室应用的实践与研究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0DA80F9">
            <w:pPr>
              <w:rPr>
                <w:sz w:val="18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3E23EF9">
            <w:pPr>
              <w:rPr>
                <w:sz w:val="18"/>
              </w:rPr>
            </w:pPr>
          </w:p>
        </w:tc>
      </w:tr>
    </w:tbl>
    <w:p w14:paraId="1BBBC126"/>
    <w:p w14:paraId="6F38FFEA">
      <w:r>
        <w:rPr>
          <w:rFonts w:hint="eastAsia"/>
        </w:rPr>
        <w:t>备注：</w:t>
      </w:r>
    </w:p>
    <w:p w14:paraId="41085E02">
      <w:r>
        <w:rPr>
          <w:rFonts w:hint="eastAsia"/>
        </w:rPr>
        <w:t>1、项目开题（PPT）8分钟</w:t>
      </w:r>
    </w:p>
    <w:p w14:paraId="5D7CC0F7">
      <w:r>
        <w:rPr>
          <w:rFonts w:hint="eastAsia"/>
        </w:rPr>
        <w:t>2、提问答辩 15分钟</w:t>
      </w:r>
    </w:p>
    <w:p w14:paraId="2F59C381">
      <w:r>
        <w:rPr>
          <w:rFonts w:hint="eastAsia"/>
        </w:rPr>
        <w:t>3、项目申报表（盖章版）3份以及开题报告</w:t>
      </w:r>
      <w:r>
        <w:t>1</w:t>
      </w:r>
      <w:r>
        <w:rPr>
          <w:rFonts w:hint="eastAsia"/>
        </w:rPr>
        <w:t>2份</w:t>
      </w:r>
    </w:p>
    <w:p w14:paraId="65C701B9"/>
    <w:p w14:paraId="648627AC">
      <w:pPr>
        <w:jc w:val="right"/>
      </w:pPr>
      <w:r>
        <w:rPr>
          <w:rFonts w:hint="eastAsia"/>
        </w:rPr>
        <w:t>教育信息技术中心</w:t>
      </w:r>
    </w:p>
    <w:p w14:paraId="610A8925">
      <w:pPr>
        <w:jc w:val="right"/>
      </w:pPr>
      <w:r>
        <w:rPr>
          <w:rFonts w:hint="eastAsia"/>
        </w:rPr>
        <w:t>2025.5.14</w:t>
      </w:r>
    </w:p>
    <w:p w14:paraId="40B45279">
      <w:pPr>
        <w:jc w:val="center"/>
        <w:rPr>
          <w:b/>
          <w:sz w:val="48"/>
          <w:szCs w:val="20"/>
        </w:rPr>
      </w:pPr>
    </w:p>
    <w:p w14:paraId="40D58427">
      <w:pPr>
        <w:jc w:val="center"/>
        <w:rPr>
          <w:b/>
          <w:sz w:val="48"/>
          <w:szCs w:val="20"/>
        </w:rPr>
      </w:pPr>
    </w:p>
    <w:p w14:paraId="2F44E1C5">
      <w:pPr>
        <w:jc w:val="center"/>
        <w:rPr>
          <w:b/>
          <w:sz w:val="48"/>
          <w:szCs w:val="20"/>
        </w:rPr>
      </w:pPr>
    </w:p>
    <w:p w14:paraId="08A387A2">
      <w:pPr>
        <w:jc w:val="center"/>
        <w:rPr>
          <w:b/>
          <w:sz w:val="48"/>
          <w:szCs w:val="20"/>
        </w:rPr>
      </w:pPr>
    </w:p>
    <w:p w14:paraId="0CC03FA9">
      <w:pPr>
        <w:jc w:val="center"/>
        <w:rPr>
          <w:b/>
          <w:sz w:val="48"/>
          <w:szCs w:val="20"/>
        </w:rPr>
      </w:pPr>
    </w:p>
    <w:p w14:paraId="006E26C9">
      <w:pPr>
        <w:jc w:val="center"/>
        <w:rPr>
          <w:b/>
          <w:sz w:val="48"/>
          <w:szCs w:val="20"/>
        </w:rPr>
      </w:pPr>
    </w:p>
    <w:p w14:paraId="14D9BFFA">
      <w:pPr>
        <w:jc w:val="center"/>
        <w:rPr>
          <w:b/>
          <w:sz w:val="48"/>
          <w:szCs w:val="20"/>
        </w:rPr>
      </w:pPr>
    </w:p>
    <w:p w14:paraId="75CB3D6C">
      <w:pPr>
        <w:jc w:val="center"/>
        <w:rPr>
          <w:b/>
          <w:sz w:val="48"/>
          <w:szCs w:val="20"/>
        </w:rPr>
      </w:pPr>
    </w:p>
    <w:p w14:paraId="5A7007E6">
      <w:pPr>
        <w:jc w:val="center"/>
        <w:rPr>
          <w:b/>
          <w:sz w:val="48"/>
          <w:szCs w:val="20"/>
        </w:rPr>
      </w:pPr>
    </w:p>
    <w:p w14:paraId="2642345E">
      <w:pPr>
        <w:rPr>
          <w:rFonts w:hint="eastAsia"/>
          <w:b/>
          <w:sz w:val="48"/>
          <w:szCs w:val="20"/>
        </w:rPr>
      </w:pPr>
    </w:p>
    <w:p w14:paraId="5F3F1FC6">
      <w:pPr>
        <w:rPr>
          <w:b/>
          <w:sz w:val="48"/>
          <w:szCs w:val="20"/>
        </w:rPr>
      </w:pPr>
    </w:p>
    <w:tbl>
      <w:tblPr>
        <w:tblStyle w:val="5"/>
        <w:tblW w:w="39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640"/>
      </w:tblGrid>
      <w:tr w14:paraId="0E868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BF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C69B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0EB7CF6E">
      <w:pPr>
        <w:jc w:val="center"/>
        <w:rPr>
          <w:rFonts w:ascii="黑体" w:hAnsi="黑体" w:eastAsia="黑体"/>
          <w:b/>
          <w:sz w:val="44"/>
          <w:szCs w:val="44"/>
        </w:rPr>
      </w:pPr>
    </w:p>
    <w:p w14:paraId="3E537305">
      <w:pPr>
        <w:jc w:val="center"/>
        <w:rPr>
          <w:rFonts w:ascii="黑体" w:hAnsi="黑体" w:eastAsia="黑体"/>
          <w:b/>
          <w:sz w:val="44"/>
          <w:szCs w:val="44"/>
        </w:rPr>
      </w:pPr>
    </w:p>
    <w:p w14:paraId="4EE351CD">
      <w:pPr>
        <w:jc w:val="center"/>
        <w:rPr>
          <w:rFonts w:ascii="黑体" w:hAnsi="黑体" w:eastAsia="黑体"/>
          <w:b/>
          <w:sz w:val="44"/>
          <w:szCs w:val="44"/>
        </w:rPr>
      </w:pPr>
    </w:p>
    <w:p w14:paraId="7DD4AA1C">
      <w:pPr>
        <w:jc w:val="center"/>
        <w:rPr>
          <w:rFonts w:ascii="黑体" w:hAnsi="黑体" w:eastAsia="黑体"/>
          <w:b/>
          <w:sz w:val="44"/>
          <w:szCs w:val="44"/>
        </w:rPr>
      </w:pPr>
    </w:p>
    <w:p w14:paraId="498925D8"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奉贤区教育信息化实践项目</w:t>
      </w:r>
    </w:p>
    <w:p w14:paraId="4238CCA0">
      <w:pPr>
        <w:jc w:val="center"/>
        <w:rPr>
          <w:rFonts w:ascii="黑体" w:hAnsi="黑体" w:eastAsia="黑体"/>
          <w:b/>
          <w:sz w:val="44"/>
          <w:szCs w:val="44"/>
        </w:rPr>
      </w:pPr>
    </w:p>
    <w:p w14:paraId="76259653"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开 题 报 告</w:t>
      </w:r>
    </w:p>
    <w:p w14:paraId="6CBD29AB">
      <w:pPr>
        <w:jc w:val="center"/>
        <w:rPr>
          <w:b/>
          <w:sz w:val="44"/>
        </w:rPr>
      </w:pPr>
    </w:p>
    <w:p w14:paraId="169D40E5">
      <w:pPr>
        <w:jc w:val="center"/>
        <w:rPr>
          <w:b/>
          <w:sz w:val="44"/>
        </w:rPr>
      </w:pPr>
    </w:p>
    <w:p w14:paraId="44FA96D5">
      <w:pPr>
        <w:jc w:val="center"/>
        <w:rPr>
          <w:b/>
          <w:sz w:val="44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237"/>
      </w:tblGrid>
      <w:tr w14:paraId="2A58B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bottom"/>
          </w:tcPr>
          <w:p w14:paraId="5B22DD58">
            <w:pPr>
              <w:spacing w:before="312" w:beforeLines="100"/>
              <w:ind w:left="171"/>
              <w:jc w:val="distribute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项目名称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vAlign w:val="center"/>
          </w:tcPr>
          <w:p w14:paraId="743BE1B2">
            <w:pPr>
              <w:pStyle w:val="2"/>
              <w:spacing w:line="240" w:lineRule="auto"/>
              <w:ind w:left="171"/>
            </w:pPr>
            <w:r>
              <w:rPr>
                <w:rFonts w:hint="eastAsia"/>
              </w:rPr>
              <w:t xml:space="preserve"> </w:t>
            </w:r>
          </w:p>
        </w:tc>
      </w:tr>
      <w:tr w14:paraId="1D5AE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bottom"/>
          </w:tcPr>
          <w:p w14:paraId="38D0141C">
            <w:pPr>
              <w:spacing w:before="312" w:beforeLines="100"/>
              <w:ind w:left="171"/>
              <w:jc w:val="distribute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项目负责人</w:t>
            </w: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61D3D9">
            <w:pPr>
              <w:spacing w:before="312" w:beforeLines="100"/>
              <w:ind w:left="171"/>
              <w:jc w:val="center"/>
              <w:rPr>
                <w:rFonts w:ascii="楷体_GB2312" w:eastAsia="楷体_GB2312"/>
                <w:b/>
                <w:bCs/>
                <w:sz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 xml:space="preserve"> </w:t>
            </w:r>
          </w:p>
        </w:tc>
      </w:tr>
      <w:tr w14:paraId="1DAE1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bottom"/>
          </w:tcPr>
          <w:p w14:paraId="5C4621CD">
            <w:pPr>
              <w:spacing w:before="312" w:beforeLines="100"/>
              <w:ind w:left="171"/>
              <w:jc w:val="distribute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单位</w:t>
            </w: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1D3405">
            <w:pPr>
              <w:spacing w:before="312" w:beforeLines="100"/>
              <w:ind w:left="171"/>
              <w:jc w:val="center"/>
              <w:rPr>
                <w:rFonts w:ascii="楷体_GB2312" w:eastAsia="楷体_GB2312"/>
                <w:b/>
                <w:bCs/>
                <w:sz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 xml:space="preserve"> </w:t>
            </w:r>
          </w:p>
        </w:tc>
      </w:tr>
      <w:tr w14:paraId="3EB54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bottom"/>
          </w:tcPr>
          <w:p w14:paraId="1B06BEBD">
            <w:pPr>
              <w:spacing w:before="312" w:beforeLines="100"/>
              <w:ind w:left="171"/>
              <w:jc w:val="distribute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开题日期</w:t>
            </w: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8F94E2">
            <w:pPr>
              <w:spacing w:before="312" w:beforeLines="100"/>
              <w:ind w:left="171"/>
              <w:jc w:val="center"/>
              <w:rPr>
                <w:rFonts w:ascii="楷体_GB2312" w:eastAsia="楷体_GB2312"/>
                <w:b/>
                <w:bCs/>
                <w:sz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 xml:space="preserve"> </w:t>
            </w:r>
          </w:p>
        </w:tc>
      </w:tr>
    </w:tbl>
    <w:p w14:paraId="2F3B1079">
      <w:pPr>
        <w:rPr>
          <w:b/>
          <w:sz w:val="44"/>
        </w:rPr>
      </w:pPr>
    </w:p>
    <w:p w14:paraId="17B1DCD2">
      <w:pPr>
        <w:rPr>
          <w:b/>
          <w:sz w:val="44"/>
        </w:rPr>
      </w:pPr>
    </w:p>
    <w:p w14:paraId="2DF47DE9">
      <w:pPr>
        <w:rPr>
          <w:b/>
          <w:sz w:val="44"/>
        </w:rPr>
      </w:pPr>
    </w:p>
    <w:p w14:paraId="59BBA377">
      <w:pPr>
        <w:jc w:val="center"/>
        <w:rPr>
          <w:b/>
          <w:sz w:val="32"/>
          <w:szCs w:val="32"/>
        </w:rPr>
      </w:pPr>
    </w:p>
    <w:p w14:paraId="7959779D">
      <w:pPr>
        <w:ind w:firstLine="422" w:firstLineChars="200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br w:type="page"/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3D82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 w14:paraId="7456CA22"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ascii="黑体" w:eastAsia="黑体"/>
                <w:sz w:val="24"/>
              </w:rPr>
              <w:br w:type="page"/>
            </w:r>
            <w:r>
              <w:rPr>
                <w:rFonts w:hint="eastAsia" w:ascii="新宋体" w:hAnsi="新宋体" w:eastAsia="新宋体"/>
                <w:sz w:val="24"/>
              </w:rPr>
              <w:t>一、开题活动简况（开题时间、地点、参与人员等）</w:t>
            </w:r>
          </w:p>
          <w:p w14:paraId="1E5AB641">
            <w:pPr>
              <w:spacing w:line="36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开题</w:t>
            </w:r>
            <w:r>
              <w:rPr>
                <w:rFonts w:ascii="新宋体" w:hAnsi="新宋体" w:eastAsia="新宋体"/>
              </w:rPr>
              <w:t>时间</w:t>
            </w:r>
            <w:r>
              <w:rPr>
                <w:rFonts w:hint="eastAsia" w:ascii="新宋体" w:hAnsi="新宋体" w:eastAsia="新宋体"/>
              </w:rPr>
              <w:t xml:space="preserve">： </w:t>
            </w:r>
          </w:p>
          <w:p w14:paraId="1B4F310B">
            <w:pPr>
              <w:spacing w:line="36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地点</w:t>
            </w:r>
            <w:r>
              <w:rPr>
                <w:rFonts w:ascii="新宋体" w:hAnsi="新宋体" w:eastAsia="新宋体"/>
              </w:rPr>
              <w:t>：</w:t>
            </w:r>
            <w:r>
              <w:rPr>
                <w:rFonts w:hint="eastAsia" w:ascii="新宋体" w:hAnsi="新宋体" w:eastAsia="新宋体"/>
              </w:rPr>
              <w:t xml:space="preserve"> </w:t>
            </w:r>
          </w:p>
          <w:p w14:paraId="58E41398">
            <w:pPr>
              <w:spacing w:line="36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参与</w:t>
            </w:r>
            <w:r>
              <w:rPr>
                <w:rFonts w:ascii="新宋体" w:hAnsi="新宋体" w:eastAsia="新宋体"/>
              </w:rPr>
              <w:t>人员：</w:t>
            </w:r>
            <w:r>
              <w:rPr>
                <w:rFonts w:hint="eastAsia" w:ascii="新宋体" w:hAnsi="新宋体" w:eastAsia="新宋体"/>
              </w:rPr>
              <w:t xml:space="preserve">          </w:t>
            </w:r>
          </w:p>
          <w:p w14:paraId="6F20F5C7">
            <w:pPr>
              <w:spacing w:line="360" w:lineRule="auto"/>
              <w:rPr>
                <w:rFonts w:ascii="新宋体" w:hAnsi="新宋体" w:eastAsia="新宋体"/>
                <w:b/>
              </w:rPr>
            </w:pPr>
          </w:p>
          <w:p w14:paraId="65EE3AAF">
            <w:pPr>
              <w:spacing w:line="360" w:lineRule="auto"/>
              <w:rPr>
                <w:rFonts w:ascii="新宋体" w:hAnsi="新宋体" w:eastAsia="新宋体"/>
                <w:b/>
                <w:sz w:val="24"/>
              </w:rPr>
            </w:pPr>
          </w:p>
        </w:tc>
      </w:tr>
      <w:tr w14:paraId="356FC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 w14:paraId="70A25FE8"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二、开题报告</w:t>
            </w:r>
          </w:p>
          <w:p w14:paraId="082A8CBF">
            <w:pPr>
              <w:spacing w:line="36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（一）项目实施方案（包括实施目标、实施内容、实施计划等）</w:t>
            </w:r>
          </w:p>
          <w:p w14:paraId="4C2B0A4A">
            <w:pPr>
              <w:spacing w:line="360" w:lineRule="auto"/>
              <w:rPr>
                <w:rFonts w:ascii="新宋体" w:hAnsi="新宋体" w:eastAsia="新宋体"/>
              </w:rPr>
            </w:pPr>
          </w:p>
          <w:p w14:paraId="492D9C03">
            <w:pPr>
              <w:spacing w:line="36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（二）已经完成的工作及成效</w:t>
            </w:r>
          </w:p>
          <w:p w14:paraId="045DA266">
            <w:pPr>
              <w:spacing w:line="360" w:lineRule="auto"/>
              <w:rPr>
                <w:rFonts w:ascii="新宋体" w:hAnsi="新宋体" w:eastAsia="新宋体"/>
              </w:rPr>
            </w:pPr>
          </w:p>
          <w:p w14:paraId="731259C9">
            <w:pPr>
              <w:spacing w:line="36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（三）正在进行的工作及预期成效</w:t>
            </w:r>
          </w:p>
          <w:p w14:paraId="415A206C">
            <w:pPr>
              <w:spacing w:line="360" w:lineRule="auto"/>
              <w:rPr>
                <w:rFonts w:ascii="新宋体" w:hAnsi="新宋体" w:eastAsia="新宋体"/>
              </w:rPr>
            </w:pPr>
          </w:p>
          <w:p w14:paraId="36923F0C">
            <w:pPr>
              <w:spacing w:line="36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（四）后续准备进行的工作安排</w:t>
            </w:r>
          </w:p>
          <w:p w14:paraId="0B603BC5">
            <w:pPr>
              <w:spacing w:line="360" w:lineRule="auto"/>
              <w:rPr>
                <w:rFonts w:ascii="新宋体" w:hAnsi="新宋体" w:eastAsia="新宋体"/>
              </w:rPr>
            </w:pPr>
          </w:p>
          <w:p w14:paraId="5CD50D3E">
            <w:pPr>
              <w:spacing w:line="36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（五）可能遇到的困难及解决措施</w:t>
            </w:r>
          </w:p>
          <w:p w14:paraId="6E6182A7">
            <w:pPr>
              <w:spacing w:line="360" w:lineRule="auto"/>
              <w:rPr>
                <w:rFonts w:ascii="新宋体" w:hAnsi="新宋体" w:eastAsia="新宋体"/>
              </w:rPr>
            </w:pPr>
          </w:p>
          <w:p w14:paraId="00E0E1CB">
            <w:pPr>
              <w:spacing w:line="360" w:lineRule="auto"/>
              <w:rPr>
                <w:rFonts w:ascii="新宋体" w:hAnsi="新宋体" w:eastAsia="新宋体"/>
              </w:rPr>
            </w:pPr>
          </w:p>
          <w:p w14:paraId="3828D105">
            <w:pPr>
              <w:spacing w:line="360" w:lineRule="auto"/>
              <w:rPr>
                <w:rFonts w:ascii="新宋体" w:hAnsi="新宋体" w:eastAsia="新宋体"/>
              </w:rPr>
            </w:pPr>
          </w:p>
          <w:p w14:paraId="0438B08D">
            <w:pPr>
              <w:spacing w:line="360" w:lineRule="auto"/>
              <w:rPr>
                <w:rFonts w:ascii="新宋体" w:hAnsi="新宋体" w:eastAsia="新宋体"/>
              </w:rPr>
            </w:pPr>
          </w:p>
          <w:p w14:paraId="7644D60C">
            <w:pPr>
              <w:spacing w:line="360" w:lineRule="auto"/>
              <w:rPr>
                <w:rFonts w:ascii="新宋体" w:hAnsi="新宋体" w:eastAsia="新宋体"/>
              </w:rPr>
            </w:pPr>
          </w:p>
          <w:p w14:paraId="5E766E48">
            <w:pPr>
              <w:spacing w:line="360" w:lineRule="auto"/>
              <w:rPr>
                <w:rFonts w:ascii="新宋体" w:hAnsi="新宋体" w:eastAsia="新宋体"/>
              </w:rPr>
            </w:pPr>
          </w:p>
          <w:p w14:paraId="2BAC2474">
            <w:pPr>
              <w:spacing w:line="360" w:lineRule="auto"/>
              <w:rPr>
                <w:rFonts w:ascii="新宋体" w:hAnsi="新宋体" w:eastAsia="新宋体"/>
              </w:rPr>
            </w:pPr>
          </w:p>
          <w:p w14:paraId="4CE10802">
            <w:pPr>
              <w:spacing w:line="360" w:lineRule="auto"/>
              <w:rPr>
                <w:rFonts w:ascii="新宋体" w:hAnsi="新宋体" w:eastAsia="新宋体"/>
              </w:rPr>
            </w:pPr>
          </w:p>
          <w:p w14:paraId="13B2D015">
            <w:pPr>
              <w:spacing w:line="360" w:lineRule="auto"/>
              <w:rPr>
                <w:rFonts w:ascii="新宋体" w:hAnsi="新宋体" w:eastAsia="新宋体"/>
              </w:rPr>
            </w:pPr>
          </w:p>
          <w:p w14:paraId="51C473F1">
            <w:pPr>
              <w:spacing w:line="360" w:lineRule="auto"/>
              <w:rPr>
                <w:rFonts w:ascii="新宋体" w:hAnsi="新宋体" w:eastAsia="新宋体"/>
              </w:rPr>
            </w:pPr>
          </w:p>
          <w:p w14:paraId="7593515C">
            <w:pPr>
              <w:spacing w:line="360" w:lineRule="auto"/>
              <w:rPr>
                <w:rFonts w:ascii="新宋体" w:hAnsi="新宋体" w:eastAsia="新宋体"/>
              </w:rPr>
            </w:pPr>
          </w:p>
          <w:p w14:paraId="5E282363">
            <w:pPr>
              <w:spacing w:line="360" w:lineRule="auto"/>
              <w:rPr>
                <w:rFonts w:ascii="新宋体" w:hAnsi="新宋体" w:eastAsia="新宋体"/>
              </w:rPr>
            </w:pPr>
          </w:p>
          <w:p w14:paraId="7F6ECF92"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</w:p>
        </w:tc>
      </w:tr>
    </w:tbl>
    <w:p w14:paraId="71BED9FD">
      <w:r>
        <w:br w:type="page"/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24CC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 w14:paraId="0B67A426">
            <w:pPr>
              <w:spacing w:line="360" w:lineRule="auto"/>
              <w:jc w:val="left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三、</w:t>
            </w:r>
            <w:r>
              <w:rPr>
                <w:rFonts w:hint="eastAsia" w:ascii="新宋体" w:hAnsi="新宋体" w:eastAsia="新宋体"/>
                <w:bCs/>
                <w:sz w:val="24"/>
              </w:rPr>
              <w:t>项目实施论证意见</w:t>
            </w:r>
          </w:p>
          <w:p w14:paraId="144F0B94"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  <w:r>
              <w:rPr>
                <w:rFonts w:hint="eastAsia" w:ascii="新宋体" w:hAnsi="新宋体" w:eastAsia="新宋体"/>
                <w:bCs/>
              </w:rPr>
              <w:t>（侧重于对项目进行可行性评估，并提出建议）</w:t>
            </w:r>
          </w:p>
          <w:p w14:paraId="265C43D7"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</w:p>
          <w:p w14:paraId="17D825AB"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</w:p>
          <w:p w14:paraId="49EE7AA5"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</w:p>
          <w:p w14:paraId="0B6EB0B0"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</w:p>
          <w:p w14:paraId="6AF9C4CB"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</w:p>
          <w:p w14:paraId="5389866A"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</w:p>
          <w:p w14:paraId="3C0ADA4E"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</w:p>
          <w:p w14:paraId="49B16874"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</w:p>
          <w:p w14:paraId="5CD12832">
            <w:pPr>
              <w:spacing w:line="360" w:lineRule="auto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  <w:p w14:paraId="583B8BE5">
            <w:pPr>
              <w:spacing w:line="360" w:lineRule="auto"/>
              <w:ind w:firstLine="2520" w:firstLineChars="1050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专家签名：</w:t>
            </w:r>
          </w:p>
          <w:p w14:paraId="6E000ACB">
            <w:pPr>
              <w:spacing w:line="360" w:lineRule="auto"/>
              <w:ind w:firstLine="2520" w:firstLineChars="1050"/>
              <w:rPr>
                <w:rFonts w:ascii="新宋体" w:hAnsi="新宋体" w:eastAsia="新宋体"/>
                <w:bCs/>
                <w:sz w:val="24"/>
              </w:rPr>
            </w:pPr>
          </w:p>
          <w:p w14:paraId="79B68812">
            <w:pPr>
              <w:spacing w:line="360" w:lineRule="auto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 xml:space="preserve">                                         年   月   日</w:t>
            </w:r>
          </w:p>
          <w:p w14:paraId="27F7E576">
            <w:pPr>
              <w:spacing w:line="360" w:lineRule="auto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</w:t>
            </w:r>
          </w:p>
        </w:tc>
      </w:tr>
      <w:tr w14:paraId="361D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 w14:paraId="3FDA0006">
            <w:pPr>
              <w:spacing w:line="360" w:lineRule="auto"/>
              <w:jc w:val="left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四、</w:t>
            </w:r>
            <w:r>
              <w:rPr>
                <w:rFonts w:hint="eastAsia" w:ascii="新宋体" w:hAnsi="新宋体" w:eastAsia="新宋体"/>
                <w:bCs/>
                <w:sz w:val="24"/>
              </w:rPr>
              <w:t>重要变更</w:t>
            </w:r>
          </w:p>
          <w:p w14:paraId="0DC0EB69"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（侧重说明对照项目申请书、根据评议专家意见所作的研究计划调整，限1000字，可加页）</w:t>
            </w:r>
          </w:p>
          <w:p w14:paraId="5724B22B">
            <w:pPr>
              <w:spacing w:line="360" w:lineRule="auto"/>
              <w:rPr>
                <w:rFonts w:ascii="新宋体" w:hAnsi="新宋体" w:eastAsia="新宋体"/>
                <w:bCs/>
                <w:szCs w:val="21"/>
              </w:rPr>
            </w:pPr>
          </w:p>
          <w:p w14:paraId="0C940B69">
            <w:pPr>
              <w:spacing w:line="360" w:lineRule="auto"/>
              <w:rPr>
                <w:rFonts w:ascii="新宋体" w:hAnsi="新宋体" w:eastAsia="新宋体"/>
                <w:bCs/>
                <w:szCs w:val="21"/>
              </w:rPr>
            </w:pPr>
          </w:p>
          <w:p w14:paraId="4FD98208">
            <w:pPr>
              <w:spacing w:line="360" w:lineRule="auto"/>
              <w:rPr>
                <w:rFonts w:ascii="新宋体" w:hAnsi="新宋体" w:eastAsia="新宋体"/>
                <w:bCs/>
                <w:szCs w:val="21"/>
              </w:rPr>
            </w:pPr>
          </w:p>
          <w:p w14:paraId="0FE215D3">
            <w:pPr>
              <w:spacing w:line="360" w:lineRule="auto"/>
              <w:rPr>
                <w:rFonts w:ascii="新宋体" w:hAnsi="新宋体" w:eastAsia="新宋体"/>
                <w:bCs/>
                <w:szCs w:val="21"/>
              </w:rPr>
            </w:pPr>
          </w:p>
          <w:p w14:paraId="7955EEAD">
            <w:pPr>
              <w:spacing w:line="360" w:lineRule="auto"/>
              <w:rPr>
                <w:rFonts w:ascii="新宋体" w:hAnsi="新宋体" w:eastAsia="新宋体"/>
                <w:bCs/>
                <w:szCs w:val="21"/>
              </w:rPr>
            </w:pPr>
          </w:p>
          <w:p w14:paraId="0B5B9841">
            <w:pPr>
              <w:spacing w:line="360" w:lineRule="auto"/>
              <w:rPr>
                <w:rFonts w:ascii="新宋体" w:hAnsi="新宋体" w:eastAsia="新宋体"/>
                <w:bCs/>
                <w:szCs w:val="21"/>
              </w:rPr>
            </w:pPr>
          </w:p>
          <w:p w14:paraId="0B265A78">
            <w:pPr>
              <w:spacing w:line="360" w:lineRule="auto"/>
              <w:rPr>
                <w:rFonts w:ascii="新宋体" w:hAnsi="新宋体" w:eastAsia="新宋体"/>
                <w:bCs/>
                <w:szCs w:val="21"/>
              </w:rPr>
            </w:pPr>
          </w:p>
          <w:p w14:paraId="312851D2">
            <w:pPr>
              <w:jc w:val="center"/>
              <w:rPr>
                <w:b/>
                <w:szCs w:val="21"/>
              </w:rPr>
            </w:pPr>
          </w:p>
          <w:p w14:paraId="7A87664C">
            <w:pPr>
              <w:ind w:left="7800" w:hanging="7800" w:hangingChars="3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 w14:paraId="4EDBF266">
            <w:pPr>
              <w:ind w:left="7800" w:hanging="7800" w:hangingChars="3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项目负责人签名：</w:t>
            </w:r>
          </w:p>
          <w:p w14:paraId="41A6E62B">
            <w:pPr>
              <w:ind w:left="7800" w:hanging="7800" w:hangingChars="3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 w14:paraId="1FF1A633">
            <w:pPr>
              <w:ind w:left="7784" w:leftChars="2964" w:hanging="1560" w:hangingChars="6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日 </w:t>
            </w:r>
          </w:p>
          <w:p w14:paraId="5F8C5D9E">
            <w:pPr>
              <w:spacing w:line="360" w:lineRule="auto"/>
              <w:jc w:val="left"/>
              <w:rPr>
                <w:rFonts w:ascii="新宋体" w:hAnsi="新宋体" w:eastAsia="新宋体"/>
                <w:sz w:val="24"/>
              </w:rPr>
            </w:pPr>
          </w:p>
        </w:tc>
      </w:tr>
    </w:tbl>
    <w:p w14:paraId="106285E6">
      <w:pPr>
        <w:rPr>
          <w:b/>
          <w:sz w:val="48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1C10"/>
    <w:multiLevelType w:val="multilevel"/>
    <w:tmpl w:val="13211C10"/>
    <w:lvl w:ilvl="0" w:tentative="0">
      <w:start w:val="1"/>
      <w:numFmt w:val="bullet"/>
      <w:lvlText w:val=""/>
      <w:lvlJc w:val="left"/>
      <w:pPr>
        <w:ind w:left="84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kZjE2NWUwODdmOTRhYTE2ZGVmYjI5NzJlZDI2ZmIifQ=="/>
  </w:docVars>
  <w:rsids>
    <w:rsidRoot w:val="0064156A"/>
    <w:rsid w:val="000C3745"/>
    <w:rsid w:val="000E50C7"/>
    <w:rsid w:val="00127791"/>
    <w:rsid w:val="001A07FA"/>
    <w:rsid w:val="001D1631"/>
    <w:rsid w:val="00206DD9"/>
    <w:rsid w:val="002F7A52"/>
    <w:rsid w:val="003345EF"/>
    <w:rsid w:val="00414204"/>
    <w:rsid w:val="00526B4B"/>
    <w:rsid w:val="0064156A"/>
    <w:rsid w:val="00647904"/>
    <w:rsid w:val="0075110A"/>
    <w:rsid w:val="007C4615"/>
    <w:rsid w:val="0082085A"/>
    <w:rsid w:val="009923D3"/>
    <w:rsid w:val="00AB0E76"/>
    <w:rsid w:val="00AC170E"/>
    <w:rsid w:val="00B314F7"/>
    <w:rsid w:val="00CB720E"/>
    <w:rsid w:val="00D76752"/>
    <w:rsid w:val="00DF14E5"/>
    <w:rsid w:val="00E5654C"/>
    <w:rsid w:val="00F161F3"/>
    <w:rsid w:val="00F25A45"/>
    <w:rsid w:val="00F46FA6"/>
    <w:rsid w:val="07465DBE"/>
    <w:rsid w:val="2005750C"/>
    <w:rsid w:val="202251F5"/>
    <w:rsid w:val="490A2A50"/>
    <w:rsid w:val="4B935BEE"/>
    <w:rsid w:val="634F0D7D"/>
    <w:rsid w:val="6A9642F5"/>
    <w:rsid w:val="70D01090"/>
    <w:rsid w:val="7148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spacing w:before="312" w:beforeLines="100" w:line="240" w:lineRule="atLeast"/>
      <w:jc w:val="center"/>
      <w:outlineLvl w:val="2"/>
    </w:pPr>
    <w:rPr>
      <w:rFonts w:ascii="楷体_GB2312" w:eastAsia="楷体_GB2312"/>
      <w:b/>
      <w:bCs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标题 3 字符"/>
    <w:basedOn w:val="7"/>
    <w:link w:val="2"/>
    <w:qFormat/>
    <w:uiPriority w:val="0"/>
    <w:rPr>
      <w:rFonts w:ascii="楷体_GB2312" w:hAnsi="Times New Roman" w:eastAsia="楷体_GB2312" w:cs="Times New Roman"/>
      <w:b/>
      <w:bCs/>
      <w:kern w:val="2"/>
      <w:sz w:val="32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877</Words>
  <Characters>926</Characters>
  <Lines>23</Lines>
  <Paragraphs>6</Paragraphs>
  <TotalTime>3</TotalTime>
  <ScaleCrop>false</ScaleCrop>
  <LinksUpToDate>false</LinksUpToDate>
  <CharactersWithSpaces>943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2025-05-14T08:03:00Z</dcterms:created>
  <dc:creator>ZhuQin</dc:creator>
  <cp:lastModifiedBy>闲鹤</cp:lastModifiedBy>
  <dcterms:modified xsi:type="dcterms:W3CDTF">2025-05-14T09:24:37Z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E6F48E3D270146BDBD6FE04FC2632693_13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