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2B05A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4605DE1F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第7周</w:t>
      </w:r>
      <w:r>
        <w:rPr>
          <w:rFonts w:hint="eastAsia" w:ascii="黑体" w:eastAsia="黑体"/>
          <w:sz w:val="30"/>
          <w:szCs w:val="30"/>
        </w:rPr>
        <w:t>活动安排</w:t>
      </w:r>
      <w:bookmarkEnd w:id="0"/>
    </w:p>
    <w:p w14:paraId="4590C785">
      <w:pPr>
        <w:wordWrap w:val="0"/>
        <w:jc w:val="right"/>
      </w:pPr>
      <w:r>
        <w:rPr>
          <w:rFonts w:hint="eastAsia"/>
        </w:rPr>
        <w:t>（20</w:t>
      </w:r>
      <w:r>
        <w:t>25</w:t>
      </w:r>
      <w:r>
        <w:rPr>
          <w:rFonts w:hint="eastAsia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0FA10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02F21EA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杨文英工作室</w:t>
            </w:r>
          </w:p>
        </w:tc>
      </w:tr>
      <w:tr w14:paraId="2DB88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4C774A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7CDBDCE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4月2日下午14：45-16：45</w:t>
            </w:r>
          </w:p>
        </w:tc>
      </w:tr>
      <w:tr w14:paraId="1717B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A9C1C0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7FAF0C0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sz w:val="21"/>
                <w:shd w:val="clear" w:color="auto" w:fill="auto"/>
              </w:rPr>
              <w:t>专题研讨：教育强国背景下提升学校思政引领力的实践与探索</w:t>
            </w:r>
          </w:p>
        </w:tc>
      </w:tr>
      <w:tr w14:paraId="1E410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705191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1110"/>
              <w:gridCol w:w="3607"/>
            </w:tblGrid>
            <w:tr w14:paraId="7254E6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2B54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6D45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包蓓姹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9ECC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上海师范大学附属奉贤实验中学</w:t>
                  </w:r>
                </w:p>
              </w:tc>
            </w:tr>
            <w:tr w14:paraId="1EB1E2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26DE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6B05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杜德生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2627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上海市奉贤区华亭学校</w:t>
                  </w:r>
                </w:p>
              </w:tc>
            </w:tr>
            <w:tr w14:paraId="174157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C593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5191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许娟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6707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上海市奉贤区四团中学</w:t>
                  </w:r>
                </w:p>
              </w:tc>
            </w:tr>
            <w:tr w14:paraId="0871B4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CFE2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8068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张鹏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8438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上海市奉贤区肖塘中学</w:t>
                  </w:r>
                </w:p>
              </w:tc>
            </w:tr>
            <w:tr w14:paraId="43AEC0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658D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0189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陆叶青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4271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上海市奉贤区平安学校</w:t>
                  </w:r>
                </w:p>
              </w:tc>
            </w:tr>
            <w:tr w14:paraId="78CDF6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B4A5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4255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王芸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046C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上海市奉贤区西渡学校</w:t>
                  </w:r>
                </w:p>
              </w:tc>
            </w:tr>
            <w:tr w14:paraId="6FD504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23B2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AD6C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钱肖丽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CC75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上海市奉贤区阳光·胡桥联合学校</w:t>
                  </w:r>
                </w:p>
              </w:tc>
            </w:tr>
            <w:tr w14:paraId="6A677E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EED1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E375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邵晶晶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1208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3AE4B0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99E5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B732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郑优瑕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4796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344F38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D978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93A6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沈琳莹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DF7B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上海大学附属奉贤实验学校</w:t>
                  </w:r>
                </w:p>
              </w:tc>
            </w:tr>
          </w:tbl>
          <w:p w14:paraId="47B60226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78E4F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70EB80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1AFF454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sz w:val="21"/>
                <w:shd w:val="clear" w:color="auto" w:fill="auto"/>
              </w:rPr>
              <w:t>曙光中学竟成书院二楼会议室</w:t>
            </w:r>
          </w:p>
        </w:tc>
      </w:tr>
      <w:tr w14:paraId="24409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86EFE4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405D51BC">
            <w:pPr>
              <w:pBdr>
                <w:bottom w:val="none" w:color="auto" w:sz="0" w:space="0"/>
              </w:pBd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1203E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4736479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施建英工作室</w:t>
            </w:r>
          </w:p>
        </w:tc>
      </w:tr>
      <w:tr w14:paraId="37283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3A9C3F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15C756C5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  <w:t>2025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</w:rPr>
              <w:t>年</w:t>
            </w:r>
            <w:r>
              <w:rPr>
                <w:rFonts w:ascii="Calibri" w:hAnsi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</w:rPr>
              <w:t>月</w:t>
            </w:r>
            <w:r>
              <w:rPr>
                <w:rFonts w:ascii="Calibri" w:hAnsi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  <w:t>27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</w:rPr>
              <w:t>日（周四）上午</w:t>
            </w:r>
            <w:r>
              <w:rPr>
                <w:rFonts w:ascii="Calibri" w:hAnsi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  <w:t>8:00</w:t>
            </w:r>
          </w:p>
        </w:tc>
      </w:tr>
      <w:tr w14:paraId="1CA64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B5E155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0B76723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</w:rPr>
              <w:t>聚焦班会实践 提升育人能力</w:t>
            </w:r>
          </w:p>
        </w:tc>
      </w:tr>
      <w:tr w14:paraId="07DCE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08C882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5E6BFB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3790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A41D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金丽洁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DD0C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上海市奉贤区育秀小学</w:t>
                  </w:r>
                </w:p>
              </w:tc>
            </w:tr>
            <w:tr w14:paraId="06DE8C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EC33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9292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蔡   湘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E0D0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  <w:tr w14:paraId="6E14CA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BEFC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72AC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张菊英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D1E8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6D4876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D521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38BB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   蓓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015D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28DD9F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AD2C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AF33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何丹锋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2C0A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654616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4CF9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CF8B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玲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B9E4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2EB01C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7DB4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21F8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   媛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6350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上海市奉贤区齐贤学校</w:t>
                  </w:r>
                </w:p>
              </w:tc>
            </w:tr>
            <w:tr w14:paraId="771805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D710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4321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6F11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上海市奉贤区金海小学</w:t>
                  </w:r>
                </w:p>
              </w:tc>
            </w:tr>
            <w:tr w14:paraId="1A8F28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86C4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832E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陈晓虹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B808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4AFF5C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B478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12B9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吴婷婷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D259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奉贤区青村小学</w:t>
                  </w:r>
                </w:p>
              </w:tc>
            </w:tr>
          </w:tbl>
          <w:p w14:paraId="561B28E6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1EAD1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142325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68F111A1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sz w:val="20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0"/>
                <w:u w:val="none"/>
              </w:rPr>
              <w:t>三官堂学校</w:t>
            </w:r>
          </w:p>
        </w:tc>
      </w:tr>
      <w:tr w14:paraId="5969E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832004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4093679D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7DA33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06B6B0C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浦秋萍工作室</w:t>
            </w:r>
          </w:p>
        </w:tc>
      </w:tr>
      <w:tr w14:paraId="75768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952313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19113AC1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t>2025 年 4 月 2 日（周三）13:30—15:40</w:t>
            </w:r>
          </w:p>
        </w:tc>
      </w:tr>
      <w:tr w14:paraId="4D8FB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D63574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132DE5D5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t>小学英语“攻关计划”（闵行-奉贤）联合教研活动</w:t>
            </w:r>
          </w:p>
          <w:p w14:paraId="54C10824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t>1、课例阐释 2、课例展示 3、专家讲座 4、活动总结</w:t>
            </w:r>
          </w:p>
        </w:tc>
      </w:tr>
      <w:tr w14:paraId="3639E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1260" w:type="dxa"/>
            <w:vAlign w:val="top"/>
          </w:tcPr>
          <w:p w14:paraId="3972FB3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1845"/>
              <w:gridCol w:w="4031"/>
            </w:tblGrid>
            <w:tr w14:paraId="43F219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464D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E2B9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诸艳玲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FDF3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上海市奉贤区西渡小学</w:t>
                  </w:r>
                </w:p>
              </w:tc>
            </w:tr>
            <w:tr w14:paraId="618BFC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9005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74C4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朱亦清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58D8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上海外国语大学附属奉贤实验小学</w:t>
                  </w:r>
                </w:p>
              </w:tc>
            </w:tr>
            <w:tr w14:paraId="699B4B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2F93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E5E7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张晓燕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07562B">
                  <w:pPr>
                    <w:keepNext w:val="0"/>
                    <w:keepLines w:val="0"/>
                    <w:widowControl/>
                    <w:suppressLineNumbers w:val="0"/>
                    <w:pBdr>
                      <w:bottom w:val="none" w:color="auto" w:sz="0" w:space="0"/>
                    </w:pBdr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上海市奉贤区教育学院附属实验小学</w:t>
                  </w:r>
                </w:p>
              </w:tc>
            </w:tr>
            <w:tr w14:paraId="344BEB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3DE7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EDEB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殷芷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93D4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13206D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22C6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559A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沈云卿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A8D3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10E304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1B69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8766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孙晓凤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71EC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上海市奉贤区解放路小学</w:t>
                  </w:r>
                </w:p>
              </w:tc>
            </w:tr>
            <w:tr w14:paraId="43750C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7462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69B1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张灵烨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C706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上海市奉贤区实验小学</w:t>
                  </w:r>
                </w:p>
              </w:tc>
            </w:tr>
            <w:tr w14:paraId="15E52D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6EE3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2083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罗伊雯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A3C1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567A38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99C9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7A94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金露蓉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F72A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上海市奉贤区古华小学</w:t>
                  </w:r>
                </w:p>
              </w:tc>
            </w:tr>
            <w:tr w14:paraId="79B2C9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C583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69A9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钱芬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C6EA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上海市奉贤区洪庙小学</w:t>
                  </w:r>
                </w:p>
              </w:tc>
            </w:tr>
          </w:tbl>
          <w:p w14:paraId="51D15D44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0CA5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81C74E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2B293146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t>上海市闵行区田园外语实验小学 银都校区（都市路 4388 号）五楼梦想剧场</w:t>
            </w:r>
          </w:p>
        </w:tc>
      </w:tr>
      <w:tr w14:paraId="1CB64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7472EC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7F3071AE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</w:p>
        </w:tc>
      </w:tr>
      <w:tr w14:paraId="19554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6090717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曹敏工作室</w:t>
            </w:r>
          </w:p>
        </w:tc>
      </w:tr>
      <w:tr w14:paraId="57330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A27D68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328E9F9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4月3日下午12:50</w:t>
            </w:r>
          </w:p>
        </w:tc>
      </w:tr>
      <w:tr w14:paraId="7BA94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9D535A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2CA24BC1">
            <w:pPr>
              <w:numPr>
                <w:ilvl w:val="0"/>
                <w:numId w:val="1"/>
              </w:numP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教学研讨</w:t>
            </w:r>
            <w:r>
              <w:rPr>
                <w:rFonts w:hint="eastAsia" w:ascii="Helvetica Neue" w:hAnsi="Helvetica Neue" w:cs="Helvetica Neue"/>
                <w:i w:val="0"/>
                <w:strike w:val="0"/>
                <w:spacing w:val="0"/>
                <w:sz w:val="24"/>
                <w:u w:val="none"/>
                <w:lang w:eastAsia="zh-CN"/>
              </w:rPr>
              <w:t>：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阳光外国语学校 郭文渊执教《第6课 隋唐时期的对外文化交流》</w:t>
            </w:r>
          </w:p>
          <w:p w14:paraId="36C553D1">
            <w:pPr>
              <w:numPr>
                <w:ilvl w:val="0"/>
                <w:numId w:val="0"/>
              </w:numPr>
              <w:snapToGrid/>
              <w:spacing w:before="0" w:after="0" w:line="240" w:lineRule="auto"/>
              <w:ind w:right="0" w:rightChars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hint="eastAsia" w:ascii="Helvetica Neue" w:hAnsi="Helvetica Neue" w:cs="Helvetica Neue"/>
                <w:i w:val="0"/>
                <w:strike w:val="0"/>
                <w:spacing w:val="0"/>
                <w:sz w:val="24"/>
                <w:u w:val="none"/>
                <w:lang w:val="en-US" w:eastAsia="zh-CN"/>
              </w:rPr>
              <w:t>2、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主题交流《运用历史叙述 提升课堂教学质效》</w:t>
            </w:r>
          </w:p>
        </w:tc>
      </w:tr>
      <w:tr w14:paraId="08C33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F83EE1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p w14:paraId="5A73E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上海市奉贤区钱桥学校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 w14:paraId="31012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上海市奉贤区育秀中学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 w14:paraId="6BD6D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上海市奉贤区泰日学校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 w14:paraId="21DB1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上海市浦东新区周浦实验学校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 w14:paraId="5AF84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上海市浦东新区建平临港中学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 w14:paraId="54AC5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周静漪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上海市浦东新区建平实验地杰中学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 w14:paraId="12DEC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林芝怡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上海外国语大学附属奉贤实验中学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 w14:paraId="1B38A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上海市奉贤区肖塘中学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 w14:paraId="3C3F7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上海市奉贤区青溪中学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 w14:paraId="35AD4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顾叶薇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上海市奉贤区崇实中学</w:t>
            </w:r>
          </w:p>
          <w:p w14:paraId="717C6E42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3DC38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B40E62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15D26D0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奉贤区阳光外国语学校</w:t>
            </w:r>
          </w:p>
        </w:tc>
      </w:tr>
      <w:tr w14:paraId="32895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746A6D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29728CE6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1A2DC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51CE933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蔡悦工作室</w:t>
            </w:r>
          </w:p>
        </w:tc>
      </w:tr>
      <w:tr w14:paraId="273D3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6B21284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 xml:space="preserve">    时间：</w:t>
            </w:r>
          </w:p>
        </w:tc>
        <w:tc>
          <w:tcPr>
            <w:tcW w:w="7457" w:type="dxa"/>
            <w:vAlign w:val="top"/>
          </w:tcPr>
          <w:p w14:paraId="2E2F306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2025年4月1日（周二）下午13:30-16:00</w:t>
            </w:r>
          </w:p>
        </w:tc>
      </w:tr>
      <w:tr w14:paraId="14131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379A34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040FC65C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教学研究实践，助推教师成长</w:t>
            </w:r>
          </w:p>
          <w:p w14:paraId="7ED9EC4C">
            <w:pPr>
              <w:pBdr>
                <w:bottom w:val="none" w:color="auto" w:sz="0" w:space="0"/>
              </w:pBd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1.专家讲座：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w w:val="100"/>
                <w:sz w:val="21"/>
                <w:u w:val="none"/>
                <w:vertAlign w:val="baseline"/>
              </w:rPr>
              <w:t>以科学严谨的方法赋能研究实践</w:t>
            </w:r>
          </w:p>
          <w:p w14:paraId="7DB6620E">
            <w:pPr>
              <w:pBdr>
                <w:bottom w:val="none" w:color="auto" w:sz="0" w:space="0"/>
              </w:pBd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2.互动研讨</w:t>
            </w:r>
          </w:p>
        </w:tc>
      </w:tr>
      <w:tr w14:paraId="63A12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6B1A44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4005"/>
            </w:tblGrid>
            <w:tr w14:paraId="4EAB90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D14C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8EE6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张晓东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16D1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4F6A8E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BA49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AFB2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金小峰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A96D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13F774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89F5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235D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胡爱娟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3E3C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239F85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DC04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675E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姚迦勒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B11B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4DC8C7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331D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8C6E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肖宇杰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FB41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279A5F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B826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1187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朱悦音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ACFE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华东师范大学第二附属中学临港奉贤分校</w:t>
                  </w:r>
                </w:p>
              </w:tc>
            </w:tr>
            <w:tr w14:paraId="029AFF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EE5F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C646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陈玉卿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AD6D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7F104A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7609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69C4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王玥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9F3C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1B9ABD0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8B7A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CDD0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高敏宜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98DB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436E0A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70D6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409A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李宇芳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D570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上海市奉贤区景秀高级中学</w:t>
                  </w:r>
                </w:p>
              </w:tc>
            </w:tr>
          </w:tbl>
          <w:p w14:paraId="15F9400A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3AB8A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D47506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1E9E536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奉贤中学C101会议室</w:t>
            </w:r>
          </w:p>
        </w:tc>
      </w:tr>
      <w:tr w14:paraId="32EE0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717618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3178F32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</w:p>
        </w:tc>
      </w:tr>
    </w:tbl>
    <w:p w14:paraId="447BD14B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BD952"/>
    <w:multiLevelType w:val="singleLevel"/>
    <w:tmpl w:val="CDEBD9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171BBF"/>
    <w:rsid w:val="286A15B3"/>
    <w:rsid w:val="5C296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0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1178</Words>
  <Characters>1237</Characters>
  <TotalTime>2</TotalTime>
  <ScaleCrop>false</ScaleCrop>
  <LinksUpToDate>false</LinksUpToDate>
  <CharactersWithSpaces>1301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2025-03-26T12:12:00Z</dcterms:created>
  <dc:creator>赵红</dc:creator>
  <cp:lastModifiedBy>闲鹤</cp:lastModifiedBy>
  <dcterms:modified xsi:type="dcterms:W3CDTF">2025-03-26T22:39:50Z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61DE4E81E1E34237A1C102B8A4D2D04A_12</vt:lpwstr>
  </property>
</Properties>
</file>