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1114">
      <w:pPr>
        <w:spacing w:line="360" w:lineRule="auto"/>
        <w:jc w:val="center"/>
        <w:rPr>
          <w:b/>
        </w:rPr>
      </w:pPr>
      <w:bookmarkStart w:id="10" w:name="_GoBack"/>
      <w:r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周教育培训管理中心通知</w:t>
      </w:r>
      <w:bookmarkEnd w:id="10"/>
    </w:p>
    <w:p w14:paraId="0E697818">
      <w:pPr>
        <w:rPr>
          <w:bCs/>
        </w:rPr>
      </w:pPr>
      <w:r>
        <w:rPr>
          <w:rFonts w:hint="eastAsia"/>
          <w:bCs/>
        </w:rPr>
        <w:t>★温馨提示：</w:t>
      </w:r>
    </w:p>
    <w:p w14:paraId="4A6EB861">
      <w:pPr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因学院车位有限，暂无法对外提供停车车位，来院参加研修活动的老师，务请绿色出行。请学校领导对参加培训的老师及时通知到位。感谢配合支持！</w:t>
      </w:r>
    </w:p>
    <w:p w14:paraId="045258D7">
      <w:pPr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学院是上海市无烟单位，请勿在校园内吸烟。</w:t>
      </w:r>
    </w:p>
    <w:p w14:paraId="405A0FFA"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饮水请自带茶杯，喝饮料的老师扔水瓶时请注意干湿垃圾分类，没有喝完的水瓶请带走。</w:t>
      </w:r>
    </w:p>
    <w:p w14:paraId="787AFD86">
      <w:pPr>
        <w:rPr>
          <w:rFonts w:ascii="宋体" w:hAnsi="宋体" w:cs="宋体"/>
          <w:b/>
          <w:sz w:val="24"/>
        </w:rPr>
      </w:pPr>
    </w:p>
    <w:p w14:paraId="1AAF9B33">
      <w:pPr>
        <w:rPr>
          <w:rFonts w:ascii="宋体" w:hAnsi="宋体" w:cs="宋体"/>
          <w:b/>
          <w:sz w:val="24"/>
        </w:rPr>
      </w:pPr>
    </w:p>
    <w:p w14:paraId="13D8995D"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通知一：</w:t>
      </w:r>
    </w:p>
    <w:p w14:paraId="4E62E588">
      <w:pPr>
        <w:spacing w:line="50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各</w:t>
      </w:r>
      <w:r>
        <w:rPr>
          <w:rFonts w:hint="eastAsia" w:eastAsia="宋体" w:asciiTheme="minorEastAsia" w:hAnsiTheme="minorEastAsia"/>
          <w:sz w:val="24"/>
          <w:szCs w:val="24"/>
        </w:rPr>
        <w:t>基层</w:t>
      </w:r>
      <w:r>
        <w:rPr>
          <w:rFonts w:hint="eastAsia" w:asciiTheme="minorEastAsia" w:hAnsiTheme="minorEastAsia"/>
          <w:sz w:val="24"/>
          <w:szCs w:val="24"/>
        </w:rPr>
        <w:t>单位：</w:t>
      </w:r>
      <w:r>
        <w:rPr>
          <w:rFonts w:hint="eastAsia" w:asciiTheme="minorEastAsia" w:hAnsiTheme="minorEastAsia"/>
          <w:color w:val="0000FF"/>
          <w:sz w:val="24"/>
          <w:szCs w:val="24"/>
          <w:lang w:eastAsia="zh-CN"/>
        </w:rPr>
        <w:t>倪群落实</w:t>
      </w:r>
    </w:p>
    <w:p w14:paraId="120AB683">
      <w:pPr>
        <w:spacing w:line="500" w:lineRule="exact"/>
        <w:ind w:firstLine="480"/>
        <w:rPr>
          <w:rFonts w:eastAsia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国家</w:t>
      </w:r>
      <w:r>
        <w:rPr>
          <w:rFonts w:hint="eastAsia" w:eastAsia="宋体" w:asciiTheme="minorEastAsia" w:hAnsiTheme="minorEastAsia"/>
          <w:sz w:val="24"/>
          <w:szCs w:val="24"/>
        </w:rPr>
        <w:t>中小学智慧教育平台（https://basic.smartedu.cn/）上所获学分将被计入“市级学分”；若市级学分已达标，则计入“</w:t>
      </w:r>
      <w:r>
        <w:rPr>
          <w:rFonts w:eastAsia="宋体" w:asciiTheme="minorEastAsia" w:hAnsiTheme="minorEastAsia"/>
          <w:sz w:val="24"/>
          <w:szCs w:val="24"/>
        </w:rPr>
        <w:t>区级学分</w:t>
      </w:r>
      <w:r>
        <w:rPr>
          <w:rFonts w:hint="eastAsia" w:eastAsia="宋体" w:asciiTheme="minorEastAsia" w:hAnsiTheme="minorEastAsia"/>
          <w:sz w:val="24"/>
          <w:szCs w:val="24"/>
        </w:rPr>
        <w:t>”，请各单位重视“国家中小学智慧教育平台”学习，认真完成该平台寒暑假教师研修。</w:t>
      </w:r>
    </w:p>
    <w:p w14:paraId="2F56A01A">
      <w:pPr>
        <w:spacing w:line="500" w:lineRule="exact"/>
        <w:ind w:firstLine="480"/>
        <w:rPr>
          <w:rFonts w:eastAsia="宋体" w:asciiTheme="minorEastAsia" w:hAnsiTheme="minorEastAsia"/>
          <w:sz w:val="24"/>
          <w:szCs w:val="24"/>
        </w:rPr>
      </w:pPr>
      <w:r>
        <w:rPr>
          <w:rFonts w:hint="eastAsia" w:eastAsia="宋体" w:asciiTheme="minorEastAsia" w:hAnsiTheme="minorEastAsia"/>
          <w:sz w:val="24"/>
          <w:szCs w:val="24"/>
        </w:rPr>
        <w:t>“2025年寒暑假教师研修”截止时间为2025年3月31日，建议教师提前完成学习任务，避免临近截止时间系统拥堵。</w:t>
      </w:r>
    </w:p>
    <w:p w14:paraId="0F7483EA">
      <w:pPr>
        <w:rPr>
          <w:rFonts w:ascii="宋体" w:hAnsi="宋体" w:cs="宋体"/>
          <w:b/>
          <w:sz w:val="24"/>
        </w:rPr>
      </w:pPr>
    </w:p>
    <w:p w14:paraId="518F4387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通知二：</w:t>
      </w:r>
    </w:p>
    <w:p w14:paraId="670B9170">
      <w:pPr>
        <w:spacing w:line="400" w:lineRule="exact"/>
        <w:rPr>
          <w:b/>
        </w:rPr>
      </w:pPr>
      <w:bookmarkStart w:id="0" w:name="OLE_LINK1"/>
      <w:bookmarkStart w:id="1" w:name="OLE_LINK2"/>
      <w:bookmarkStart w:id="2" w:name="OLE_LINK8"/>
      <w:bookmarkStart w:id="3" w:name="OLE_LINK9"/>
      <w:bookmarkStart w:id="4" w:name="OLE_LINK10"/>
      <w:r>
        <w:rPr>
          <w:rFonts w:hint="eastAsia"/>
          <w:b/>
        </w:rPr>
        <w:t>各幼儿园：</w:t>
      </w:r>
    </w:p>
    <w:bookmarkEnd w:id="0"/>
    <w:bookmarkEnd w:id="1"/>
    <w:p w14:paraId="42812DD0">
      <w:pPr>
        <w:spacing w:line="400" w:lineRule="exact"/>
        <w:ind w:left="210" w:leftChars="100" w:firstLine="420" w:firstLineChars="200"/>
      </w:pPr>
      <w:r>
        <w:rPr>
          <w:rFonts w:hint="eastAsia"/>
        </w:rPr>
        <w:t>《幼儿园小班阅读集体教学活动的有效设计与实施》课程将于下周开展培训活动，具体安排如下：</w:t>
      </w:r>
    </w:p>
    <w:p w14:paraId="1EDA93AB">
      <w:pPr>
        <w:pStyle w:val="14"/>
        <w:numPr>
          <w:ilvl w:val="0"/>
          <w:numId w:val="1"/>
        </w:numPr>
        <w:spacing w:line="400" w:lineRule="exact"/>
        <w:ind w:left="210" w:leftChars="100" w:firstLine="422" w:firstLineChars="200"/>
        <w:rPr>
          <w:b/>
        </w:rPr>
      </w:pPr>
      <w:bookmarkStart w:id="5" w:name="OLE_LINK3"/>
      <w:bookmarkStart w:id="6" w:name="OLE_LINK4"/>
      <w:r>
        <w:rPr>
          <w:rFonts w:hint="eastAsia"/>
          <w:b/>
        </w:rPr>
        <w:t>活动时间</w:t>
      </w:r>
    </w:p>
    <w:bookmarkEnd w:id="5"/>
    <w:bookmarkEnd w:id="6"/>
    <w:p w14:paraId="07A48A97">
      <w:pPr>
        <w:pStyle w:val="14"/>
        <w:spacing w:line="400" w:lineRule="exact"/>
        <w:ind w:left="210" w:leftChars="100" w:firstLine="1050" w:firstLineChars="500"/>
      </w:pPr>
      <w:r>
        <w:rPr>
          <w:rFonts w:hint="eastAsia"/>
        </w:rPr>
        <w:t>2025年3月25日（周二）9:00—10:45（请提前十分钟签到）</w:t>
      </w:r>
    </w:p>
    <w:p w14:paraId="314EEC6E">
      <w:pPr>
        <w:pStyle w:val="14"/>
        <w:numPr>
          <w:ilvl w:val="0"/>
          <w:numId w:val="1"/>
        </w:numPr>
        <w:spacing w:line="400" w:lineRule="exact"/>
        <w:ind w:left="210" w:leftChars="100" w:firstLine="422" w:firstLineChars="200"/>
        <w:rPr>
          <w:b/>
        </w:rPr>
      </w:pPr>
      <w:bookmarkStart w:id="7" w:name="OLE_LINK5"/>
      <w:r>
        <w:rPr>
          <w:rFonts w:hint="eastAsia"/>
          <w:b/>
        </w:rPr>
        <w:t>活动地点</w:t>
      </w:r>
    </w:p>
    <w:bookmarkEnd w:id="7"/>
    <w:p w14:paraId="5FAC6CC4">
      <w:pPr>
        <w:spacing w:line="400" w:lineRule="exact"/>
        <w:ind w:firstLine="1260" w:firstLineChars="6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上海市奉贤区金麦穗幼儿园  (奉贤区奉城镇洪庙浦东路63号)          </w:t>
      </w:r>
    </w:p>
    <w:p w14:paraId="14AD51C9">
      <w:pPr>
        <w:spacing w:line="400" w:lineRule="exact"/>
        <w:ind w:firstLine="1260" w:firstLineChars="600"/>
      </w:pPr>
      <w:r>
        <w:rPr>
          <w:rFonts w:hint="eastAsia"/>
        </w:rPr>
        <w:t>（因学校车位有限，请参加培训的老师尽量结伴出行。）</w:t>
      </w:r>
    </w:p>
    <w:p w14:paraId="0905CE28">
      <w:pPr>
        <w:pStyle w:val="14"/>
        <w:numPr>
          <w:ilvl w:val="0"/>
          <w:numId w:val="1"/>
        </w:numPr>
        <w:spacing w:line="400" w:lineRule="exact"/>
        <w:ind w:left="210" w:leftChars="100" w:firstLine="422" w:firstLineChars="200"/>
        <w:rPr>
          <w:b/>
        </w:rPr>
      </w:pPr>
      <w:bookmarkStart w:id="8" w:name="OLE_LINK6"/>
      <w:bookmarkStart w:id="9" w:name="OLE_LINK7"/>
      <w:r>
        <w:rPr>
          <w:rFonts w:hint="eastAsia"/>
          <w:b/>
        </w:rPr>
        <w:t>参加对象</w:t>
      </w:r>
    </w:p>
    <w:bookmarkEnd w:id="2"/>
    <w:bookmarkEnd w:id="8"/>
    <w:bookmarkEnd w:id="9"/>
    <w:tbl>
      <w:tblPr>
        <w:tblStyle w:val="7"/>
        <w:tblW w:w="97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42"/>
        <w:gridCol w:w="3211"/>
        <w:gridCol w:w="697"/>
        <w:gridCol w:w="1004"/>
        <w:gridCol w:w="2976"/>
      </w:tblGrid>
      <w:tr w14:paraId="4249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37639B6">
            <w:pPr>
              <w:widowControl/>
              <w:spacing w:line="400" w:lineRule="exact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《幼儿园小班阅读集体教学活动的有效设计与实施》区级课程培训名单</w:t>
            </w:r>
          </w:p>
        </w:tc>
      </w:tr>
      <w:bookmarkEnd w:id="3"/>
      <w:bookmarkEnd w:id="4"/>
      <w:tr w14:paraId="382D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0602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901C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6618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FF157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890D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22C2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14:paraId="5289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F6BA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D87E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徐茹昕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856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奉贤区南中路幼儿园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12C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CDB8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夏晓荷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C395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奉贤区奉浦幼儿园</w:t>
            </w:r>
          </w:p>
        </w:tc>
      </w:tr>
      <w:tr w14:paraId="5012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055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51FFE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潘芸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7BC1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奉贤区民办九华田田幼儿园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A62A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1D46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沈培艺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458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奉贤区树园幼儿园</w:t>
            </w:r>
          </w:p>
        </w:tc>
      </w:tr>
      <w:tr w14:paraId="78C81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6A3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CC6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谢珺瑶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FE8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奉贤区邬桥幼儿园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AE62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D8A5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翁斌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2CC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奉贤区青村幼儿园</w:t>
            </w:r>
          </w:p>
        </w:tc>
      </w:tr>
      <w:tr w14:paraId="2A7C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C907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B153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曹佳敏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48A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3BD1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B271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杨梦萝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67CC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奉贤区柘林绿太阳联合幼儿园</w:t>
            </w:r>
          </w:p>
        </w:tc>
      </w:tr>
      <w:tr w14:paraId="0B55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EC8E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1AF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629D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奉贤区解放路幼儿园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5749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CE38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9F4B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青青草幼儿园</w:t>
            </w:r>
          </w:p>
        </w:tc>
      </w:tr>
      <w:tr w14:paraId="185B6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87538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C0AA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张颖清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E8D2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奉贤区海贝幼儿园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B32C3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5935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周燕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A58E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2123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16891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F1A9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卫思佳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DCB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奉贤区小蜻蜓幼儿园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F8F3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1B6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邹霞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921A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奉贤区聚贤.美乐谷联合幼儿园</w:t>
            </w:r>
          </w:p>
        </w:tc>
      </w:tr>
      <w:tr w14:paraId="39F0E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9138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333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AF9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D49D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2EE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吴冬花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C3E4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奉贤区绿叶幼儿园</w:t>
            </w:r>
          </w:p>
        </w:tc>
      </w:tr>
      <w:tr w14:paraId="0CD56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8824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3F7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钱蕾伊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2EB1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奉贤区花米幼儿园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EA2E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0BDD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徐闻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8C7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6D49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3335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44CD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朱宇晨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49B8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奉贤区青苹果幼儿园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571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63A05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8380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奉贤区美乐谷幼儿园</w:t>
            </w:r>
          </w:p>
        </w:tc>
      </w:tr>
      <w:tr w14:paraId="3115B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50CC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893C3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徐依帆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9899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奉贤区青青草幼儿园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7D13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19D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李梅萍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05CD2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奉贤区金麦穗幼儿园</w:t>
            </w:r>
          </w:p>
        </w:tc>
      </w:tr>
      <w:tr w14:paraId="6335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C2EA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DED7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马赢赢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ACAF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奉贤区江海幼儿园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553C8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54E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包甜甜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20EF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奉贤金麦穗幼儿园</w:t>
            </w:r>
          </w:p>
        </w:tc>
      </w:tr>
      <w:tr w14:paraId="516F4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BF1A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B732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闻佳惠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341A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奉贤区奉中附幼·金海联合幼儿园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65A9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E3C4C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袁磊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017D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070FF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A280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D55D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宋佳媛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EEDBB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奉贤区金阳幼儿园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531C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8460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何美琳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BB88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上海大学附属奉贤实验幼儿园</w:t>
            </w:r>
          </w:p>
        </w:tc>
      </w:tr>
      <w:tr w14:paraId="17B66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2A517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A5B6E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E747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奉贤区金池塘幼儿园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8CE8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F363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马翠丽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06E70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奉贤区金铃子幼儿园</w:t>
            </w:r>
          </w:p>
        </w:tc>
      </w:tr>
      <w:tr w14:paraId="7584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1E58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04DC2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高骏珺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C7C8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奉贤区蓝湾幼儿园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4B63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483E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钱梦蕾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E22D4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奉贤区月亮船幼儿园</w:t>
            </w:r>
          </w:p>
        </w:tc>
      </w:tr>
      <w:tr w14:paraId="5379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102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B68C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陈一鸣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DF915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奉贤区金蔷薇幼儿园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7325A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E179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阮慧苓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314ED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奉贤区金水苑幼儿园</w:t>
            </w:r>
          </w:p>
        </w:tc>
      </w:tr>
      <w:tr w14:paraId="28B3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6B04C6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3E271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徐佳亿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2B6E9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奉贤区满天星幼儿园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1FDB3">
            <w:pPr>
              <w:widowControl/>
              <w:ind w:firstLine="100" w:firstLineChars="5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0194D">
            <w:pPr>
              <w:widowControl/>
              <w:ind w:firstLine="100" w:firstLineChars="50"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>陈莺棋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24645">
            <w:pPr>
              <w:widowControl/>
              <w:jc w:val="left"/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Arial" w:asciiTheme="minorEastAsia" w:hAnsiTheme="minorEastAsia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0"/>
                <w:szCs w:val="20"/>
              </w:rPr>
              <w:t xml:space="preserve">   奉贤区金豆豆幼儿园</w:t>
            </w:r>
          </w:p>
        </w:tc>
      </w:tr>
    </w:tbl>
    <w:p w14:paraId="1C79B099">
      <w:pPr>
        <w:pStyle w:val="14"/>
        <w:ind w:left="840" w:firstLine="0"/>
      </w:pPr>
    </w:p>
    <w:p w14:paraId="095CEF8C">
      <w:pPr>
        <w:rPr>
          <w:rFonts w:ascii="宋体" w:hAnsi="宋体" w:cs="宋体"/>
          <w:b/>
          <w:sz w:val="24"/>
        </w:rPr>
      </w:pPr>
    </w:p>
    <w:p w14:paraId="5FAA32E9">
      <w:pPr>
        <w:rPr>
          <w:rFonts w:ascii="宋体" w:hAnsi="宋体" w:cs="宋体"/>
          <w:b/>
          <w:sz w:val="24"/>
        </w:rPr>
      </w:pPr>
    </w:p>
    <w:p w14:paraId="48FF8774">
      <w:pPr>
        <w:jc w:val="left"/>
        <w:rPr>
          <w:bCs/>
        </w:rPr>
      </w:pPr>
    </w:p>
    <w:p w14:paraId="6CA9B9E7">
      <w:pPr>
        <w:jc w:val="left"/>
        <w:rPr>
          <w:bCs/>
        </w:rPr>
      </w:pPr>
    </w:p>
    <w:p w14:paraId="6495F901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/>
          <w:bCs/>
        </w:rPr>
        <w:t xml:space="preserve">                                                     </w:t>
      </w:r>
      <w:r>
        <w:rPr>
          <w:rFonts w:hint="eastAsia" w:ascii="宋体" w:hAnsi="宋体"/>
          <w:sz w:val="24"/>
        </w:rPr>
        <w:t>教育培训管理中心</w:t>
      </w:r>
    </w:p>
    <w:p w14:paraId="03C2B50B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2025年3月19日</w:t>
      </w:r>
    </w:p>
    <w:p w14:paraId="6280F968">
      <w:pPr>
        <w:jc w:val="left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637F8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2517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6EA09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2D393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4CD3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7A04D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A2689"/>
    <w:multiLevelType w:val="multilevel"/>
    <w:tmpl w:val="787A2689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I5NjFmYmQ3YzBjMjFlMzdlNzZmZjUyNzBlZjIifQ=="/>
  </w:docVars>
  <w:rsids>
    <w:rsidRoot w:val="00141D8D"/>
    <w:rsid w:val="00007621"/>
    <w:rsid w:val="000156E2"/>
    <w:rsid w:val="00015A5C"/>
    <w:rsid w:val="00020205"/>
    <w:rsid w:val="00034EB0"/>
    <w:rsid w:val="00045FE0"/>
    <w:rsid w:val="00052090"/>
    <w:rsid w:val="00076B06"/>
    <w:rsid w:val="00084F87"/>
    <w:rsid w:val="00086B29"/>
    <w:rsid w:val="000A604B"/>
    <w:rsid w:val="000C6C9A"/>
    <w:rsid w:val="000E5084"/>
    <w:rsid w:val="00141D8D"/>
    <w:rsid w:val="00147070"/>
    <w:rsid w:val="00157A6D"/>
    <w:rsid w:val="00167268"/>
    <w:rsid w:val="0017195F"/>
    <w:rsid w:val="00193640"/>
    <w:rsid w:val="001C2DEF"/>
    <w:rsid w:val="001E36F4"/>
    <w:rsid w:val="001E454C"/>
    <w:rsid w:val="001E6E03"/>
    <w:rsid w:val="001F1CB3"/>
    <w:rsid w:val="00203951"/>
    <w:rsid w:val="002113E5"/>
    <w:rsid w:val="00217E1A"/>
    <w:rsid w:val="00223F1A"/>
    <w:rsid w:val="002306D3"/>
    <w:rsid w:val="00230713"/>
    <w:rsid w:val="00240AE0"/>
    <w:rsid w:val="00241431"/>
    <w:rsid w:val="00281FDD"/>
    <w:rsid w:val="00295B83"/>
    <w:rsid w:val="002D6F0A"/>
    <w:rsid w:val="002F203C"/>
    <w:rsid w:val="00311868"/>
    <w:rsid w:val="00330BAD"/>
    <w:rsid w:val="0033761A"/>
    <w:rsid w:val="00340C09"/>
    <w:rsid w:val="0034599D"/>
    <w:rsid w:val="0035464B"/>
    <w:rsid w:val="00366864"/>
    <w:rsid w:val="0039206C"/>
    <w:rsid w:val="003A4F68"/>
    <w:rsid w:val="003C3402"/>
    <w:rsid w:val="003C718C"/>
    <w:rsid w:val="003E1EB0"/>
    <w:rsid w:val="004155AD"/>
    <w:rsid w:val="00422D4C"/>
    <w:rsid w:val="004404C8"/>
    <w:rsid w:val="004629A3"/>
    <w:rsid w:val="00472534"/>
    <w:rsid w:val="004752CF"/>
    <w:rsid w:val="004A3DC1"/>
    <w:rsid w:val="004C5808"/>
    <w:rsid w:val="004D0483"/>
    <w:rsid w:val="004F6B24"/>
    <w:rsid w:val="00510F9F"/>
    <w:rsid w:val="00536C4A"/>
    <w:rsid w:val="00537707"/>
    <w:rsid w:val="005742DE"/>
    <w:rsid w:val="00586E35"/>
    <w:rsid w:val="005C7AC5"/>
    <w:rsid w:val="005D0333"/>
    <w:rsid w:val="005D28D0"/>
    <w:rsid w:val="005E1DA6"/>
    <w:rsid w:val="005F5A9A"/>
    <w:rsid w:val="00620FFE"/>
    <w:rsid w:val="006530A5"/>
    <w:rsid w:val="00656DD5"/>
    <w:rsid w:val="006624F5"/>
    <w:rsid w:val="006742CE"/>
    <w:rsid w:val="00681807"/>
    <w:rsid w:val="00681B9E"/>
    <w:rsid w:val="006946D2"/>
    <w:rsid w:val="006B7D9F"/>
    <w:rsid w:val="006F55F9"/>
    <w:rsid w:val="00706EBA"/>
    <w:rsid w:val="00730D54"/>
    <w:rsid w:val="007B22BD"/>
    <w:rsid w:val="007D3F4C"/>
    <w:rsid w:val="007D484F"/>
    <w:rsid w:val="00801355"/>
    <w:rsid w:val="00820716"/>
    <w:rsid w:val="00852B7E"/>
    <w:rsid w:val="00853A97"/>
    <w:rsid w:val="008730BA"/>
    <w:rsid w:val="00873D8A"/>
    <w:rsid w:val="008B07E3"/>
    <w:rsid w:val="008C19E5"/>
    <w:rsid w:val="008D423A"/>
    <w:rsid w:val="008F2BD1"/>
    <w:rsid w:val="008F3BA6"/>
    <w:rsid w:val="008F6332"/>
    <w:rsid w:val="0091083F"/>
    <w:rsid w:val="0091381E"/>
    <w:rsid w:val="00920DBF"/>
    <w:rsid w:val="00921989"/>
    <w:rsid w:val="0092332C"/>
    <w:rsid w:val="00927E8A"/>
    <w:rsid w:val="00947234"/>
    <w:rsid w:val="009657F3"/>
    <w:rsid w:val="00997D26"/>
    <w:rsid w:val="009C0BB6"/>
    <w:rsid w:val="009E4511"/>
    <w:rsid w:val="00A203B7"/>
    <w:rsid w:val="00A723F6"/>
    <w:rsid w:val="00A87B3E"/>
    <w:rsid w:val="00A93B58"/>
    <w:rsid w:val="00AC253A"/>
    <w:rsid w:val="00AE3747"/>
    <w:rsid w:val="00AF1C3C"/>
    <w:rsid w:val="00B1447E"/>
    <w:rsid w:val="00B14823"/>
    <w:rsid w:val="00B34060"/>
    <w:rsid w:val="00B94137"/>
    <w:rsid w:val="00BA3B4F"/>
    <w:rsid w:val="00BA5AD4"/>
    <w:rsid w:val="00BB7882"/>
    <w:rsid w:val="00BD11B6"/>
    <w:rsid w:val="00BF131A"/>
    <w:rsid w:val="00C15401"/>
    <w:rsid w:val="00C23F43"/>
    <w:rsid w:val="00C40497"/>
    <w:rsid w:val="00C61E27"/>
    <w:rsid w:val="00C72D31"/>
    <w:rsid w:val="00C80102"/>
    <w:rsid w:val="00C82E9F"/>
    <w:rsid w:val="00C9376E"/>
    <w:rsid w:val="00D1114C"/>
    <w:rsid w:val="00D43E47"/>
    <w:rsid w:val="00D60AA6"/>
    <w:rsid w:val="00D73764"/>
    <w:rsid w:val="00DC3466"/>
    <w:rsid w:val="00E13719"/>
    <w:rsid w:val="00E240A7"/>
    <w:rsid w:val="00E337CE"/>
    <w:rsid w:val="00E37EF8"/>
    <w:rsid w:val="00E47739"/>
    <w:rsid w:val="00E55BB0"/>
    <w:rsid w:val="00E613BA"/>
    <w:rsid w:val="00E67ABC"/>
    <w:rsid w:val="00E71BBB"/>
    <w:rsid w:val="00E72D83"/>
    <w:rsid w:val="00E90CF5"/>
    <w:rsid w:val="00E96225"/>
    <w:rsid w:val="00EC1CB3"/>
    <w:rsid w:val="00ED4B82"/>
    <w:rsid w:val="00EF51A2"/>
    <w:rsid w:val="00EF56BC"/>
    <w:rsid w:val="00F01F78"/>
    <w:rsid w:val="00F462B1"/>
    <w:rsid w:val="00F4641D"/>
    <w:rsid w:val="00F46CF1"/>
    <w:rsid w:val="00F551EB"/>
    <w:rsid w:val="00F570F4"/>
    <w:rsid w:val="00F629D5"/>
    <w:rsid w:val="00F81FAB"/>
    <w:rsid w:val="00FA6792"/>
    <w:rsid w:val="00FB1D28"/>
    <w:rsid w:val="00FC3161"/>
    <w:rsid w:val="00FE4ACA"/>
    <w:rsid w:val="00FE4D28"/>
    <w:rsid w:val="00FE5092"/>
    <w:rsid w:val="04A975F3"/>
    <w:rsid w:val="085D54AC"/>
    <w:rsid w:val="09DF0087"/>
    <w:rsid w:val="0FB55C11"/>
    <w:rsid w:val="12547665"/>
    <w:rsid w:val="14304476"/>
    <w:rsid w:val="163E2DAF"/>
    <w:rsid w:val="1D623594"/>
    <w:rsid w:val="28235FAE"/>
    <w:rsid w:val="2AF97333"/>
    <w:rsid w:val="35C9233E"/>
    <w:rsid w:val="3CFA03DB"/>
    <w:rsid w:val="413D0134"/>
    <w:rsid w:val="42602404"/>
    <w:rsid w:val="44204A88"/>
    <w:rsid w:val="4C375BB9"/>
    <w:rsid w:val="4F467A54"/>
    <w:rsid w:val="53C3310C"/>
    <w:rsid w:val="55F80510"/>
    <w:rsid w:val="59805827"/>
    <w:rsid w:val="59C46D11"/>
    <w:rsid w:val="5F3766D2"/>
    <w:rsid w:val="6A774B85"/>
    <w:rsid w:val="6AD01B41"/>
    <w:rsid w:val="6D7579F3"/>
    <w:rsid w:val="6FCB3127"/>
    <w:rsid w:val="747F6D9F"/>
    <w:rsid w:val="7D9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line="360" w:lineRule="exact"/>
      <w:ind w:firstLine="420" w:firstLine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link w:val="3"/>
    <w:qFormat/>
    <w:uiPriority w:val="0"/>
    <w:rPr>
      <w:rFonts w:ascii="Times New Roman" w:hAnsi="Times New Roman"/>
      <w:szCs w:val="24"/>
    </w:rPr>
  </w:style>
  <w:style w:type="character" w:customStyle="1" w:styleId="13">
    <w:name w:val="正文文本缩进 2 Char1"/>
    <w:basedOn w:val="9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958</Words>
  <Characters>1036</Characters>
  <Lines>9</Lines>
  <Paragraphs>2</Paragraphs>
  <TotalTime>30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2023-09-13T03:24:00Z</dcterms:created>
  <dc:creator>Sky123.Org</dc:creator>
  <cp:lastModifiedBy>闲鹤</cp:lastModifiedBy>
  <dcterms:modified xsi:type="dcterms:W3CDTF">2025-03-19T09:26:47Z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B01FF3946DAE4CD7848B00F4CC63745A_12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