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6A23C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 w14:paraId="1410B81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6B7B763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313A25D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06420A0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591C4E8A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0AE395B6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65BA8998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6443D8C7"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奉贤区尚同中学区重点课题中期研讨活动通知</w:t>
      </w:r>
    </w:p>
    <w:p w14:paraId="43ED654A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各初中科研室：</w:t>
      </w:r>
    </w:p>
    <w:p w14:paraId="09C5CE4B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为了进一步加强对区重点课题的过程管理</w:t>
      </w:r>
      <w:r>
        <w:rPr>
          <w:rFonts w:ascii="宋体" w:hAnsi="宋体" w:eastAsia="宋体" w:cs="宋体"/>
          <w:sz w:val="24"/>
          <w:szCs w:val="24"/>
        </w:rPr>
        <w:t>,促进校际科研经验的交流与分享，</w:t>
      </w:r>
      <w:r>
        <w:rPr>
          <w:rFonts w:hint="eastAsia" w:ascii="宋体" w:hAnsi="宋体" w:eastAsia="宋体" w:cs="宋体"/>
          <w:sz w:val="24"/>
          <w:szCs w:val="24"/>
        </w:rPr>
        <w:t>在尚同中学</w:t>
      </w:r>
      <w:r>
        <w:rPr>
          <w:rFonts w:hint="eastAsia" w:ascii="宋体" w:hAnsi="宋体" w:eastAsia="宋体" w:cs="Times New Roman"/>
          <w:sz w:val="24"/>
          <w:szCs w:val="24"/>
        </w:rPr>
        <w:t>举行区重点课题《生本教育理念下初中学校“至善”课程系统建设的行动研究》中期研讨活动。</w:t>
      </w:r>
    </w:p>
    <w:p w14:paraId="2E246803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一、活动时间、地点</w:t>
      </w:r>
    </w:p>
    <w:p w14:paraId="78AD772B">
      <w:pPr>
        <w:pStyle w:val="2"/>
        <w:spacing w:line="360" w:lineRule="auto"/>
        <w:ind w:firstLine="480"/>
        <w:rPr>
          <w:rFonts w:ascii="宋体" w:hAnsi="宋体" w:eastAsia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/>
          <w:kern w:val="2"/>
          <w:sz w:val="24"/>
          <w:szCs w:val="24"/>
          <w:lang w:val="en-US"/>
        </w:rPr>
        <w:t xml:space="preserve">时间：10月30日（周三）下午12:40 </w:t>
      </w:r>
    </w:p>
    <w:p w14:paraId="3FE95E82">
      <w:pPr>
        <w:pStyle w:val="2"/>
        <w:spacing w:line="360" w:lineRule="auto"/>
        <w:ind w:firstLine="480"/>
        <w:rPr>
          <w:rFonts w:ascii="宋体" w:hAnsi="宋体" w:eastAsia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/>
          <w:kern w:val="2"/>
          <w:sz w:val="24"/>
          <w:szCs w:val="24"/>
          <w:lang w:val="en-US"/>
        </w:rPr>
        <w:t>地点：奉贤区尚同中学（金汇镇农民街265号）</w:t>
      </w:r>
    </w:p>
    <w:p w14:paraId="46F5F130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二、活动主题</w:t>
      </w:r>
    </w:p>
    <w:p w14:paraId="25DB6580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优化“至善”课程  引领学生成长</w:t>
      </w:r>
    </w:p>
    <w:p w14:paraId="66719D13"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三、出席人员</w:t>
      </w:r>
    </w:p>
    <w:p w14:paraId="56514939">
      <w:pPr>
        <w:tabs>
          <w:tab w:val="left" w:pos="1809"/>
        </w:tabs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1.区部分初中科研室主任（见附件）</w:t>
      </w:r>
    </w:p>
    <w:p w14:paraId="69F27756">
      <w:pPr>
        <w:tabs>
          <w:tab w:val="left" w:pos="1809"/>
        </w:tabs>
        <w:adjustRightInd w:val="0"/>
        <w:snapToGrid w:val="0"/>
        <w:spacing w:line="360" w:lineRule="auto"/>
        <w:ind w:firstLine="720" w:firstLineChars="3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2.本课题组核心成员</w:t>
      </w:r>
    </w:p>
    <w:p w14:paraId="1F800B10"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四、活动安排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73"/>
        <w:gridCol w:w="5085"/>
        <w:gridCol w:w="1384"/>
      </w:tblGrid>
      <w:tr w14:paraId="0D6D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8" w:type="dxa"/>
            <w:vAlign w:val="center"/>
          </w:tcPr>
          <w:p w14:paraId="2B901A9D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间</w:t>
            </w:r>
          </w:p>
        </w:tc>
        <w:tc>
          <w:tcPr>
            <w:tcW w:w="6058" w:type="dxa"/>
            <w:gridSpan w:val="2"/>
            <w:vAlign w:val="center"/>
          </w:tcPr>
          <w:p w14:paraId="3A92711E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活动内容</w:t>
            </w:r>
          </w:p>
        </w:tc>
        <w:tc>
          <w:tcPr>
            <w:tcW w:w="1384" w:type="dxa"/>
            <w:vAlign w:val="center"/>
          </w:tcPr>
          <w:p w14:paraId="101B5CE9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地点</w:t>
            </w:r>
          </w:p>
        </w:tc>
      </w:tr>
      <w:tr w14:paraId="7682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8" w:type="dxa"/>
            <w:vAlign w:val="center"/>
          </w:tcPr>
          <w:p w14:paraId="6B8BCD84"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12:40-12:55</w:t>
            </w:r>
          </w:p>
        </w:tc>
        <w:tc>
          <w:tcPr>
            <w:tcW w:w="6058" w:type="dxa"/>
            <w:gridSpan w:val="2"/>
            <w:vAlign w:val="center"/>
          </w:tcPr>
          <w:p w14:paraId="46DF1E29">
            <w:pPr>
              <w:spacing w:line="380" w:lineRule="exact"/>
              <w:ind w:firstLine="2184" w:firstLineChars="993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签到、领取资料</w:t>
            </w:r>
          </w:p>
        </w:tc>
        <w:tc>
          <w:tcPr>
            <w:tcW w:w="1384" w:type="dxa"/>
            <w:vAlign w:val="center"/>
          </w:tcPr>
          <w:p w14:paraId="182BDD65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底楼报告厅</w:t>
            </w:r>
          </w:p>
        </w:tc>
      </w:tr>
      <w:tr w14:paraId="1DC2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38" w:type="dxa"/>
            <w:vAlign w:val="center"/>
          </w:tcPr>
          <w:p w14:paraId="629995C6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13:00-13:40</w:t>
            </w:r>
          </w:p>
        </w:tc>
        <w:tc>
          <w:tcPr>
            <w:tcW w:w="973" w:type="dxa"/>
            <w:vAlign w:val="center"/>
          </w:tcPr>
          <w:p w14:paraId="00FB4D80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课堂</w:t>
            </w:r>
          </w:p>
          <w:p w14:paraId="38353C89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展示</w:t>
            </w:r>
          </w:p>
        </w:tc>
        <w:tc>
          <w:tcPr>
            <w:tcW w:w="5085" w:type="dxa"/>
            <w:vAlign w:val="center"/>
          </w:tcPr>
          <w:p w14:paraId="55A894B4">
            <w:pPr>
              <w:spacing w:line="380" w:lineRule="exac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跨学科课堂展示：《跟着牛顿教练动起来——篮球运球急停急起》   执教者：吴学稀</w:t>
            </w:r>
          </w:p>
        </w:tc>
        <w:tc>
          <w:tcPr>
            <w:tcW w:w="1384" w:type="dxa"/>
            <w:vAlign w:val="center"/>
          </w:tcPr>
          <w:p w14:paraId="4211282E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二楼体育馆</w:t>
            </w:r>
          </w:p>
        </w:tc>
      </w:tr>
      <w:tr w14:paraId="666A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38" w:type="dxa"/>
            <w:vMerge w:val="restart"/>
            <w:vAlign w:val="center"/>
          </w:tcPr>
          <w:p w14:paraId="47BE1BDC">
            <w:pPr>
              <w:spacing w:line="380" w:lineRule="exact"/>
              <w:jc w:val="center"/>
              <w:rPr>
                <w:rFonts w:ascii="宋体" w:hAnsi="Calibri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13:50-14:50</w:t>
            </w:r>
          </w:p>
        </w:tc>
        <w:tc>
          <w:tcPr>
            <w:tcW w:w="973" w:type="dxa"/>
            <w:vMerge w:val="restart"/>
            <w:vAlign w:val="center"/>
          </w:tcPr>
          <w:p w14:paraId="7D7AA76F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主题</w:t>
            </w:r>
          </w:p>
          <w:p w14:paraId="278456A1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论坛</w:t>
            </w:r>
          </w:p>
        </w:tc>
        <w:tc>
          <w:tcPr>
            <w:tcW w:w="5085" w:type="dxa"/>
            <w:vAlign w:val="center"/>
          </w:tcPr>
          <w:p w14:paraId="069C62E9"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1. 主旨报告：《生本教育理念下初中学校“至善”课程系统建设的行动研究》   主讲人：陶烨</w:t>
            </w:r>
          </w:p>
        </w:tc>
        <w:tc>
          <w:tcPr>
            <w:tcW w:w="1384" w:type="dxa"/>
            <w:vMerge w:val="restart"/>
            <w:vAlign w:val="center"/>
          </w:tcPr>
          <w:p w14:paraId="15D3361F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底楼报告厅</w:t>
            </w:r>
          </w:p>
        </w:tc>
      </w:tr>
      <w:tr w14:paraId="5091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38" w:type="dxa"/>
            <w:vMerge w:val="continue"/>
            <w:vAlign w:val="center"/>
          </w:tcPr>
          <w:p w14:paraId="1DA200CC">
            <w:pPr>
              <w:spacing w:line="3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98AFAD2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5085" w:type="dxa"/>
            <w:vAlign w:val="center"/>
          </w:tcPr>
          <w:p w14:paraId="38FDEC7D"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2.</w:t>
            </w:r>
            <w:r>
              <w:rPr>
                <w:rFonts w:ascii="宋体" w:hAnsi="Calibri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Calibri" w:eastAsia="宋体" w:cs="Times New Roman"/>
                <w:sz w:val="22"/>
              </w:rPr>
              <w:t>微报告：启诗词之韵，扬尚善之情——《古典诗词创作入门》校本课程汇报   主讲人：严玲芳</w:t>
            </w:r>
          </w:p>
        </w:tc>
        <w:tc>
          <w:tcPr>
            <w:tcW w:w="1384" w:type="dxa"/>
            <w:vMerge w:val="continue"/>
            <w:vAlign w:val="center"/>
          </w:tcPr>
          <w:p w14:paraId="4AC61ACE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6AC4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38" w:type="dxa"/>
            <w:vMerge w:val="continue"/>
            <w:vAlign w:val="center"/>
          </w:tcPr>
          <w:p w14:paraId="6F9A3A55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5F64A5CF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5085" w:type="dxa"/>
            <w:vAlign w:val="center"/>
          </w:tcPr>
          <w:p w14:paraId="7DB18A63"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3.</w:t>
            </w:r>
            <w:r>
              <w:rPr>
                <w:rFonts w:ascii="宋体" w:hAnsi="Calibri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Calibri" w:eastAsia="宋体" w:cs="Times New Roman"/>
                <w:sz w:val="22"/>
              </w:rPr>
              <w:t>微报告：探葫芦之趣，育劳动素养——葫芦系列校本课程汇报   主讲人：周凡</w:t>
            </w:r>
          </w:p>
        </w:tc>
        <w:tc>
          <w:tcPr>
            <w:tcW w:w="1384" w:type="dxa"/>
            <w:vMerge w:val="continue"/>
            <w:vAlign w:val="center"/>
          </w:tcPr>
          <w:p w14:paraId="6C866804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7536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8" w:type="dxa"/>
            <w:vAlign w:val="center"/>
          </w:tcPr>
          <w:p w14:paraId="53BB512D">
            <w:pPr>
              <w:spacing w:line="380" w:lineRule="exact"/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14:50-15:30</w:t>
            </w:r>
          </w:p>
        </w:tc>
        <w:tc>
          <w:tcPr>
            <w:tcW w:w="6058" w:type="dxa"/>
            <w:gridSpan w:val="2"/>
            <w:vAlign w:val="center"/>
          </w:tcPr>
          <w:p w14:paraId="2A08350C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课题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交流研讨</w:t>
            </w:r>
          </w:p>
        </w:tc>
        <w:tc>
          <w:tcPr>
            <w:tcW w:w="1384" w:type="dxa"/>
            <w:vMerge w:val="continue"/>
            <w:vAlign w:val="center"/>
          </w:tcPr>
          <w:p w14:paraId="3DC49EEB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 w14:paraId="09877AB7"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 w14:paraId="1B372889"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 w14:paraId="36A73E42">
      <w:pPr>
        <w:spacing w:line="380" w:lineRule="exact"/>
        <w:ind w:right="960" w:firstLine="4200" w:firstLineChars="1750"/>
        <w:jc w:val="righ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24</w:t>
      </w:r>
      <w:r>
        <w:rPr>
          <w:rFonts w:hint="eastAsia" w:ascii="Calibri" w:hAnsi="Calibri" w:eastAsia="宋体" w:cs="Times New Roman"/>
          <w:sz w:val="24"/>
          <w:szCs w:val="24"/>
        </w:rPr>
        <w:t>年10月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  <w:szCs w:val="24"/>
        </w:rPr>
        <w:t>2日</w:t>
      </w:r>
    </w:p>
    <w:p w14:paraId="549FCDCB">
      <w:pPr>
        <w:spacing w:line="380" w:lineRule="exact"/>
        <w:ind w:right="960" w:firstLine="4200" w:firstLineChars="1750"/>
        <w:jc w:val="right"/>
        <w:rPr>
          <w:rFonts w:hint="eastAsia" w:ascii="Calibri" w:hAnsi="Calibri" w:eastAsia="宋体" w:cs="Times New Roman"/>
          <w:sz w:val="24"/>
          <w:szCs w:val="24"/>
        </w:rPr>
      </w:pPr>
    </w:p>
    <w:p w14:paraId="5FE80599">
      <w:pPr>
        <w:spacing w:line="380" w:lineRule="exact"/>
        <w:ind w:right="960" w:firstLine="4200" w:firstLineChars="1750"/>
        <w:jc w:val="right"/>
        <w:rPr>
          <w:rFonts w:hint="eastAsia" w:ascii="Calibri" w:hAnsi="Calibri" w:eastAsia="宋体" w:cs="Times New Roman"/>
          <w:sz w:val="24"/>
          <w:szCs w:val="24"/>
        </w:rPr>
      </w:pPr>
    </w:p>
    <w:p w14:paraId="75D8278D">
      <w:pPr>
        <w:spacing w:line="380" w:lineRule="exact"/>
        <w:ind w:right="960" w:firstLine="4200" w:firstLineChars="1750"/>
        <w:jc w:val="right"/>
        <w:rPr>
          <w:rFonts w:hint="eastAsia" w:ascii="Calibri" w:hAnsi="Calibri" w:eastAsia="宋体" w:cs="Times New Roman"/>
          <w:sz w:val="24"/>
          <w:szCs w:val="24"/>
        </w:rPr>
      </w:pPr>
    </w:p>
    <w:p w14:paraId="666CF014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附件：               </w:t>
      </w:r>
    </w:p>
    <w:p w14:paraId="67F84785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初中科研主任（A组</w:t>
      </w:r>
      <w:r>
        <w:rPr>
          <w:rFonts w:hint="eastAsia" w:ascii="宋体" w:hAnsi="宋体" w:eastAsia="宋体"/>
          <w:sz w:val="24"/>
          <w:szCs w:val="24"/>
        </w:rPr>
        <w:t>）</w:t>
      </w:r>
    </w:p>
    <w:tbl>
      <w:tblPr>
        <w:tblStyle w:val="8"/>
        <w:tblW w:w="6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3448"/>
      </w:tblGrid>
      <w:tr w14:paraId="7C7A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90D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DAA4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科研主任</w:t>
            </w:r>
          </w:p>
        </w:tc>
      </w:tr>
      <w:tr w14:paraId="189A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07D3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实验．崇实联合中学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A7D3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OLE_LINK4"/>
            <w:bookmarkStart w:id="1" w:name="OLE_LINK3"/>
            <w:r>
              <w:rPr>
                <w:rFonts w:ascii="宋体" w:hAnsi="宋体" w:eastAsia="宋体"/>
                <w:sz w:val="24"/>
                <w:szCs w:val="24"/>
              </w:rPr>
              <w:t>安琪</w:t>
            </w:r>
            <w:bookmarkEnd w:id="0"/>
            <w:bookmarkEnd w:id="1"/>
          </w:p>
        </w:tc>
      </w:tr>
      <w:tr w14:paraId="2A68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03EC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汇贤中学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628A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干懿洁</w:t>
            </w:r>
          </w:p>
        </w:tc>
      </w:tr>
      <w:tr w14:paraId="20ED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33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奉浦中学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1A3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sz w:val="24"/>
                <w:szCs w:val="24"/>
              </w:rPr>
              <w:t>邵菲</w:t>
            </w:r>
          </w:p>
        </w:tc>
      </w:tr>
      <w:tr w14:paraId="22A5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D1CC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待问中学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F03B"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姚语琪</w:t>
            </w:r>
          </w:p>
        </w:tc>
      </w:tr>
      <w:tr w14:paraId="3E5B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F51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肖塘中学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DB9C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黄超凤</w:t>
            </w:r>
          </w:p>
        </w:tc>
      </w:tr>
      <w:tr w14:paraId="0E5F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7A60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尚同中学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15BC"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周凡</w:t>
            </w:r>
          </w:p>
        </w:tc>
      </w:tr>
      <w:tr w14:paraId="0657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242F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上外附中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EE2F"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陶家乐</w:t>
            </w:r>
          </w:p>
        </w:tc>
      </w:tr>
      <w:tr w14:paraId="7D75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5567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洪庙中学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D4D0"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钱磊</w:t>
            </w:r>
          </w:p>
        </w:tc>
      </w:tr>
      <w:tr w14:paraId="7171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51C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奉二中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3E03"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王金凤</w:t>
            </w:r>
          </w:p>
        </w:tc>
      </w:tr>
    </w:tbl>
    <w:p w14:paraId="6B15CF5E">
      <w:pPr>
        <w:rPr>
          <w:rFonts w:ascii="宋体" w:hAnsi="宋体" w:eastAsia="宋体"/>
          <w:sz w:val="24"/>
          <w:szCs w:val="24"/>
        </w:rPr>
      </w:pPr>
    </w:p>
    <w:p w14:paraId="4335A594">
      <w:pPr>
        <w:pStyle w:val="2"/>
        <w:rPr>
          <w:lang w:val="en-US"/>
        </w:rPr>
      </w:pPr>
    </w:p>
    <w:p w14:paraId="7E8198B6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62E6DB7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9180B1A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BEAE060">
      <w:pPr>
        <w:jc w:val="both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472DCF87"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以智慧学习场景建设助力提升终身教育质效</w:t>
      </w:r>
    </w:p>
    <w:p w14:paraId="2EFB187D">
      <w:pPr>
        <w:snapToGrid w:val="0"/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——上海开放大学奉贤分校区级重点课题中期成果展示与研讨活动通知</w:t>
      </w:r>
    </w:p>
    <w:p w14:paraId="53AEA5A8"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</w:p>
    <w:p w14:paraId="1118159B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区高中学段学校科研室：</w:t>
      </w:r>
    </w:p>
    <w:p w14:paraId="7DB794B5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为深入践行区域“新成长教育”理念，进一步加强对区级重点课题的过程管理与指导，促进高中学段校际科研成果</w:t>
      </w:r>
      <w:r>
        <w:rPr>
          <w:rFonts w:ascii="宋体" w:hAnsi="宋体" w:eastAsia="宋体" w:cs="Times New Roman"/>
          <w:bCs/>
          <w:sz w:val="24"/>
          <w:szCs w:val="24"/>
        </w:rPr>
        <w:t>和</w:t>
      </w:r>
      <w:r>
        <w:rPr>
          <w:rFonts w:hint="eastAsia" w:ascii="宋体" w:hAnsi="宋体" w:eastAsia="宋体" w:cs="Times New Roman"/>
          <w:bCs/>
          <w:sz w:val="24"/>
          <w:szCs w:val="24"/>
        </w:rPr>
        <w:t>经验的交流与分享,助推学校教育内涵发展和科研</w:t>
      </w:r>
      <w:r>
        <w:rPr>
          <w:rFonts w:ascii="宋体" w:hAnsi="宋体" w:eastAsia="宋体" w:cs="Times New Roman"/>
          <w:bCs/>
          <w:sz w:val="24"/>
          <w:szCs w:val="24"/>
        </w:rPr>
        <w:t>品质提升</w:t>
      </w:r>
      <w:r>
        <w:rPr>
          <w:rFonts w:hint="eastAsia" w:ascii="宋体" w:hAnsi="宋体" w:eastAsia="宋体" w:cs="Times New Roman"/>
          <w:bCs/>
          <w:sz w:val="24"/>
          <w:szCs w:val="24"/>
        </w:rPr>
        <w:t>，特举行区级重点课题《数字化转型背景下老年智慧学习场景的创设与实践研究》中期成果交流与学段研讨活动。</w:t>
      </w:r>
    </w:p>
    <w:p w14:paraId="6A88A1C3"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一、活动主题</w:t>
      </w:r>
    </w:p>
    <w:p w14:paraId="2FE83E89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以智慧学习场景建设助力提升终身教育质效</w:t>
      </w:r>
    </w:p>
    <w:p w14:paraId="21FFFE13"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二、活动时间</w:t>
      </w:r>
    </w:p>
    <w:p w14:paraId="608215CB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20</w:t>
      </w:r>
      <w:r>
        <w:rPr>
          <w:rFonts w:hint="eastAsia" w:ascii="宋体" w:hAnsi="宋体" w:eastAsia="宋体" w:cs="Times New Roman"/>
          <w:bCs/>
          <w:sz w:val="24"/>
          <w:szCs w:val="24"/>
        </w:rPr>
        <w:t>2</w:t>
      </w:r>
      <w:r>
        <w:rPr>
          <w:rFonts w:ascii="宋体" w:hAnsi="宋体" w:eastAsia="宋体" w:cs="Times New Roman"/>
          <w:bCs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sz w:val="24"/>
          <w:szCs w:val="24"/>
        </w:rPr>
        <w:t>年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Cs/>
          <w:sz w:val="24"/>
          <w:szCs w:val="24"/>
        </w:rPr>
        <w:t>月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日（周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bCs/>
          <w:sz w:val="24"/>
          <w:szCs w:val="24"/>
        </w:rPr>
        <w:t>）下午1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0-15：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0</w:t>
      </w:r>
    </w:p>
    <w:p w14:paraId="5DAEA30C"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三、活动地点</w:t>
      </w:r>
    </w:p>
    <w:p w14:paraId="5F8E294C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上海开放大学奉贤分校（</w:t>
      </w:r>
      <w:r>
        <w:rPr>
          <w:rFonts w:hint="eastAsia" w:ascii="宋体" w:hAnsi="宋体" w:eastAsia="宋体" w:cs="宋体"/>
          <w:bCs/>
          <w:sz w:val="24"/>
          <w:szCs w:val="24"/>
        </w:rPr>
        <w:t>奉贤区解放西路</w:t>
      </w:r>
      <w:r>
        <w:rPr>
          <w:rFonts w:ascii="宋体" w:hAnsi="宋体" w:eastAsia="宋体" w:cs="宋体"/>
          <w:bCs/>
          <w:sz w:val="24"/>
          <w:szCs w:val="24"/>
        </w:rPr>
        <w:t>209</w:t>
      </w:r>
      <w:r>
        <w:rPr>
          <w:rFonts w:hint="eastAsia" w:ascii="宋体" w:hAnsi="宋体" w:eastAsia="宋体" w:cs="宋体"/>
          <w:bCs/>
          <w:sz w:val="24"/>
          <w:szCs w:val="24"/>
        </w:rPr>
        <w:t>号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 w14:paraId="011DCA86">
      <w:pP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Times New Roman"/>
          <w:b/>
          <w:sz w:val="24"/>
          <w:szCs w:val="24"/>
        </w:rPr>
        <w:t>出席人员</w:t>
      </w:r>
    </w:p>
    <w:p w14:paraId="7FDA2B5E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 区教育学院相关人员</w:t>
      </w:r>
    </w:p>
    <w:p w14:paraId="0692D213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 区高中、直属单位科研室主任</w:t>
      </w:r>
    </w:p>
    <w:p w14:paraId="5B9CC03C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3. 上海开放大学奉贤分校科研</w:t>
      </w:r>
      <w:r>
        <w:rPr>
          <w:rFonts w:ascii="宋体" w:hAnsi="宋体" w:eastAsia="宋体" w:cs="Times New Roman"/>
          <w:bCs/>
          <w:sz w:val="24"/>
          <w:szCs w:val="24"/>
        </w:rPr>
        <w:t>分管领导和</w:t>
      </w:r>
      <w:r>
        <w:rPr>
          <w:rFonts w:hint="eastAsia" w:ascii="宋体" w:hAnsi="宋体" w:eastAsia="宋体" w:cs="Times New Roman"/>
          <w:bCs/>
          <w:sz w:val="24"/>
          <w:szCs w:val="24"/>
        </w:rPr>
        <w:t>课题组核心</w:t>
      </w:r>
      <w:r>
        <w:rPr>
          <w:rFonts w:ascii="宋体" w:hAnsi="宋体" w:eastAsia="宋体" w:cs="Times New Roman"/>
          <w:bCs/>
          <w:sz w:val="24"/>
          <w:szCs w:val="24"/>
        </w:rPr>
        <w:t>成员</w:t>
      </w:r>
    </w:p>
    <w:p w14:paraId="563E9095"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活动议程</w:t>
      </w:r>
    </w:p>
    <w:p w14:paraId="477E9152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（一）签到时间：1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0</w:t>
      </w:r>
    </w:p>
    <w:p w14:paraId="568954DB"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（二）智慧学习场景参观：13: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0-13:</w:t>
      </w:r>
      <w:r>
        <w:rPr>
          <w:rFonts w:ascii="宋体" w:hAnsi="宋体" w:eastAsia="宋体" w:cs="Times New Roman"/>
          <w:bCs/>
          <w:sz w:val="24"/>
          <w:szCs w:val="24"/>
        </w:rPr>
        <w:t>40</w:t>
      </w:r>
    </w:p>
    <w:p w14:paraId="137D1DD2"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参观上海开放大学奉贤分校智慧控制中心、智慧书画、智慧茶艺和智慧厨房等特色教室，以及共享书吧和小剧场等教学活动场所。</w:t>
      </w:r>
    </w:p>
    <w:p w14:paraId="689FB259"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（三）课堂展示：13: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</w:p>
    <w:tbl>
      <w:tblPr>
        <w:tblStyle w:val="8"/>
        <w:tblpPr w:leftFromText="180" w:rightFromText="180" w:vertAnchor="text" w:horzAnchor="page" w:tblpX="1900" w:tblpY="115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53"/>
        <w:gridCol w:w="1108"/>
        <w:gridCol w:w="2084"/>
      </w:tblGrid>
      <w:tr w14:paraId="4661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</w:tcPr>
          <w:p w14:paraId="22236C32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853" w:type="dxa"/>
          </w:tcPr>
          <w:p w14:paraId="731A2737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108" w:type="dxa"/>
          </w:tcPr>
          <w:p w14:paraId="10E82F16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执教</w:t>
            </w:r>
          </w:p>
        </w:tc>
        <w:tc>
          <w:tcPr>
            <w:tcW w:w="2084" w:type="dxa"/>
          </w:tcPr>
          <w:p w14:paraId="334DA5F2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</w:tr>
      <w:tr w14:paraId="618A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1" w:type="dxa"/>
            <w:vAlign w:val="center"/>
          </w:tcPr>
          <w:p w14:paraId="2346BD08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老年教育</w:t>
            </w:r>
          </w:p>
        </w:tc>
        <w:tc>
          <w:tcPr>
            <w:tcW w:w="3853" w:type="dxa"/>
            <w:vAlign w:val="center"/>
          </w:tcPr>
          <w:p w14:paraId="5EA779B8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智慧茶艺初体验</w:t>
            </w:r>
          </w:p>
        </w:tc>
        <w:tc>
          <w:tcPr>
            <w:tcW w:w="1108" w:type="dxa"/>
            <w:vAlign w:val="center"/>
          </w:tcPr>
          <w:p w14:paraId="297BBB80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郭海艳</w:t>
            </w:r>
          </w:p>
        </w:tc>
        <w:tc>
          <w:tcPr>
            <w:tcW w:w="2084" w:type="dxa"/>
            <w:vAlign w:val="center"/>
          </w:tcPr>
          <w:p w14:paraId="7CD380FB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解放路校区</w:t>
            </w:r>
          </w:p>
          <w:p w14:paraId="656438E6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智慧茶艺教室</w:t>
            </w:r>
          </w:p>
        </w:tc>
      </w:tr>
    </w:tbl>
    <w:p w14:paraId="40C02CA0">
      <w:pPr>
        <w:spacing w:line="480" w:lineRule="exact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（四）大会交流和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研讨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0-1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：30</w:t>
      </w:r>
    </w:p>
    <w:tbl>
      <w:tblPr>
        <w:tblStyle w:val="8"/>
        <w:tblpPr w:leftFromText="180" w:rightFromText="180" w:vertAnchor="text" w:horzAnchor="page" w:tblpX="1908" w:tblpY="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951"/>
        <w:gridCol w:w="1539"/>
      </w:tblGrid>
      <w:tr w14:paraId="06A9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6BFF06C8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04" w:type="pct"/>
          </w:tcPr>
          <w:p w14:paraId="7901A013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02" w:type="pct"/>
          </w:tcPr>
          <w:p w14:paraId="77A016EF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 w14:paraId="7E4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773F9B27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04" w:type="pct"/>
          </w:tcPr>
          <w:p w14:paraId="23AEC1EF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《数字化转型背景下老年智慧学习场景的创设与实践研究》课题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中期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902" w:type="pct"/>
            <w:vMerge w:val="restart"/>
            <w:vAlign w:val="center"/>
          </w:tcPr>
          <w:p w14:paraId="4F808F67">
            <w:pPr>
              <w:spacing w:line="4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解放路校区</w:t>
            </w:r>
          </w:p>
          <w:p w14:paraId="36366029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</w:tr>
      <w:tr w14:paraId="2C54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restart"/>
            <w:vAlign w:val="center"/>
          </w:tcPr>
          <w:p w14:paraId="55998C60"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: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-15:30</w:t>
            </w:r>
          </w:p>
        </w:tc>
        <w:tc>
          <w:tcPr>
            <w:tcW w:w="2904" w:type="pct"/>
            <w:vAlign w:val="center"/>
          </w:tcPr>
          <w:p w14:paraId="2072BFC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学段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研讨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与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互动交流</w:t>
            </w:r>
          </w:p>
        </w:tc>
        <w:tc>
          <w:tcPr>
            <w:tcW w:w="902" w:type="pct"/>
            <w:vMerge w:val="continue"/>
          </w:tcPr>
          <w:p w14:paraId="2B56AF2F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 w14:paraId="0016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continue"/>
            <w:vAlign w:val="center"/>
          </w:tcPr>
          <w:p w14:paraId="44603583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14:paraId="2960D0C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专家点评</w:t>
            </w:r>
          </w:p>
        </w:tc>
        <w:tc>
          <w:tcPr>
            <w:tcW w:w="902" w:type="pct"/>
            <w:vMerge w:val="continue"/>
          </w:tcPr>
          <w:p w14:paraId="5F9CF5E3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 w14:paraId="0EF0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continue"/>
            <w:vAlign w:val="center"/>
          </w:tcPr>
          <w:p w14:paraId="690D0518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14:paraId="1F103E6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</w:rPr>
              <w:t>领导讲话</w:t>
            </w:r>
          </w:p>
        </w:tc>
        <w:tc>
          <w:tcPr>
            <w:tcW w:w="902" w:type="pct"/>
            <w:vMerge w:val="continue"/>
          </w:tcPr>
          <w:p w14:paraId="20B510E0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</w:tbl>
    <w:p w14:paraId="79694682">
      <w:pPr>
        <w:spacing w:line="480" w:lineRule="exact"/>
        <w:ind w:right="1200" w:firstLine="240" w:firstLineChars="1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             </w:t>
      </w:r>
    </w:p>
    <w:p w14:paraId="42EF06C1">
      <w:pPr>
        <w:spacing w:line="480" w:lineRule="exact"/>
        <w:ind w:right="1200" w:firstLine="240" w:firstLineChars="100"/>
        <w:rPr>
          <w:rFonts w:ascii="宋体" w:hAnsi="宋体" w:eastAsia="宋体" w:cs="Times New Roman"/>
          <w:bCs/>
          <w:sz w:val="24"/>
          <w:szCs w:val="24"/>
        </w:rPr>
      </w:pPr>
    </w:p>
    <w:p w14:paraId="12DAE3AA">
      <w:pPr>
        <w:spacing w:line="480" w:lineRule="exact"/>
        <w:ind w:firstLine="3120" w:firstLineChars="13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奉贤区教育学院教育发展研究中心</w:t>
      </w:r>
    </w:p>
    <w:p w14:paraId="33EF3A17">
      <w:pPr>
        <w:spacing w:line="480" w:lineRule="exact"/>
        <w:ind w:firstLine="240" w:firstLineChars="100"/>
        <w:jc w:val="right"/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            2024年10月</w:t>
      </w:r>
      <w:r>
        <w:rPr>
          <w:rFonts w:hint="eastAsia" w:ascii="宋体" w:hAnsi="宋体" w:eastAsia="宋体" w:cs="Times New Roman"/>
          <w:bCs/>
          <w:sz w:val="24"/>
          <w:szCs w:val="24"/>
        </w:rPr>
        <w:t>23</w:t>
      </w:r>
      <w:r>
        <w:rPr>
          <w:rFonts w:ascii="宋体" w:hAnsi="宋体" w:eastAsia="宋体" w:cs="Times New Roman"/>
          <w:bCs/>
          <w:sz w:val="24"/>
          <w:szCs w:val="24"/>
        </w:rPr>
        <w:t>日</w:t>
      </w:r>
    </w:p>
    <w:p w14:paraId="5681846C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2F59289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A01A0ED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2" w:name="_GoBack"/>
      <w:bookmarkEnd w:id="2"/>
    </w:p>
    <w:p w14:paraId="7EAEE68A">
      <w:pPr>
        <w:jc w:val="both"/>
        <w:rPr>
          <w:rFonts w:hint="eastAsia" w:ascii="黑体" w:hAnsi="黑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王靓</w:t>
      </w:r>
    </w:p>
    <w:p w14:paraId="64DA62B0"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心理通知</w:t>
      </w:r>
    </w:p>
    <w:p w14:paraId="342A6A95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主题：学习潜能开发课堂实践研讨活动</w:t>
      </w:r>
    </w:p>
    <w:p w14:paraId="4C3B2CD8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内容：1.课堂教学  西渡学校 夏鑫</w:t>
      </w:r>
    </w:p>
    <w:p w14:paraId="72220473">
      <w:pPr>
        <w:spacing w:line="480" w:lineRule="exact"/>
        <w:ind w:firstLine="720" w:firstLineChars="3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2.说课评课</w:t>
      </w:r>
    </w:p>
    <w:p w14:paraId="4C3667E7">
      <w:pPr>
        <w:spacing w:line="480" w:lineRule="exact"/>
        <w:ind w:firstLine="720" w:firstLineChars="3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3.学习潜能开发课例、案例撰写分享</w:t>
      </w:r>
    </w:p>
    <w:p w14:paraId="2E54D165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参与对象：全区中小学专兼职心理教师</w:t>
      </w:r>
    </w:p>
    <w:p w14:paraId="0C51309B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时间：10月31日周四下午13:10</w:t>
      </w:r>
    </w:p>
    <w:p w14:paraId="536D4FFF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地点：西渡学校 报告厅</w:t>
      </w:r>
    </w:p>
    <w:p w14:paraId="77E1FE1B">
      <w:pPr>
        <w:spacing w:line="480" w:lineRule="exact"/>
        <w:jc w:val="left"/>
        <w:rPr>
          <w:rFonts w:hint="eastAsia" w:ascii="宋体" w:hAnsi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联系人：谢怀萍15900746188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 xml:space="preserve">   </w:t>
      </w:r>
    </w:p>
    <w:p w14:paraId="2C819EBC">
      <w:pPr>
        <w:spacing w:line="480" w:lineRule="exact"/>
        <w:ind w:firstLine="960" w:firstLineChars="400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叶峻 13917286994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  <w:docVar w:name="KSO_WPS_MARK_KEY" w:val="fc28a805-6318-4db5-aee9-9bb72bb2da74"/>
  </w:docVars>
  <w:rsids>
    <w:rsidRoot w:val="00172A27"/>
    <w:rsid w:val="00000456"/>
    <w:rsid w:val="00025287"/>
    <w:rsid w:val="00033454"/>
    <w:rsid w:val="000366F7"/>
    <w:rsid w:val="00067854"/>
    <w:rsid w:val="00095972"/>
    <w:rsid w:val="00096A6C"/>
    <w:rsid w:val="000B0864"/>
    <w:rsid w:val="000C0D93"/>
    <w:rsid w:val="000C5D5C"/>
    <w:rsid w:val="000D4D61"/>
    <w:rsid w:val="000E4281"/>
    <w:rsid w:val="000E4F4A"/>
    <w:rsid w:val="000F6ACC"/>
    <w:rsid w:val="0010055A"/>
    <w:rsid w:val="00140A66"/>
    <w:rsid w:val="00186212"/>
    <w:rsid w:val="001A6A4A"/>
    <w:rsid w:val="001D2B89"/>
    <w:rsid w:val="001E3DC9"/>
    <w:rsid w:val="001F18FE"/>
    <w:rsid w:val="001F772B"/>
    <w:rsid w:val="00206331"/>
    <w:rsid w:val="00240A6D"/>
    <w:rsid w:val="00252FC6"/>
    <w:rsid w:val="00261AAA"/>
    <w:rsid w:val="0027450A"/>
    <w:rsid w:val="00285AC2"/>
    <w:rsid w:val="002A5F7D"/>
    <w:rsid w:val="002B39B2"/>
    <w:rsid w:val="002C27C2"/>
    <w:rsid w:val="002F1657"/>
    <w:rsid w:val="002F4088"/>
    <w:rsid w:val="00324B98"/>
    <w:rsid w:val="003319D6"/>
    <w:rsid w:val="003437A5"/>
    <w:rsid w:val="00354D70"/>
    <w:rsid w:val="00373CF9"/>
    <w:rsid w:val="003866DC"/>
    <w:rsid w:val="003A4DE1"/>
    <w:rsid w:val="003B7693"/>
    <w:rsid w:val="003C7193"/>
    <w:rsid w:val="003D11ED"/>
    <w:rsid w:val="00433D0A"/>
    <w:rsid w:val="004542EC"/>
    <w:rsid w:val="00466B98"/>
    <w:rsid w:val="004818D7"/>
    <w:rsid w:val="004A57CE"/>
    <w:rsid w:val="004D2720"/>
    <w:rsid w:val="004F364E"/>
    <w:rsid w:val="005037CD"/>
    <w:rsid w:val="00522543"/>
    <w:rsid w:val="00577EE6"/>
    <w:rsid w:val="00596DF6"/>
    <w:rsid w:val="005A3970"/>
    <w:rsid w:val="005B11C1"/>
    <w:rsid w:val="005D7A84"/>
    <w:rsid w:val="006459C1"/>
    <w:rsid w:val="00664823"/>
    <w:rsid w:val="00672911"/>
    <w:rsid w:val="0069671F"/>
    <w:rsid w:val="006D7851"/>
    <w:rsid w:val="006E010A"/>
    <w:rsid w:val="006F7B7A"/>
    <w:rsid w:val="00724C1A"/>
    <w:rsid w:val="00733D3E"/>
    <w:rsid w:val="00760E53"/>
    <w:rsid w:val="0077550C"/>
    <w:rsid w:val="007910F5"/>
    <w:rsid w:val="007931FD"/>
    <w:rsid w:val="007D0617"/>
    <w:rsid w:val="007D1704"/>
    <w:rsid w:val="00800C4E"/>
    <w:rsid w:val="0085317D"/>
    <w:rsid w:val="00856378"/>
    <w:rsid w:val="009801E7"/>
    <w:rsid w:val="009B0A8F"/>
    <w:rsid w:val="009C4ABF"/>
    <w:rsid w:val="00A36E8E"/>
    <w:rsid w:val="00A5059F"/>
    <w:rsid w:val="00A9104B"/>
    <w:rsid w:val="00A93776"/>
    <w:rsid w:val="00AA1402"/>
    <w:rsid w:val="00AB4E80"/>
    <w:rsid w:val="00AC0CCD"/>
    <w:rsid w:val="00AE62E4"/>
    <w:rsid w:val="00B8366D"/>
    <w:rsid w:val="00BA7F1C"/>
    <w:rsid w:val="00BD2270"/>
    <w:rsid w:val="00BD3225"/>
    <w:rsid w:val="00BF38E0"/>
    <w:rsid w:val="00C70DCA"/>
    <w:rsid w:val="00C771E8"/>
    <w:rsid w:val="00CA6771"/>
    <w:rsid w:val="00D0203A"/>
    <w:rsid w:val="00D10877"/>
    <w:rsid w:val="00D44041"/>
    <w:rsid w:val="00D578F0"/>
    <w:rsid w:val="00D6160A"/>
    <w:rsid w:val="00D74DD1"/>
    <w:rsid w:val="00D84A63"/>
    <w:rsid w:val="00E4672B"/>
    <w:rsid w:val="00E53539"/>
    <w:rsid w:val="00E857FC"/>
    <w:rsid w:val="00EA5A61"/>
    <w:rsid w:val="00EB5533"/>
    <w:rsid w:val="00F255CC"/>
    <w:rsid w:val="00F40B6A"/>
    <w:rsid w:val="00F7274C"/>
    <w:rsid w:val="00F75892"/>
    <w:rsid w:val="00F76C54"/>
    <w:rsid w:val="00F9167B"/>
    <w:rsid w:val="00FB13F0"/>
    <w:rsid w:val="00FC16EA"/>
    <w:rsid w:val="00FF6A5F"/>
    <w:rsid w:val="0C2E5899"/>
    <w:rsid w:val="0DE94048"/>
    <w:rsid w:val="0EFE60C2"/>
    <w:rsid w:val="0F9D2C6D"/>
    <w:rsid w:val="133D789C"/>
    <w:rsid w:val="1D2910FF"/>
    <w:rsid w:val="1D3E68BA"/>
    <w:rsid w:val="1D903E12"/>
    <w:rsid w:val="1FC626BA"/>
    <w:rsid w:val="20476A09"/>
    <w:rsid w:val="20E75442"/>
    <w:rsid w:val="21C67DF7"/>
    <w:rsid w:val="22A41E12"/>
    <w:rsid w:val="2601618C"/>
    <w:rsid w:val="2984601E"/>
    <w:rsid w:val="2A461AE0"/>
    <w:rsid w:val="2B2C416B"/>
    <w:rsid w:val="2DA1305B"/>
    <w:rsid w:val="2DE55AB4"/>
    <w:rsid w:val="2DEE30F8"/>
    <w:rsid w:val="2E4D2C6A"/>
    <w:rsid w:val="301B16F1"/>
    <w:rsid w:val="32535993"/>
    <w:rsid w:val="34C42839"/>
    <w:rsid w:val="368A20AF"/>
    <w:rsid w:val="37B356CB"/>
    <w:rsid w:val="380250A2"/>
    <w:rsid w:val="39FA092C"/>
    <w:rsid w:val="3A945379"/>
    <w:rsid w:val="3C027831"/>
    <w:rsid w:val="3D186328"/>
    <w:rsid w:val="3EBA7BCF"/>
    <w:rsid w:val="40931F4F"/>
    <w:rsid w:val="40EC24BA"/>
    <w:rsid w:val="45290C68"/>
    <w:rsid w:val="45B21208"/>
    <w:rsid w:val="45E8213A"/>
    <w:rsid w:val="462521AF"/>
    <w:rsid w:val="46B67B95"/>
    <w:rsid w:val="46EC54FA"/>
    <w:rsid w:val="4748457D"/>
    <w:rsid w:val="48B11A0E"/>
    <w:rsid w:val="48EA334C"/>
    <w:rsid w:val="494F6304"/>
    <w:rsid w:val="4C9A5373"/>
    <w:rsid w:val="4CFE1D97"/>
    <w:rsid w:val="4F157730"/>
    <w:rsid w:val="50EF570F"/>
    <w:rsid w:val="543E18F6"/>
    <w:rsid w:val="59B368E2"/>
    <w:rsid w:val="5C713D28"/>
    <w:rsid w:val="5DC821F2"/>
    <w:rsid w:val="5F890C9A"/>
    <w:rsid w:val="5FAA02DD"/>
    <w:rsid w:val="64E041AC"/>
    <w:rsid w:val="66A14D03"/>
    <w:rsid w:val="67433D78"/>
    <w:rsid w:val="685D1F03"/>
    <w:rsid w:val="6A3C13E7"/>
    <w:rsid w:val="6AA035A4"/>
    <w:rsid w:val="6CAC61B1"/>
    <w:rsid w:val="6DB9657F"/>
    <w:rsid w:val="6EC561C4"/>
    <w:rsid w:val="717007BD"/>
    <w:rsid w:val="72A4522F"/>
    <w:rsid w:val="72AD2E3A"/>
    <w:rsid w:val="75702D07"/>
    <w:rsid w:val="762E7DDF"/>
    <w:rsid w:val="76CD120E"/>
    <w:rsid w:val="772B5ADA"/>
    <w:rsid w:val="79490272"/>
    <w:rsid w:val="796706F8"/>
    <w:rsid w:val="79C0330D"/>
    <w:rsid w:val="7A8F03D3"/>
    <w:rsid w:val="7D9C612B"/>
    <w:rsid w:val="7F190CAB"/>
    <w:rsid w:val="7F8C0B51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Plain Text"/>
    <w:basedOn w:val="1"/>
    <w:link w:val="17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table" w:customStyle="1" w:styleId="13">
    <w:name w:val="网格型1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semiHidden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纯文本 字符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页脚 字符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字符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1">
    <w:name w:val="网格型4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1328</Words>
  <Characters>1490</Characters>
  <Lines>16</Lines>
  <Paragraphs>4</Paragraphs>
  <TotalTime>3</TotalTime>
  <ScaleCrop>false</ScaleCrop>
  <LinksUpToDate>false</LinksUpToDate>
  <CharactersWithSpaces>1596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2019-03-12T22:51:00Z</dcterms:created>
  <dc:creator>Administrator</dc:creator>
  <cp:lastModifiedBy>闲鹤</cp:lastModifiedBy>
  <cp:lastPrinted>2024-09-25T01:04:00Z</cp:lastPrinted>
  <dcterms:modified xsi:type="dcterms:W3CDTF">2024-10-23T07:37:41Z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2EBCCFC9E6384048BE23FACDF3FFC360</vt:lpwstr>
  </property>
</Properties>
</file>