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471A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jc w:val="center"/>
        <w:textAlignment w:val="auto"/>
        <w:rPr>
          <w:rFonts w:hint="eastAsia" w:ascii="方正仿宋_GB2312" w:hAnsi="方正仿宋_GB2312" w:eastAsia="方正仿宋_GB2312" w:cs="方正仿宋_GB2312"/>
          <w:b/>
          <w:bCs/>
          <w:snapToGrid/>
          <w:color w:val="000000"/>
          <w:kern w:val="2"/>
          <w:sz w:val="38"/>
          <w:szCs w:val="38"/>
          <w:lang w:eastAsia="zh-CN"/>
        </w:rPr>
      </w:pPr>
      <w:r>
        <w:rPr>
          <w:rFonts w:hint="eastAsia" w:ascii="方正仿宋_GB2312" w:hAnsi="方正仿宋_GB2312" w:eastAsia="方正仿宋_GB2312" w:cs="方正仿宋_GB2312"/>
          <w:b/>
          <w:bCs/>
          <w:snapToGrid/>
          <w:color w:val="000000"/>
          <w:kern w:val="2"/>
          <w:sz w:val="38"/>
          <w:szCs w:val="38"/>
          <w:lang w:eastAsia="zh-CN"/>
        </w:rPr>
        <w:t>关于</w:t>
      </w:r>
      <w:r>
        <w:rPr>
          <w:rFonts w:hint="eastAsia" w:ascii="方正仿宋_GB2312" w:hAnsi="方正仿宋_GB2312" w:eastAsia="方正仿宋_GB2312" w:cs="方正仿宋_GB2312"/>
          <w:b/>
          <w:bCs/>
          <w:snapToGrid/>
          <w:color w:val="000000"/>
          <w:kern w:val="2"/>
          <w:sz w:val="38"/>
          <w:szCs w:val="38"/>
          <w:lang w:val="en-US" w:eastAsia="zh-CN"/>
        </w:rPr>
        <w:t>组织参加</w:t>
      </w:r>
      <w:r>
        <w:rPr>
          <w:rFonts w:hint="eastAsia" w:ascii="方正仿宋_GB2312" w:hAnsi="方正仿宋_GB2312" w:eastAsia="方正仿宋_GB2312" w:cs="方正仿宋_GB2312"/>
          <w:b/>
          <w:bCs/>
          <w:snapToGrid/>
          <w:color w:val="000000"/>
          <w:kern w:val="2"/>
          <w:sz w:val="38"/>
          <w:szCs w:val="38"/>
          <w:lang w:eastAsia="zh-CN"/>
        </w:rPr>
        <w:t xml:space="preserve"> 2024 年上海市少年儿童乐创挑战系列活动的通知</w:t>
      </w:r>
    </w:p>
    <w:p w14:paraId="2D1B8C57">
      <w:pPr>
        <w:spacing w:line="308" w:lineRule="auto"/>
        <w:rPr>
          <w:rFonts w:ascii="Arial"/>
          <w:sz w:val="21"/>
        </w:rPr>
      </w:pPr>
    </w:p>
    <w:p w14:paraId="4C413A8D">
      <w:pPr>
        <w:spacing w:line="309" w:lineRule="auto"/>
        <w:rPr>
          <w:rFonts w:hint="default" w:ascii="仿宋" w:hAnsi="仿宋" w:eastAsia="仿宋" w:cs="仿宋"/>
          <w:snapToGrid w:val="0"/>
          <w:color w:val="000000"/>
          <w:kern w:val="0"/>
          <w:sz w:val="28"/>
          <w:szCs w:val="28"/>
          <w:lang w:val="en-US" w:eastAsia="zh-CN" w:bidi="ar-SA"/>
        </w:rPr>
      </w:pPr>
      <w:r>
        <w:rPr>
          <w:rFonts w:hint="eastAsia" w:ascii="仿宋" w:hAnsi="仿宋" w:eastAsia="仿宋" w:cs="仿宋"/>
          <w:snapToGrid w:val="0"/>
          <w:color w:val="000000"/>
          <w:kern w:val="0"/>
          <w:sz w:val="28"/>
          <w:szCs w:val="28"/>
          <w:lang w:val="en-US" w:eastAsia="zh-CN" w:bidi="ar-SA"/>
        </w:rPr>
        <w:t>各小学（含九年一贯制学校小学部）：</w:t>
      </w:r>
      <w:r>
        <w:rPr>
          <w:rFonts w:hint="eastAsia" w:ascii="仿宋" w:hAnsi="仿宋" w:eastAsia="仿宋" w:cs="仿宋"/>
          <w:b/>
          <w:bCs/>
          <w:snapToGrid w:val="0"/>
          <w:color w:val="0000FF"/>
          <w:kern w:val="0"/>
          <w:sz w:val="28"/>
          <w:szCs w:val="28"/>
          <w:lang w:val="en-US" w:eastAsia="zh-CN" w:bidi="ar-SA"/>
        </w:rPr>
        <w:t>王洁落实</w:t>
      </w:r>
      <w:bookmarkStart w:id="0" w:name="_GoBack"/>
      <w:bookmarkEnd w:id="0"/>
    </w:p>
    <w:p w14:paraId="5D5F916F">
      <w:pPr>
        <w:pStyle w:val="2"/>
        <w:spacing w:before="78" w:line="355" w:lineRule="auto"/>
        <w:ind w:left="101" w:firstLine="551"/>
        <w:jc w:val="both"/>
        <w:rPr>
          <w:rFonts w:hint="eastAsia"/>
          <w:spacing w:val="-2"/>
          <w:sz w:val="28"/>
          <w:szCs w:val="28"/>
        </w:rPr>
      </w:pPr>
      <w:r>
        <w:rPr>
          <w:sz w:val="28"/>
          <w:szCs w:val="28"/>
        </w:rPr>
        <w:t>为提高少年儿童创新意识和动手动脑实践能力，同时</w:t>
      </w:r>
      <w:r>
        <w:rPr>
          <w:spacing w:val="-1"/>
          <w:sz w:val="28"/>
          <w:szCs w:val="28"/>
        </w:rPr>
        <w:t>融入</w:t>
      </w:r>
      <w:r>
        <w:rPr>
          <w:spacing w:val="-48"/>
          <w:sz w:val="28"/>
          <w:szCs w:val="28"/>
        </w:rPr>
        <w:t xml:space="preserve"> </w:t>
      </w:r>
      <w:r>
        <w:rPr>
          <w:spacing w:val="-1"/>
          <w:sz w:val="28"/>
          <w:szCs w:val="28"/>
        </w:rPr>
        <w:t>STEM</w:t>
      </w:r>
      <w:r>
        <w:rPr>
          <w:spacing w:val="-43"/>
          <w:sz w:val="28"/>
          <w:szCs w:val="28"/>
        </w:rPr>
        <w:t xml:space="preserve"> </w:t>
      </w:r>
      <w:r>
        <w:rPr>
          <w:spacing w:val="-1"/>
          <w:sz w:val="28"/>
          <w:szCs w:val="28"/>
        </w:rPr>
        <w:t>教育理念和人工智能启蒙课程设置方式、师资培养模式和创新教育模式，培养少年儿童想象力和创造力的土壤和环境，促进少年儿童创新意识的觉醒、创新思维的养成和创新能力的生成与发展；以编程驱动发展，让科技创造未来，为广大少年儿童成长赋能。上</w:t>
      </w:r>
      <w:r>
        <w:rPr>
          <w:spacing w:val="1"/>
          <w:sz w:val="28"/>
          <w:szCs w:val="28"/>
        </w:rPr>
        <w:t>海市校外教育协会和上海市科技艺术教育中心共同举办</w:t>
      </w:r>
      <w:r>
        <w:rPr>
          <w:spacing w:val="-34"/>
          <w:sz w:val="28"/>
          <w:szCs w:val="28"/>
        </w:rPr>
        <w:t xml:space="preserve"> </w:t>
      </w:r>
      <w:r>
        <w:rPr>
          <w:spacing w:val="1"/>
          <w:sz w:val="28"/>
          <w:szCs w:val="28"/>
        </w:rPr>
        <w:t>2024</w:t>
      </w:r>
      <w:r>
        <w:rPr>
          <w:spacing w:val="-34"/>
          <w:sz w:val="28"/>
          <w:szCs w:val="28"/>
        </w:rPr>
        <w:t xml:space="preserve"> </w:t>
      </w:r>
      <w:r>
        <w:rPr>
          <w:spacing w:val="1"/>
          <w:sz w:val="28"/>
          <w:szCs w:val="28"/>
        </w:rPr>
        <w:t>年上海市少年儿童乐</w:t>
      </w:r>
      <w:r>
        <w:rPr>
          <w:spacing w:val="-2"/>
          <w:sz w:val="28"/>
          <w:szCs w:val="28"/>
        </w:rPr>
        <w:t>创挑战系列活动（原酷创活动）。</w:t>
      </w:r>
      <w:r>
        <w:rPr>
          <w:rFonts w:hint="eastAsia"/>
          <w:spacing w:val="-2"/>
          <w:sz w:val="28"/>
          <w:szCs w:val="28"/>
        </w:rPr>
        <w:t>现将</w:t>
      </w:r>
      <w:r>
        <w:rPr>
          <w:rFonts w:hint="eastAsia"/>
          <w:spacing w:val="-2"/>
          <w:sz w:val="28"/>
          <w:szCs w:val="28"/>
          <w:lang w:val="en-US" w:eastAsia="zh-CN"/>
        </w:rPr>
        <w:t>本次活动</w:t>
      </w:r>
      <w:r>
        <w:rPr>
          <w:rFonts w:hint="eastAsia"/>
          <w:spacing w:val="-2"/>
          <w:sz w:val="28"/>
          <w:szCs w:val="28"/>
        </w:rPr>
        <w:t>报名工作市级通知（附件</w:t>
      </w:r>
      <w:r>
        <w:rPr>
          <w:rFonts w:hint="eastAsia"/>
          <w:spacing w:val="-2"/>
          <w:sz w:val="28"/>
          <w:szCs w:val="28"/>
          <w:lang w:val="en-US" w:eastAsia="zh-CN"/>
        </w:rPr>
        <w:t>一</w:t>
      </w:r>
      <w:r>
        <w:rPr>
          <w:rFonts w:hint="eastAsia"/>
          <w:spacing w:val="-2"/>
          <w:sz w:val="28"/>
          <w:szCs w:val="28"/>
        </w:rPr>
        <w:t>）转发各校，请仔细阅读并注意以下工作提示：</w:t>
      </w:r>
    </w:p>
    <w:p w14:paraId="50FD7BE0">
      <w:pPr>
        <w:pStyle w:val="2"/>
        <w:numPr>
          <w:ilvl w:val="0"/>
          <w:numId w:val="0"/>
        </w:numPr>
        <w:spacing w:before="78" w:line="355" w:lineRule="auto"/>
        <w:ind w:left="652" w:leftChars="0"/>
        <w:jc w:val="both"/>
        <w:rPr>
          <w:rFonts w:hint="eastAsia"/>
          <w:spacing w:val="-2"/>
          <w:sz w:val="28"/>
          <w:szCs w:val="28"/>
          <w:lang w:val="en-US" w:eastAsia="zh-CN"/>
        </w:rPr>
      </w:pPr>
      <w:r>
        <w:rPr>
          <w:rFonts w:hint="eastAsia"/>
          <w:spacing w:val="-2"/>
          <w:sz w:val="28"/>
          <w:szCs w:val="28"/>
          <w:lang w:val="en-US" w:eastAsia="zh-CN"/>
        </w:rPr>
        <w:t>1.本次活动的参加对象为本市在读小学生。</w:t>
      </w:r>
    </w:p>
    <w:p w14:paraId="5B3423BA">
      <w:pPr>
        <w:pStyle w:val="2"/>
        <w:numPr>
          <w:ilvl w:val="0"/>
          <w:numId w:val="0"/>
        </w:numPr>
        <w:spacing w:before="78" w:line="355" w:lineRule="auto"/>
        <w:ind w:left="652" w:leftChars="0"/>
        <w:jc w:val="both"/>
        <w:rPr>
          <w:rFonts w:hint="default"/>
          <w:spacing w:val="-2"/>
          <w:sz w:val="28"/>
          <w:szCs w:val="28"/>
          <w:lang w:val="en-US" w:eastAsia="zh-CN"/>
        </w:rPr>
      </w:pPr>
      <w:r>
        <w:rPr>
          <w:rFonts w:hint="eastAsia"/>
          <w:spacing w:val="-2"/>
          <w:sz w:val="28"/>
          <w:szCs w:val="28"/>
          <w:lang w:val="en-US" w:eastAsia="zh-CN"/>
        </w:rPr>
        <w:t>2.活动中个人项目通过“上海校外活动 ”公众号线上乐创活动专区报名，报名截止时间为2024年11月15日前。</w:t>
      </w:r>
    </w:p>
    <w:p w14:paraId="772FFCC5">
      <w:pPr>
        <w:pStyle w:val="2"/>
        <w:numPr>
          <w:ilvl w:val="0"/>
          <w:numId w:val="0"/>
        </w:numPr>
        <w:spacing w:before="78" w:line="355" w:lineRule="auto"/>
        <w:ind w:left="652" w:leftChars="0"/>
        <w:jc w:val="both"/>
        <w:rPr>
          <w:rFonts w:hint="default"/>
          <w:spacing w:val="-2"/>
          <w:sz w:val="28"/>
          <w:szCs w:val="28"/>
          <w:lang w:val="en-US" w:eastAsia="zh-CN"/>
        </w:rPr>
      </w:pPr>
      <w:r>
        <w:rPr>
          <w:rFonts w:hint="eastAsia"/>
          <w:spacing w:val="-2"/>
          <w:sz w:val="28"/>
          <w:szCs w:val="28"/>
          <w:lang w:val="en-US" w:eastAsia="zh-CN"/>
        </w:rPr>
        <w:t>3.活动中团体项目由参赛学校统一汇总后向区青少年活动中心提交报名表汇总表，报名截止时间为2024年11月15日前。</w:t>
      </w:r>
    </w:p>
    <w:p w14:paraId="596BE2DF">
      <w:pPr>
        <w:pStyle w:val="2"/>
        <w:numPr>
          <w:ilvl w:val="0"/>
          <w:numId w:val="1"/>
        </w:numPr>
        <w:spacing w:before="78" w:line="355" w:lineRule="auto"/>
        <w:ind w:left="420" w:leftChars="0" w:hanging="420" w:firstLineChars="0"/>
        <w:jc w:val="both"/>
        <w:rPr>
          <w:rFonts w:hint="default"/>
          <w:spacing w:val="-2"/>
          <w:sz w:val="28"/>
          <w:szCs w:val="28"/>
          <w:lang w:val="en-US" w:eastAsia="zh-CN"/>
        </w:rPr>
      </w:pPr>
      <w:r>
        <w:rPr>
          <w:rFonts w:hint="eastAsia"/>
          <w:spacing w:val="-2"/>
          <w:sz w:val="28"/>
          <w:szCs w:val="28"/>
          <w:lang w:val="en-US" w:eastAsia="zh-CN"/>
        </w:rPr>
        <w:t>报名邮箱：</w:t>
      </w:r>
      <w:r>
        <w:rPr>
          <w:rFonts w:hint="eastAsia"/>
          <w:color w:val="auto"/>
          <w:spacing w:val="-2"/>
          <w:sz w:val="28"/>
          <w:szCs w:val="28"/>
          <w:u w:val="none"/>
          <w:lang w:val="en-US" w:eastAsia="zh-CN"/>
        </w:rPr>
        <w:t>1017476100@qq.com</w:t>
      </w:r>
    </w:p>
    <w:p w14:paraId="616EF467">
      <w:pPr>
        <w:pStyle w:val="2"/>
        <w:numPr>
          <w:ilvl w:val="0"/>
          <w:numId w:val="1"/>
        </w:numPr>
        <w:spacing w:before="78" w:line="355" w:lineRule="auto"/>
        <w:ind w:left="420" w:leftChars="0" w:hanging="420" w:firstLineChars="0"/>
        <w:jc w:val="both"/>
        <w:rPr>
          <w:rFonts w:hint="eastAsia"/>
          <w:spacing w:val="-2"/>
          <w:sz w:val="28"/>
          <w:szCs w:val="28"/>
          <w:lang w:val="en-US" w:eastAsia="zh-CN"/>
        </w:rPr>
      </w:pPr>
      <w:r>
        <w:rPr>
          <w:rFonts w:hint="eastAsia"/>
          <w:spacing w:val="-2"/>
          <w:sz w:val="28"/>
          <w:szCs w:val="28"/>
          <w:lang w:val="en-US" w:eastAsia="zh-CN"/>
        </w:rPr>
        <w:t>区联系人：瞿双，联系电话：18916701221</w:t>
      </w:r>
    </w:p>
    <w:p w14:paraId="061D4775">
      <w:pPr>
        <w:pStyle w:val="2"/>
        <w:numPr>
          <w:ilvl w:val="0"/>
          <w:numId w:val="0"/>
        </w:numPr>
        <w:spacing w:before="78" w:line="355" w:lineRule="auto"/>
        <w:ind w:leftChars="0"/>
        <w:jc w:val="both"/>
        <w:rPr>
          <w:rFonts w:hint="eastAsia"/>
          <w:spacing w:val="-2"/>
          <w:sz w:val="28"/>
          <w:szCs w:val="28"/>
          <w:lang w:val="en-US" w:eastAsia="zh-CN"/>
        </w:rPr>
      </w:pPr>
    </w:p>
    <w:p w14:paraId="67402103">
      <w:pPr>
        <w:pStyle w:val="2"/>
        <w:numPr>
          <w:ilvl w:val="0"/>
          <w:numId w:val="0"/>
        </w:numPr>
        <w:spacing w:before="78" w:line="355" w:lineRule="auto"/>
        <w:ind w:leftChars="0"/>
        <w:jc w:val="both"/>
        <w:rPr>
          <w:rFonts w:hint="eastAsia"/>
          <w:spacing w:val="-2"/>
          <w:sz w:val="24"/>
          <w:szCs w:val="24"/>
          <w:lang w:val="en-US" w:eastAsia="zh-CN"/>
        </w:rPr>
      </w:pPr>
      <w:r>
        <w:rPr>
          <w:rFonts w:hint="eastAsia"/>
          <w:spacing w:val="-2"/>
          <w:sz w:val="24"/>
          <w:szCs w:val="24"/>
          <w:lang w:val="en-US" w:eastAsia="zh-CN"/>
        </w:rPr>
        <w:t>附件一：关于举办2024年上海市少年儿童乐创挑战系列活动通知</w:t>
      </w:r>
    </w:p>
    <w:p w14:paraId="4EBDEAE5">
      <w:pPr>
        <w:pStyle w:val="2"/>
        <w:numPr>
          <w:ilvl w:val="0"/>
          <w:numId w:val="0"/>
        </w:numPr>
        <w:spacing w:before="78" w:line="355" w:lineRule="auto"/>
        <w:ind w:leftChars="0"/>
        <w:jc w:val="both"/>
        <w:rPr>
          <w:rFonts w:hint="eastAsia"/>
          <w:spacing w:val="-2"/>
          <w:sz w:val="24"/>
          <w:szCs w:val="24"/>
          <w:lang w:val="en-US" w:eastAsia="zh-CN"/>
        </w:rPr>
      </w:pPr>
      <w:r>
        <w:rPr>
          <w:rFonts w:hint="eastAsia"/>
          <w:spacing w:val="-2"/>
          <w:sz w:val="24"/>
          <w:szCs w:val="24"/>
          <w:lang w:val="en-US" w:eastAsia="zh-CN"/>
        </w:rPr>
        <w:t>附件二：活动动员会及相关培训须知</w:t>
      </w:r>
    </w:p>
    <w:p w14:paraId="548FFCCE">
      <w:pPr>
        <w:pStyle w:val="2"/>
        <w:numPr>
          <w:ilvl w:val="0"/>
          <w:numId w:val="0"/>
        </w:numPr>
        <w:spacing w:before="78" w:line="355" w:lineRule="auto"/>
        <w:ind w:leftChars="0"/>
        <w:jc w:val="both"/>
        <w:rPr>
          <w:rFonts w:hint="eastAsia"/>
          <w:spacing w:val="-2"/>
          <w:sz w:val="24"/>
          <w:szCs w:val="24"/>
          <w:lang w:val="en-US" w:eastAsia="zh-CN"/>
        </w:rPr>
      </w:pPr>
      <w:r>
        <w:rPr>
          <w:rFonts w:hint="eastAsia"/>
          <w:spacing w:val="-2"/>
          <w:sz w:val="24"/>
          <w:szCs w:val="24"/>
          <w:lang w:val="en-US" w:eastAsia="zh-CN"/>
        </w:rPr>
        <w:t>附件三：小学团体组报名表</w:t>
      </w:r>
    </w:p>
    <w:p w14:paraId="7607A352">
      <w:pPr>
        <w:pStyle w:val="2"/>
        <w:numPr>
          <w:ilvl w:val="0"/>
          <w:numId w:val="0"/>
        </w:numPr>
        <w:spacing w:before="78" w:line="355" w:lineRule="auto"/>
        <w:ind w:leftChars="0"/>
        <w:jc w:val="both"/>
        <w:rPr>
          <w:rFonts w:hint="eastAsia"/>
          <w:spacing w:val="-2"/>
          <w:sz w:val="24"/>
          <w:szCs w:val="24"/>
          <w:lang w:val="en-US" w:eastAsia="zh-CN"/>
        </w:rPr>
      </w:pPr>
      <w:r>
        <w:rPr>
          <w:rFonts w:hint="eastAsia"/>
          <w:spacing w:val="-2"/>
          <w:sz w:val="24"/>
          <w:szCs w:val="24"/>
          <w:lang w:val="en-US" w:eastAsia="zh-CN"/>
        </w:rPr>
        <w:t>附件四：活动规则</w:t>
      </w:r>
    </w:p>
    <w:p w14:paraId="0F40BB56">
      <w:pPr>
        <w:pStyle w:val="2"/>
        <w:numPr>
          <w:ilvl w:val="0"/>
          <w:numId w:val="0"/>
        </w:numPr>
        <w:spacing w:before="78" w:line="355" w:lineRule="auto"/>
        <w:ind w:leftChars="0"/>
        <w:jc w:val="right"/>
        <w:rPr>
          <w:rFonts w:hint="eastAsia"/>
          <w:spacing w:val="-2"/>
          <w:sz w:val="24"/>
          <w:szCs w:val="24"/>
          <w:lang w:val="en-US" w:eastAsia="zh-CN"/>
        </w:rPr>
      </w:pPr>
      <w:r>
        <w:rPr>
          <w:rFonts w:hint="eastAsia"/>
          <w:spacing w:val="-2"/>
          <w:sz w:val="24"/>
          <w:szCs w:val="24"/>
          <w:lang w:val="en-US" w:eastAsia="zh-CN"/>
        </w:rPr>
        <w:t>奉贤区青少年活动中心</w:t>
      </w:r>
    </w:p>
    <w:p w14:paraId="39244880">
      <w:pPr>
        <w:pStyle w:val="2"/>
        <w:numPr>
          <w:ilvl w:val="0"/>
          <w:numId w:val="0"/>
        </w:numPr>
        <w:spacing w:before="78" w:line="355" w:lineRule="auto"/>
        <w:ind w:leftChars="0"/>
        <w:jc w:val="right"/>
        <w:rPr>
          <w:rFonts w:hint="default"/>
          <w:spacing w:val="-2"/>
          <w:sz w:val="24"/>
          <w:szCs w:val="24"/>
          <w:lang w:val="en-US" w:eastAsia="zh-CN"/>
        </w:rPr>
      </w:pPr>
      <w:r>
        <w:rPr>
          <w:rFonts w:hint="eastAsia"/>
          <w:spacing w:val="-2"/>
          <w:sz w:val="24"/>
          <w:szCs w:val="24"/>
          <w:lang w:val="en-US" w:eastAsia="zh-CN"/>
        </w:rPr>
        <w:t>2024年10月9日</w:t>
      </w:r>
    </w:p>
    <w:p w14:paraId="26935520">
      <w:pPr>
        <w:spacing w:line="396" w:lineRule="auto"/>
        <w:rPr>
          <w:rFonts w:ascii="Arial"/>
          <w:sz w:val="21"/>
        </w:rPr>
      </w:pPr>
    </w:p>
    <w:p w14:paraId="2F8401C1">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jc w:val="both"/>
        <w:textAlignment w:val="auto"/>
        <w:rPr>
          <w:rFonts w:hint="default" w:ascii="方正仿宋_GB2312" w:hAnsi="方正仿宋_GB2312" w:eastAsia="方正仿宋_GB2312" w:cs="方正仿宋_GB2312"/>
          <w:b w:val="0"/>
          <w:bCs w:val="0"/>
          <w:snapToGrid/>
          <w:color w:val="000000"/>
          <w:kern w:val="2"/>
          <w:sz w:val="30"/>
          <w:szCs w:val="30"/>
          <w:lang w:val="en-US" w:eastAsia="zh-CN"/>
        </w:rPr>
      </w:pPr>
      <w:r>
        <w:rPr>
          <w:rFonts w:hint="eastAsia" w:ascii="方正仿宋_GB2312" w:hAnsi="方正仿宋_GB2312" w:eastAsia="方正仿宋_GB2312" w:cs="方正仿宋_GB2312"/>
          <w:b w:val="0"/>
          <w:bCs w:val="0"/>
          <w:snapToGrid/>
          <w:color w:val="000000"/>
          <w:kern w:val="2"/>
          <w:sz w:val="30"/>
          <w:szCs w:val="30"/>
          <w:lang w:val="en-US" w:eastAsia="zh-CN"/>
        </w:rPr>
        <w:t>附件一：</w:t>
      </w:r>
    </w:p>
    <w:p w14:paraId="03983405">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jc w:val="center"/>
        <w:textAlignment w:val="auto"/>
        <w:rPr>
          <w:rFonts w:hint="eastAsia" w:ascii="方正仿宋_GB2312" w:hAnsi="方正仿宋_GB2312" w:eastAsia="方正仿宋_GB2312" w:cs="方正仿宋_GB2312"/>
          <w:b/>
          <w:bCs/>
          <w:snapToGrid/>
          <w:color w:val="000000"/>
          <w:kern w:val="2"/>
          <w:sz w:val="38"/>
          <w:szCs w:val="38"/>
          <w:lang w:eastAsia="zh-CN"/>
        </w:rPr>
      </w:pPr>
      <w:r>
        <w:rPr>
          <w:rFonts w:hint="eastAsia" w:ascii="方正仿宋_GB2312" w:hAnsi="方正仿宋_GB2312" w:eastAsia="方正仿宋_GB2312" w:cs="方正仿宋_GB2312"/>
          <w:b/>
          <w:bCs/>
          <w:snapToGrid/>
          <w:color w:val="000000"/>
          <w:kern w:val="2"/>
          <w:sz w:val="38"/>
          <w:szCs w:val="38"/>
          <w:lang w:val="en-US" w:eastAsia="zh-CN"/>
        </w:rPr>
        <w:t>关于举办2024年上海市少年儿童乐创挑战系列活动通知</w:t>
      </w:r>
    </w:p>
    <w:p w14:paraId="01AA0388">
      <w:pPr>
        <w:pStyle w:val="2"/>
        <w:spacing w:before="78" w:line="223" w:lineRule="auto"/>
      </w:pPr>
      <w:r>
        <w:rPr>
          <w:b/>
          <w:bCs/>
          <w:spacing w:val="-6"/>
        </w:rPr>
        <w:t>一、参加对象</w:t>
      </w:r>
    </w:p>
    <w:p w14:paraId="09A911F0">
      <w:pPr>
        <w:pStyle w:val="2"/>
        <w:spacing w:before="178" w:line="219" w:lineRule="auto"/>
        <w:ind w:left="477"/>
      </w:pPr>
      <w:r>
        <w:rPr>
          <w:spacing w:val="-1"/>
        </w:rPr>
        <w:t>本市在读小学生。</w:t>
      </w:r>
    </w:p>
    <w:p w14:paraId="2BC0C065">
      <w:pPr>
        <w:spacing w:line="284" w:lineRule="auto"/>
        <w:rPr>
          <w:rFonts w:ascii="Arial"/>
          <w:sz w:val="21"/>
        </w:rPr>
      </w:pPr>
    </w:p>
    <w:p w14:paraId="68B61DD1">
      <w:pPr>
        <w:spacing w:line="285" w:lineRule="auto"/>
        <w:rPr>
          <w:rFonts w:ascii="Arial"/>
          <w:sz w:val="21"/>
        </w:rPr>
      </w:pPr>
    </w:p>
    <w:p w14:paraId="0BC00EBE">
      <w:pPr>
        <w:pStyle w:val="2"/>
        <w:spacing w:before="78" w:line="222" w:lineRule="auto"/>
        <w:ind w:left="3"/>
      </w:pPr>
      <w:r>
        <w:rPr>
          <w:b/>
          <w:bCs/>
          <w:spacing w:val="-7"/>
        </w:rPr>
        <w:t>二、组织机构</w:t>
      </w:r>
    </w:p>
    <w:p w14:paraId="6785A28C">
      <w:pPr>
        <w:pStyle w:val="2"/>
        <w:spacing w:before="179" w:line="221" w:lineRule="auto"/>
        <w:ind w:left="482"/>
      </w:pPr>
      <w:r>
        <w:rPr>
          <w:spacing w:val="-2"/>
        </w:rPr>
        <w:t>主办单位：上海市校外教育协会</w:t>
      </w:r>
    </w:p>
    <w:p w14:paraId="519EC4F6">
      <w:pPr>
        <w:pStyle w:val="2"/>
        <w:spacing w:before="181" w:line="222" w:lineRule="auto"/>
        <w:ind w:left="1678"/>
      </w:pPr>
      <w:r>
        <w:rPr>
          <w:spacing w:val="-2"/>
        </w:rPr>
        <w:t>上海市科技艺术教育中心</w:t>
      </w:r>
    </w:p>
    <w:p w14:paraId="46EAD98B">
      <w:pPr>
        <w:pStyle w:val="2"/>
        <w:spacing w:before="179" w:line="221" w:lineRule="auto"/>
        <w:ind w:left="477"/>
      </w:pPr>
      <w:r>
        <w:rPr>
          <w:spacing w:val="-2"/>
        </w:rPr>
        <w:t>协办单位：上海市儿童基金会</w:t>
      </w:r>
    </w:p>
    <w:p w14:paraId="07CC9A10">
      <w:pPr>
        <w:pStyle w:val="2"/>
        <w:spacing w:before="181" w:line="221" w:lineRule="auto"/>
        <w:ind w:left="476"/>
      </w:pPr>
      <w:r>
        <w:rPr>
          <w:spacing w:val="-2"/>
        </w:rPr>
        <w:t>承办单位：宝山区青少年活动中心</w:t>
      </w:r>
    </w:p>
    <w:p w14:paraId="14B92852">
      <w:pPr>
        <w:pStyle w:val="2"/>
        <w:spacing w:before="180" w:line="222" w:lineRule="auto"/>
        <w:ind w:left="1678"/>
      </w:pPr>
      <w:r>
        <w:rPr>
          <w:spacing w:val="-2"/>
        </w:rPr>
        <w:t>上海校外宝教育科技股份有限公司</w:t>
      </w:r>
    </w:p>
    <w:p w14:paraId="35BB680C">
      <w:pPr>
        <w:spacing w:line="283" w:lineRule="auto"/>
        <w:rPr>
          <w:rFonts w:ascii="Arial"/>
          <w:sz w:val="21"/>
        </w:rPr>
      </w:pPr>
    </w:p>
    <w:p w14:paraId="6795882E">
      <w:pPr>
        <w:spacing w:line="283" w:lineRule="auto"/>
        <w:rPr>
          <w:rFonts w:ascii="Arial"/>
          <w:sz w:val="21"/>
        </w:rPr>
      </w:pPr>
    </w:p>
    <w:p w14:paraId="3D8E9890">
      <w:pPr>
        <w:pStyle w:val="2"/>
        <w:spacing w:before="79" w:line="222" w:lineRule="auto"/>
        <w:ind w:left="2"/>
      </w:pPr>
      <w:r>
        <w:rPr>
          <w:b/>
          <w:bCs/>
          <w:spacing w:val="-4"/>
        </w:rPr>
        <w:t>三、活动要求、内容、流程</w:t>
      </w:r>
    </w:p>
    <w:p w14:paraId="63A84789">
      <w:pPr>
        <w:pStyle w:val="2"/>
        <w:spacing w:before="179" w:line="222" w:lineRule="auto"/>
        <w:ind w:left="729"/>
      </w:pPr>
      <w:r>
        <w:rPr>
          <w:b/>
          <w:bCs/>
          <w:spacing w:val="-10"/>
        </w:rPr>
        <w:t>(一)活动要求</w:t>
      </w:r>
    </w:p>
    <w:p w14:paraId="7F3886E1">
      <w:pPr>
        <w:pStyle w:val="2"/>
        <w:spacing w:before="180" w:line="345" w:lineRule="auto"/>
        <w:ind w:left="482" w:firstLine="474"/>
      </w:pPr>
      <w:r>
        <w:rPr>
          <w:spacing w:val="2"/>
        </w:rPr>
        <w:t>本活动为公益性活动，不收取任何费用，参赛器材不限种类和品牌，需符</w:t>
      </w:r>
      <w:r>
        <w:rPr>
          <w:spacing w:val="-2"/>
        </w:rPr>
        <w:t>合对应项目规则的规格参数。</w:t>
      </w:r>
    </w:p>
    <w:p w14:paraId="0711C076">
      <w:pPr>
        <w:pStyle w:val="2"/>
        <w:spacing w:before="39" w:line="222" w:lineRule="auto"/>
        <w:ind w:left="729"/>
      </w:pPr>
      <w:r>
        <w:rPr>
          <w:b/>
          <w:bCs/>
          <w:spacing w:val="-10"/>
        </w:rPr>
        <w:t>(二)活动内容</w:t>
      </w:r>
    </w:p>
    <w:p w14:paraId="7EF91D01">
      <w:pPr>
        <w:pStyle w:val="2"/>
        <w:spacing w:before="180" w:line="345" w:lineRule="auto"/>
        <w:ind w:left="482" w:firstLine="474"/>
        <w:rPr>
          <w:spacing w:val="2"/>
        </w:rPr>
      </w:pPr>
      <w:r>
        <w:rPr>
          <w:spacing w:val="2"/>
        </w:rPr>
        <w:t>结合活动主题参与活动的学生及其团队需通过创造和动手体验拼搭，图形化编程、计算行驶路程、算力构思等手控或遥控、团队合作来完成挑战任务，还需介绍本队的创新思路，编程想法及创意设计。</w:t>
      </w:r>
    </w:p>
    <w:p w14:paraId="44C08347">
      <w:pPr>
        <w:pStyle w:val="2"/>
        <w:spacing w:before="180" w:line="345" w:lineRule="auto"/>
        <w:ind w:left="482" w:firstLine="474"/>
        <w:rPr>
          <w:spacing w:val="2"/>
        </w:rPr>
      </w:pPr>
      <w:r>
        <w:rPr>
          <w:spacing w:val="2"/>
        </w:rPr>
        <w:t>小学低年级个人项目：</w:t>
      </w:r>
      <w:r>
        <w:rPr>
          <w:b/>
          <w:bCs/>
          <w:spacing w:val="2"/>
        </w:rPr>
        <w:t>“智慧城市 ”、“无处不在的科学 ”</w:t>
      </w:r>
      <w:r>
        <w:rPr>
          <w:spacing w:val="2"/>
        </w:rPr>
        <w:t>，1-3年级，详见附件不同项目规则。</w:t>
      </w:r>
    </w:p>
    <w:p w14:paraId="5013388F">
      <w:pPr>
        <w:pStyle w:val="2"/>
        <w:spacing w:before="180" w:line="345" w:lineRule="auto"/>
        <w:ind w:left="482" w:firstLine="474"/>
        <w:rPr>
          <w:spacing w:val="2"/>
        </w:rPr>
      </w:pPr>
      <w:r>
        <w:rPr>
          <w:spacing w:val="2"/>
        </w:rPr>
        <w:t>小学高年级个人项目：</w:t>
      </w:r>
      <w:r>
        <w:rPr>
          <w:b/>
          <w:bCs/>
          <w:spacing w:val="2"/>
        </w:rPr>
        <w:t>“智慧城市 ”、“无处不在的科学 ”</w:t>
      </w:r>
      <w:r>
        <w:rPr>
          <w:spacing w:val="2"/>
        </w:rPr>
        <w:t>，4-5年级，详见附件规则。</w:t>
      </w:r>
    </w:p>
    <w:p w14:paraId="32B266EF">
      <w:pPr>
        <w:pStyle w:val="2"/>
        <w:spacing w:before="180" w:line="345" w:lineRule="auto"/>
        <w:ind w:left="482" w:firstLine="474"/>
        <w:rPr>
          <w:spacing w:val="2"/>
        </w:rPr>
      </w:pPr>
      <w:r>
        <w:rPr>
          <w:spacing w:val="2"/>
        </w:rPr>
        <w:t>小学低年级团体组项目：</w:t>
      </w:r>
      <w:r>
        <w:rPr>
          <w:b/>
          <w:bCs/>
          <w:spacing w:val="2"/>
        </w:rPr>
        <w:t>“智慧救援 ”、“深海潜思 ·探索 ”、“智启美好未 来 ”、“运动会闭幕式 ”、“ 闪电追风车接力赛 ”</w:t>
      </w:r>
      <w:r>
        <w:rPr>
          <w:spacing w:val="2"/>
        </w:rPr>
        <w:t>,1-3年级，每队2-6名学生， 详见附件不同项目规则。</w:t>
      </w:r>
    </w:p>
    <w:p w14:paraId="6787F3AF">
      <w:pPr>
        <w:pStyle w:val="2"/>
        <w:spacing w:before="180" w:line="345" w:lineRule="auto"/>
        <w:ind w:left="482" w:firstLine="474"/>
        <w:rPr>
          <w:spacing w:val="2"/>
        </w:rPr>
      </w:pPr>
      <w:r>
        <w:rPr>
          <w:spacing w:val="2"/>
        </w:rPr>
        <w:t>小学高年级团体组项目：</w:t>
      </w:r>
      <w:r>
        <w:rPr>
          <w:b/>
          <w:bCs/>
          <w:spacing w:val="2"/>
        </w:rPr>
        <w:t>择机而“动 ”、“深海潜思 · 挑战 ”、“运动会闭幕式 ”“ 闪电追风车接力赛 ”、“智启美好未来 ”</w:t>
      </w:r>
      <w:r>
        <w:rPr>
          <w:spacing w:val="2"/>
        </w:rPr>
        <w:t>，3-5年级，每队2-6名学生， 详见附件不同项目规则。</w:t>
      </w:r>
    </w:p>
    <w:p w14:paraId="2540AAE2">
      <w:pPr>
        <w:spacing w:line="252" w:lineRule="auto"/>
        <w:rPr>
          <w:rFonts w:ascii="Arial"/>
          <w:sz w:val="21"/>
        </w:rPr>
      </w:pPr>
    </w:p>
    <w:p w14:paraId="1053912A">
      <w:pPr>
        <w:spacing w:line="252" w:lineRule="auto"/>
        <w:rPr>
          <w:rFonts w:ascii="Arial"/>
          <w:sz w:val="21"/>
        </w:rPr>
      </w:pPr>
    </w:p>
    <w:p w14:paraId="16E8C019">
      <w:pPr>
        <w:pStyle w:val="2"/>
        <w:spacing w:before="78" w:line="222" w:lineRule="auto"/>
        <w:ind w:left="1804"/>
      </w:pPr>
      <w:r>
        <w:rPr>
          <w:b/>
          <w:bCs/>
          <w:spacing w:val="-4"/>
        </w:rPr>
        <w:t>2024</w:t>
      </w:r>
      <w:r>
        <w:rPr>
          <w:spacing w:val="-21"/>
        </w:rPr>
        <w:t xml:space="preserve"> </w:t>
      </w:r>
      <w:r>
        <w:rPr>
          <w:b/>
          <w:bCs/>
          <w:spacing w:val="-4"/>
        </w:rPr>
        <w:t>年上海市少年儿童乐创挑战系活动一览表</w:t>
      </w:r>
    </w:p>
    <w:p w14:paraId="54F26BFD">
      <w:pPr>
        <w:spacing w:line="65" w:lineRule="exact"/>
      </w:pPr>
    </w:p>
    <w:tbl>
      <w:tblPr>
        <w:tblStyle w:val="6"/>
        <w:tblW w:w="91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2769"/>
        <w:gridCol w:w="2151"/>
        <w:gridCol w:w="1366"/>
        <w:gridCol w:w="1735"/>
      </w:tblGrid>
      <w:tr w14:paraId="69726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1080" w:type="dxa"/>
            <w:vAlign w:val="center"/>
          </w:tcPr>
          <w:p w14:paraId="5FA35264">
            <w:pPr>
              <w:pStyle w:val="7"/>
              <w:spacing w:before="78" w:line="241" w:lineRule="auto"/>
              <w:jc w:val="center"/>
            </w:pPr>
            <w:r>
              <w:rPr>
                <w:b/>
                <w:bCs/>
                <w:spacing w:val="-2"/>
              </w:rPr>
              <w:t>No</w:t>
            </w:r>
          </w:p>
        </w:tc>
        <w:tc>
          <w:tcPr>
            <w:tcW w:w="2769" w:type="dxa"/>
            <w:vAlign w:val="center"/>
          </w:tcPr>
          <w:p w14:paraId="0F76C00C">
            <w:pPr>
              <w:pStyle w:val="7"/>
              <w:spacing w:before="78" w:line="223" w:lineRule="auto"/>
              <w:jc w:val="center"/>
            </w:pPr>
            <w:r>
              <w:rPr>
                <w:b/>
                <w:bCs/>
                <w:spacing w:val="-7"/>
              </w:rPr>
              <w:t>挑战主题</w:t>
            </w:r>
          </w:p>
        </w:tc>
        <w:tc>
          <w:tcPr>
            <w:tcW w:w="2151" w:type="dxa"/>
            <w:vAlign w:val="center"/>
          </w:tcPr>
          <w:p w14:paraId="7BA12EE8">
            <w:pPr>
              <w:pStyle w:val="7"/>
              <w:spacing w:before="78" w:line="223" w:lineRule="auto"/>
              <w:jc w:val="center"/>
            </w:pPr>
            <w:r>
              <w:rPr>
                <w:b/>
                <w:bCs/>
                <w:spacing w:val="-11"/>
              </w:rPr>
              <w:t>组别</w:t>
            </w:r>
          </w:p>
        </w:tc>
        <w:tc>
          <w:tcPr>
            <w:tcW w:w="1366" w:type="dxa"/>
            <w:vAlign w:val="center"/>
          </w:tcPr>
          <w:p w14:paraId="0678F5FF">
            <w:pPr>
              <w:pStyle w:val="7"/>
              <w:spacing w:before="39" w:line="223" w:lineRule="auto"/>
              <w:ind w:left="160"/>
              <w:jc w:val="center"/>
            </w:pPr>
            <w:r>
              <w:rPr>
                <w:b/>
                <w:bCs/>
                <w:spacing w:val="-7"/>
              </w:rPr>
              <w:t>个人/团体</w:t>
            </w:r>
          </w:p>
        </w:tc>
        <w:tc>
          <w:tcPr>
            <w:tcW w:w="1735" w:type="dxa"/>
            <w:vAlign w:val="center"/>
          </w:tcPr>
          <w:p w14:paraId="5628A154">
            <w:pPr>
              <w:pStyle w:val="7"/>
              <w:spacing w:before="78" w:line="222" w:lineRule="auto"/>
              <w:jc w:val="center"/>
            </w:pPr>
            <w:r>
              <w:rPr>
                <w:b/>
                <w:bCs/>
                <w:spacing w:val="-5"/>
              </w:rPr>
              <w:t>初评、终评</w:t>
            </w:r>
          </w:p>
        </w:tc>
      </w:tr>
      <w:tr w14:paraId="51471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0" w:type="dxa"/>
            <w:vMerge w:val="restart"/>
            <w:tcBorders>
              <w:bottom w:val="nil"/>
            </w:tcBorders>
            <w:vAlign w:val="top"/>
          </w:tcPr>
          <w:p w14:paraId="1E97FD2B">
            <w:pPr>
              <w:spacing w:line="310" w:lineRule="auto"/>
              <w:rPr>
                <w:rFonts w:ascii="Arial"/>
                <w:sz w:val="21"/>
              </w:rPr>
            </w:pPr>
          </w:p>
          <w:p w14:paraId="6E3294BE">
            <w:pPr>
              <w:spacing w:line="310" w:lineRule="auto"/>
              <w:rPr>
                <w:rFonts w:ascii="Arial"/>
                <w:sz w:val="21"/>
              </w:rPr>
            </w:pPr>
          </w:p>
          <w:p w14:paraId="2989835D">
            <w:pPr>
              <w:spacing w:line="311" w:lineRule="auto"/>
              <w:rPr>
                <w:rFonts w:ascii="Arial"/>
                <w:sz w:val="21"/>
              </w:rPr>
            </w:pPr>
          </w:p>
          <w:p w14:paraId="4882244C">
            <w:pPr>
              <w:pStyle w:val="7"/>
              <w:spacing w:before="78" w:line="179" w:lineRule="auto"/>
              <w:ind w:left="395"/>
              <w:rPr>
                <w:rFonts w:hint="eastAsia" w:eastAsia="仿宋"/>
                <w:lang w:eastAsia="zh-CN"/>
              </w:rPr>
            </w:pPr>
            <w:r>
              <w:rPr>
                <w:rFonts w:hint="eastAsia"/>
                <w:b/>
                <w:bCs/>
                <w:spacing w:val="-3"/>
                <w:lang w:val="en-US" w:eastAsia="zh-CN"/>
              </w:rPr>
              <w:t>1</w:t>
            </w:r>
          </w:p>
        </w:tc>
        <w:tc>
          <w:tcPr>
            <w:tcW w:w="2769" w:type="dxa"/>
            <w:vMerge w:val="restart"/>
            <w:tcBorders>
              <w:bottom w:val="nil"/>
            </w:tcBorders>
            <w:vAlign w:val="top"/>
          </w:tcPr>
          <w:p w14:paraId="3DD06C8C">
            <w:pPr>
              <w:spacing w:line="296" w:lineRule="auto"/>
              <w:rPr>
                <w:rFonts w:ascii="Arial"/>
                <w:sz w:val="21"/>
              </w:rPr>
            </w:pPr>
          </w:p>
          <w:p w14:paraId="77892E43">
            <w:pPr>
              <w:spacing w:line="296" w:lineRule="auto"/>
              <w:rPr>
                <w:rFonts w:ascii="Arial"/>
                <w:sz w:val="21"/>
              </w:rPr>
            </w:pPr>
          </w:p>
          <w:p w14:paraId="633D73EF">
            <w:pPr>
              <w:spacing w:line="296" w:lineRule="auto"/>
              <w:rPr>
                <w:rFonts w:ascii="Arial"/>
                <w:sz w:val="21"/>
              </w:rPr>
            </w:pPr>
          </w:p>
          <w:p w14:paraId="637E8E89">
            <w:pPr>
              <w:pStyle w:val="7"/>
              <w:spacing w:before="78" w:line="222" w:lineRule="auto"/>
              <w:ind w:left="756"/>
            </w:pPr>
            <w:r>
              <w:rPr>
                <w:b/>
                <w:bCs/>
                <w:spacing w:val="-5"/>
              </w:rPr>
              <w:t>《智慧城市》</w:t>
            </w:r>
          </w:p>
        </w:tc>
        <w:tc>
          <w:tcPr>
            <w:tcW w:w="2151" w:type="dxa"/>
            <w:vAlign w:val="top"/>
          </w:tcPr>
          <w:p w14:paraId="6B2A7496">
            <w:pPr>
              <w:pStyle w:val="7"/>
              <w:spacing w:before="36" w:line="222" w:lineRule="auto"/>
              <w:ind w:left="121"/>
            </w:pPr>
            <w:r>
              <w:rPr>
                <w:b/>
                <w:bCs/>
                <w:spacing w:val="-5"/>
              </w:rPr>
              <w:t>小学低年级</w:t>
            </w:r>
          </w:p>
          <w:p w14:paraId="3258FBA7">
            <w:pPr>
              <w:pStyle w:val="7"/>
              <w:spacing w:before="177" w:line="222" w:lineRule="auto"/>
              <w:ind w:left="126"/>
            </w:pPr>
            <w:r>
              <w:rPr>
                <w:spacing w:val="-6"/>
              </w:rPr>
              <w:t>（1-3</w:t>
            </w:r>
            <w:r>
              <w:rPr>
                <w:spacing w:val="-40"/>
              </w:rPr>
              <w:t xml:space="preserve"> </w:t>
            </w:r>
            <w:r>
              <w:rPr>
                <w:spacing w:val="-6"/>
              </w:rPr>
              <w:t>年级）</w:t>
            </w:r>
          </w:p>
        </w:tc>
        <w:tc>
          <w:tcPr>
            <w:tcW w:w="1366" w:type="dxa"/>
            <w:vMerge w:val="restart"/>
            <w:tcBorders>
              <w:bottom w:val="nil"/>
            </w:tcBorders>
            <w:vAlign w:val="top"/>
          </w:tcPr>
          <w:p w14:paraId="18CD1496">
            <w:pPr>
              <w:spacing w:line="296" w:lineRule="auto"/>
              <w:rPr>
                <w:rFonts w:ascii="Arial"/>
                <w:sz w:val="21"/>
              </w:rPr>
            </w:pPr>
          </w:p>
          <w:p w14:paraId="32958069">
            <w:pPr>
              <w:spacing w:line="296" w:lineRule="auto"/>
              <w:rPr>
                <w:rFonts w:ascii="Arial"/>
                <w:sz w:val="21"/>
              </w:rPr>
            </w:pPr>
          </w:p>
          <w:p w14:paraId="41B5DF0E">
            <w:pPr>
              <w:spacing w:line="296" w:lineRule="auto"/>
              <w:rPr>
                <w:rFonts w:ascii="Arial"/>
                <w:sz w:val="21"/>
              </w:rPr>
            </w:pPr>
          </w:p>
          <w:p w14:paraId="13946A49">
            <w:pPr>
              <w:pStyle w:val="7"/>
              <w:spacing w:before="78" w:line="223" w:lineRule="auto"/>
              <w:ind w:left="340"/>
            </w:pPr>
            <w:r>
              <w:rPr>
                <w:b/>
                <w:bCs/>
                <w:spacing w:val="-11"/>
              </w:rPr>
              <w:t>个人</w:t>
            </w:r>
          </w:p>
        </w:tc>
        <w:tc>
          <w:tcPr>
            <w:tcW w:w="1735" w:type="dxa"/>
            <w:vMerge w:val="restart"/>
            <w:tcBorders>
              <w:bottom w:val="nil"/>
            </w:tcBorders>
            <w:vAlign w:val="top"/>
          </w:tcPr>
          <w:p w14:paraId="2F8E9568">
            <w:pPr>
              <w:spacing w:line="329" w:lineRule="auto"/>
              <w:rPr>
                <w:rFonts w:ascii="Arial"/>
                <w:sz w:val="21"/>
              </w:rPr>
            </w:pPr>
          </w:p>
          <w:p w14:paraId="0B8716ED">
            <w:pPr>
              <w:spacing w:line="330" w:lineRule="auto"/>
              <w:rPr>
                <w:rFonts w:ascii="Arial"/>
                <w:sz w:val="21"/>
              </w:rPr>
            </w:pPr>
          </w:p>
          <w:p w14:paraId="648BB33F">
            <w:pPr>
              <w:pStyle w:val="7"/>
              <w:spacing w:before="78" w:line="222" w:lineRule="auto"/>
              <w:ind w:left="262"/>
            </w:pPr>
            <w:r>
              <w:rPr>
                <w:b/>
                <w:bCs/>
                <w:spacing w:val="-6"/>
              </w:rPr>
              <w:t>初评—终评</w:t>
            </w:r>
          </w:p>
        </w:tc>
      </w:tr>
      <w:tr w14:paraId="57B4A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080" w:type="dxa"/>
            <w:vMerge w:val="continue"/>
            <w:tcBorders>
              <w:top w:val="nil"/>
            </w:tcBorders>
            <w:vAlign w:val="top"/>
          </w:tcPr>
          <w:p w14:paraId="779B5DBF">
            <w:pPr>
              <w:rPr>
                <w:rFonts w:ascii="Arial"/>
                <w:sz w:val="21"/>
              </w:rPr>
            </w:pPr>
          </w:p>
        </w:tc>
        <w:tc>
          <w:tcPr>
            <w:tcW w:w="2769" w:type="dxa"/>
            <w:vMerge w:val="continue"/>
            <w:tcBorders>
              <w:top w:val="nil"/>
            </w:tcBorders>
            <w:vAlign w:val="top"/>
          </w:tcPr>
          <w:p w14:paraId="36DC840F">
            <w:pPr>
              <w:rPr>
                <w:rFonts w:ascii="Arial"/>
                <w:sz w:val="21"/>
              </w:rPr>
            </w:pPr>
          </w:p>
        </w:tc>
        <w:tc>
          <w:tcPr>
            <w:tcW w:w="2151" w:type="dxa"/>
            <w:vAlign w:val="top"/>
          </w:tcPr>
          <w:p w14:paraId="7269C1F0">
            <w:pPr>
              <w:pStyle w:val="7"/>
              <w:spacing w:before="35" w:line="343" w:lineRule="auto"/>
              <w:ind w:left="126" w:right="88" w:firstLine="64"/>
            </w:pPr>
            <w:r>
              <w:rPr>
                <w:b/>
                <w:bCs/>
                <w:spacing w:val="-5"/>
              </w:rPr>
              <w:t>小学高年级</w:t>
            </w:r>
            <w:r>
              <w:t xml:space="preserve"> </w:t>
            </w:r>
          </w:p>
          <w:p w14:paraId="1F25AA74">
            <w:pPr>
              <w:pStyle w:val="7"/>
              <w:spacing w:before="35" w:line="343" w:lineRule="auto"/>
              <w:ind w:left="126" w:right="88" w:firstLine="64"/>
            </w:pPr>
            <w:r>
              <w:rPr>
                <w:b/>
                <w:bCs/>
                <w:spacing w:val="-10"/>
              </w:rPr>
              <w:t>（</w:t>
            </w:r>
            <w:r>
              <w:rPr>
                <w:spacing w:val="-10"/>
              </w:rPr>
              <w:t>4-5</w:t>
            </w:r>
            <w:r>
              <w:rPr>
                <w:spacing w:val="-38"/>
              </w:rPr>
              <w:t xml:space="preserve"> </w:t>
            </w:r>
            <w:r>
              <w:rPr>
                <w:spacing w:val="-10"/>
              </w:rPr>
              <w:t>年级</w:t>
            </w:r>
            <w:r>
              <w:rPr>
                <w:b/>
                <w:bCs/>
                <w:spacing w:val="-10"/>
              </w:rPr>
              <w:t>）</w:t>
            </w:r>
          </w:p>
        </w:tc>
        <w:tc>
          <w:tcPr>
            <w:tcW w:w="1366" w:type="dxa"/>
            <w:vMerge w:val="continue"/>
            <w:tcBorders>
              <w:top w:val="nil"/>
            </w:tcBorders>
            <w:vAlign w:val="top"/>
          </w:tcPr>
          <w:p w14:paraId="4AD57575">
            <w:pPr>
              <w:rPr>
                <w:rFonts w:ascii="Arial"/>
                <w:sz w:val="21"/>
              </w:rPr>
            </w:pPr>
          </w:p>
        </w:tc>
        <w:tc>
          <w:tcPr>
            <w:tcW w:w="1735" w:type="dxa"/>
            <w:vMerge w:val="continue"/>
            <w:tcBorders>
              <w:top w:val="nil"/>
            </w:tcBorders>
            <w:vAlign w:val="top"/>
          </w:tcPr>
          <w:p w14:paraId="36FD49CF">
            <w:pPr>
              <w:rPr>
                <w:rFonts w:ascii="Arial"/>
                <w:sz w:val="21"/>
              </w:rPr>
            </w:pPr>
          </w:p>
        </w:tc>
      </w:tr>
      <w:tr w14:paraId="53E87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0" w:type="dxa"/>
            <w:vMerge w:val="restart"/>
            <w:tcBorders>
              <w:bottom w:val="nil"/>
            </w:tcBorders>
            <w:vAlign w:val="top"/>
          </w:tcPr>
          <w:p w14:paraId="1790AEA3">
            <w:pPr>
              <w:spacing w:line="350" w:lineRule="auto"/>
              <w:rPr>
                <w:rFonts w:ascii="Arial"/>
                <w:sz w:val="21"/>
              </w:rPr>
            </w:pPr>
          </w:p>
          <w:p w14:paraId="6520E092">
            <w:pPr>
              <w:spacing w:line="351" w:lineRule="auto"/>
              <w:rPr>
                <w:rFonts w:ascii="Arial"/>
                <w:sz w:val="21"/>
              </w:rPr>
            </w:pPr>
          </w:p>
          <w:p w14:paraId="783374CE">
            <w:pPr>
              <w:pStyle w:val="7"/>
              <w:spacing w:before="78" w:line="180" w:lineRule="auto"/>
              <w:ind w:left="390"/>
              <w:rPr>
                <w:rFonts w:hint="eastAsia" w:eastAsia="仿宋"/>
                <w:lang w:eastAsia="zh-CN"/>
              </w:rPr>
            </w:pPr>
            <w:r>
              <w:rPr>
                <w:rFonts w:hint="eastAsia"/>
                <w:b/>
                <w:bCs/>
                <w:spacing w:val="-3"/>
                <w:lang w:val="en-US" w:eastAsia="zh-CN"/>
              </w:rPr>
              <w:t>2</w:t>
            </w:r>
          </w:p>
        </w:tc>
        <w:tc>
          <w:tcPr>
            <w:tcW w:w="2769" w:type="dxa"/>
            <w:vMerge w:val="restart"/>
            <w:tcBorders>
              <w:bottom w:val="nil"/>
            </w:tcBorders>
            <w:vAlign w:val="top"/>
          </w:tcPr>
          <w:p w14:paraId="4266753C">
            <w:pPr>
              <w:spacing w:line="330" w:lineRule="auto"/>
              <w:rPr>
                <w:rFonts w:ascii="Arial"/>
                <w:sz w:val="21"/>
              </w:rPr>
            </w:pPr>
          </w:p>
          <w:p w14:paraId="06A2C45D">
            <w:pPr>
              <w:spacing w:line="330" w:lineRule="auto"/>
              <w:rPr>
                <w:rFonts w:ascii="Arial"/>
                <w:sz w:val="21"/>
              </w:rPr>
            </w:pPr>
          </w:p>
          <w:p w14:paraId="37ADCC0A">
            <w:pPr>
              <w:pStyle w:val="7"/>
              <w:spacing w:before="78" w:line="219" w:lineRule="auto"/>
              <w:ind w:left="393"/>
            </w:pPr>
            <w:r>
              <w:rPr>
                <w:b/>
                <w:bCs/>
                <w:spacing w:val="-4"/>
              </w:rPr>
              <w:t>《无处不在的科学》</w:t>
            </w:r>
          </w:p>
        </w:tc>
        <w:tc>
          <w:tcPr>
            <w:tcW w:w="2151" w:type="dxa"/>
            <w:vAlign w:val="top"/>
          </w:tcPr>
          <w:p w14:paraId="516AE4DE">
            <w:pPr>
              <w:pStyle w:val="7"/>
              <w:spacing w:before="39" w:line="222" w:lineRule="auto"/>
              <w:ind w:left="121"/>
            </w:pPr>
            <w:r>
              <w:rPr>
                <w:b/>
                <w:bCs/>
                <w:spacing w:val="26"/>
              </w:rPr>
              <w:t>小学低年级</w:t>
            </w:r>
          </w:p>
          <w:p w14:paraId="4CB6E1A5">
            <w:pPr>
              <w:pStyle w:val="7"/>
              <w:spacing w:before="177" w:line="222" w:lineRule="auto"/>
              <w:ind w:left="126"/>
            </w:pPr>
            <w:r>
              <w:rPr>
                <w:spacing w:val="-6"/>
              </w:rPr>
              <w:t>（1-3</w:t>
            </w:r>
            <w:r>
              <w:rPr>
                <w:spacing w:val="-40"/>
              </w:rPr>
              <w:t xml:space="preserve"> </w:t>
            </w:r>
            <w:r>
              <w:rPr>
                <w:spacing w:val="-6"/>
              </w:rPr>
              <w:t>年级）</w:t>
            </w:r>
          </w:p>
        </w:tc>
        <w:tc>
          <w:tcPr>
            <w:tcW w:w="1366" w:type="dxa"/>
            <w:vMerge w:val="restart"/>
            <w:tcBorders>
              <w:bottom w:val="nil"/>
            </w:tcBorders>
            <w:vAlign w:val="top"/>
          </w:tcPr>
          <w:p w14:paraId="522D76A1">
            <w:pPr>
              <w:spacing w:line="330" w:lineRule="auto"/>
              <w:rPr>
                <w:rFonts w:ascii="Arial"/>
                <w:sz w:val="21"/>
              </w:rPr>
            </w:pPr>
          </w:p>
          <w:p w14:paraId="3255FE41">
            <w:pPr>
              <w:spacing w:line="330" w:lineRule="auto"/>
              <w:rPr>
                <w:rFonts w:ascii="Arial"/>
                <w:sz w:val="21"/>
              </w:rPr>
            </w:pPr>
          </w:p>
          <w:p w14:paraId="513B6C51">
            <w:pPr>
              <w:pStyle w:val="7"/>
              <w:spacing w:before="78" w:line="223" w:lineRule="auto"/>
              <w:ind w:left="340"/>
            </w:pPr>
            <w:r>
              <w:rPr>
                <w:b/>
                <w:bCs/>
                <w:spacing w:val="-11"/>
              </w:rPr>
              <w:t>个人</w:t>
            </w:r>
          </w:p>
        </w:tc>
        <w:tc>
          <w:tcPr>
            <w:tcW w:w="1735" w:type="dxa"/>
            <w:vMerge w:val="restart"/>
            <w:tcBorders>
              <w:bottom w:val="nil"/>
            </w:tcBorders>
            <w:vAlign w:val="top"/>
          </w:tcPr>
          <w:p w14:paraId="753CEC36">
            <w:pPr>
              <w:spacing w:line="330" w:lineRule="auto"/>
              <w:rPr>
                <w:rFonts w:ascii="Arial"/>
                <w:sz w:val="21"/>
              </w:rPr>
            </w:pPr>
          </w:p>
          <w:p w14:paraId="3A3484A8">
            <w:pPr>
              <w:spacing w:line="330" w:lineRule="auto"/>
              <w:rPr>
                <w:rFonts w:ascii="Arial"/>
                <w:sz w:val="21"/>
              </w:rPr>
            </w:pPr>
          </w:p>
          <w:p w14:paraId="5A897142">
            <w:pPr>
              <w:pStyle w:val="7"/>
              <w:spacing w:before="78" w:line="222" w:lineRule="auto"/>
              <w:ind w:left="262"/>
            </w:pPr>
            <w:r>
              <w:rPr>
                <w:b/>
                <w:bCs/>
                <w:spacing w:val="-6"/>
              </w:rPr>
              <w:t>初评—终评</w:t>
            </w:r>
          </w:p>
        </w:tc>
      </w:tr>
      <w:tr w14:paraId="234C7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80" w:type="dxa"/>
            <w:vMerge w:val="continue"/>
            <w:tcBorders>
              <w:top w:val="nil"/>
            </w:tcBorders>
            <w:vAlign w:val="top"/>
          </w:tcPr>
          <w:p w14:paraId="175FFBE9">
            <w:pPr>
              <w:rPr>
                <w:rFonts w:ascii="Arial"/>
                <w:sz w:val="21"/>
              </w:rPr>
            </w:pPr>
          </w:p>
        </w:tc>
        <w:tc>
          <w:tcPr>
            <w:tcW w:w="2769" w:type="dxa"/>
            <w:vMerge w:val="continue"/>
            <w:tcBorders>
              <w:top w:val="nil"/>
            </w:tcBorders>
            <w:vAlign w:val="top"/>
          </w:tcPr>
          <w:p w14:paraId="30D07277">
            <w:pPr>
              <w:rPr>
                <w:rFonts w:ascii="Arial"/>
                <w:sz w:val="21"/>
              </w:rPr>
            </w:pPr>
          </w:p>
        </w:tc>
        <w:tc>
          <w:tcPr>
            <w:tcW w:w="2151" w:type="dxa"/>
            <w:vAlign w:val="top"/>
          </w:tcPr>
          <w:p w14:paraId="40A415A2">
            <w:pPr>
              <w:pStyle w:val="7"/>
              <w:spacing w:before="38" w:line="342" w:lineRule="auto"/>
              <w:ind w:left="126" w:right="88" w:firstLine="64"/>
            </w:pPr>
            <w:r>
              <w:rPr>
                <w:b/>
                <w:bCs/>
                <w:spacing w:val="-5"/>
              </w:rPr>
              <w:t>小学高年级</w:t>
            </w:r>
            <w:r>
              <w:t xml:space="preserve"> </w:t>
            </w:r>
          </w:p>
          <w:p w14:paraId="6AC70EE0">
            <w:pPr>
              <w:pStyle w:val="7"/>
              <w:spacing w:before="38" w:line="342" w:lineRule="auto"/>
              <w:ind w:left="126" w:right="88" w:firstLine="64"/>
            </w:pPr>
            <w:r>
              <w:rPr>
                <w:b/>
                <w:bCs/>
                <w:spacing w:val="-10"/>
              </w:rPr>
              <w:t>（</w:t>
            </w:r>
            <w:r>
              <w:rPr>
                <w:spacing w:val="-10"/>
              </w:rPr>
              <w:t>4-5</w:t>
            </w:r>
            <w:r>
              <w:rPr>
                <w:spacing w:val="-38"/>
              </w:rPr>
              <w:t xml:space="preserve"> </w:t>
            </w:r>
            <w:r>
              <w:rPr>
                <w:spacing w:val="-10"/>
              </w:rPr>
              <w:t>年级</w:t>
            </w:r>
            <w:r>
              <w:rPr>
                <w:b/>
                <w:bCs/>
                <w:spacing w:val="-10"/>
              </w:rPr>
              <w:t>）</w:t>
            </w:r>
          </w:p>
        </w:tc>
        <w:tc>
          <w:tcPr>
            <w:tcW w:w="1366" w:type="dxa"/>
            <w:vMerge w:val="continue"/>
            <w:tcBorders>
              <w:top w:val="nil"/>
            </w:tcBorders>
            <w:vAlign w:val="top"/>
          </w:tcPr>
          <w:p w14:paraId="37B02B8C">
            <w:pPr>
              <w:rPr>
                <w:rFonts w:ascii="Arial"/>
                <w:sz w:val="21"/>
              </w:rPr>
            </w:pPr>
          </w:p>
        </w:tc>
        <w:tc>
          <w:tcPr>
            <w:tcW w:w="1735" w:type="dxa"/>
            <w:vMerge w:val="continue"/>
            <w:tcBorders>
              <w:top w:val="nil"/>
            </w:tcBorders>
            <w:vAlign w:val="top"/>
          </w:tcPr>
          <w:p w14:paraId="15071488">
            <w:pPr>
              <w:rPr>
                <w:rFonts w:ascii="Arial"/>
                <w:sz w:val="21"/>
              </w:rPr>
            </w:pPr>
          </w:p>
        </w:tc>
      </w:tr>
      <w:tr w14:paraId="4004F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0" w:type="dxa"/>
            <w:vAlign w:val="top"/>
          </w:tcPr>
          <w:p w14:paraId="7317C00D">
            <w:pPr>
              <w:pStyle w:val="7"/>
              <w:spacing w:before="312" w:line="180" w:lineRule="auto"/>
              <w:ind w:left="390"/>
              <w:rPr>
                <w:rFonts w:hint="eastAsia" w:eastAsia="仿宋"/>
                <w:lang w:eastAsia="zh-CN"/>
              </w:rPr>
            </w:pPr>
            <w:r>
              <w:rPr>
                <w:rFonts w:hint="eastAsia"/>
                <w:b/>
                <w:bCs/>
                <w:spacing w:val="-3"/>
                <w:lang w:val="en-US" w:eastAsia="zh-CN"/>
              </w:rPr>
              <w:t>3</w:t>
            </w:r>
          </w:p>
        </w:tc>
        <w:tc>
          <w:tcPr>
            <w:tcW w:w="2769" w:type="dxa"/>
            <w:vAlign w:val="top"/>
          </w:tcPr>
          <w:p w14:paraId="7A946DF8">
            <w:pPr>
              <w:pStyle w:val="7"/>
              <w:spacing w:before="271" w:line="223" w:lineRule="auto"/>
              <w:ind w:left="756"/>
            </w:pPr>
            <w:r>
              <w:rPr>
                <w:b/>
                <w:bCs/>
                <w:spacing w:val="-5"/>
              </w:rPr>
              <w:t>《智慧救援》</w:t>
            </w:r>
          </w:p>
        </w:tc>
        <w:tc>
          <w:tcPr>
            <w:tcW w:w="2151" w:type="dxa"/>
            <w:vAlign w:val="top"/>
          </w:tcPr>
          <w:p w14:paraId="1BCFEB1C">
            <w:pPr>
              <w:pStyle w:val="7"/>
              <w:spacing w:before="38" w:line="222" w:lineRule="auto"/>
              <w:ind w:left="191"/>
            </w:pPr>
            <w:r>
              <w:rPr>
                <w:b/>
                <w:bCs/>
                <w:spacing w:val="-5"/>
              </w:rPr>
              <w:t>小学低年级</w:t>
            </w:r>
          </w:p>
          <w:p w14:paraId="02526754">
            <w:pPr>
              <w:pStyle w:val="7"/>
              <w:spacing w:before="177" w:line="222" w:lineRule="auto"/>
              <w:ind w:left="126"/>
            </w:pPr>
            <w:r>
              <w:rPr>
                <w:spacing w:val="-6"/>
              </w:rPr>
              <w:t>（1-3</w:t>
            </w:r>
            <w:r>
              <w:rPr>
                <w:spacing w:val="-40"/>
              </w:rPr>
              <w:t xml:space="preserve"> </w:t>
            </w:r>
            <w:r>
              <w:rPr>
                <w:spacing w:val="-6"/>
              </w:rPr>
              <w:t>年级）</w:t>
            </w:r>
          </w:p>
        </w:tc>
        <w:tc>
          <w:tcPr>
            <w:tcW w:w="1366" w:type="dxa"/>
            <w:vAlign w:val="top"/>
          </w:tcPr>
          <w:p w14:paraId="3E854014">
            <w:pPr>
              <w:pStyle w:val="7"/>
              <w:spacing w:before="271" w:line="222" w:lineRule="auto"/>
              <w:ind w:left="364"/>
            </w:pPr>
            <w:r>
              <w:rPr>
                <w:b/>
                <w:bCs/>
                <w:spacing w:val="-24"/>
              </w:rPr>
              <w:t>团体</w:t>
            </w:r>
          </w:p>
        </w:tc>
        <w:tc>
          <w:tcPr>
            <w:tcW w:w="1735" w:type="dxa"/>
            <w:vAlign w:val="top"/>
          </w:tcPr>
          <w:p w14:paraId="2F4FC1C4">
            <w:pPr>
              <w:pStyle w:val="7"/>
              <w:spacing w:before="271" w:line="222" w:lineRule="auto"/>
              <w:ind w:left="625"/>
            </w:pPr>
            <w:r>
              <w:rPr>
                <w:b/>
                <w:bCs/>
                <w:spacing w:val="-11"/>
              </w:rPr>
              <w:t>终评</w:t>
            </w:r>
          </w:p>
        </w:tc>
      </w:tr>
      <w:tr w14:paraId="1A6E9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80" w:type="dxa"/>
            <w:vAlign w:val="top"/>
          </w:tcPr>
          <w:p w14:paraId="2911B9DD">
            <w:pPr>
              <w:pStyle w:val="7"/>
              <w:spacing w:before="310" w:line="181" w:lineRule="auto"/>
              <w:ind w:left="347"/>
              <w:rPr>
                <w:rFonts w:hint="eastAsia" w:eastAsia="仿宋"/>
                <w:lang w:eastAsia="zh-CN"/>
              </w:rPr>
            </w:pPr>
            <w:r>
              <w:rPr>
                <w:rFonts w:hint="eastAsia"/>
                <w:b/>
                <w:bCs/>
                <w:spacing w:val="-16"/>
                <w:lang w:val="en-US" w:eastAsia="zh-CN"/>
              </w:rPr>
              <w:t>4</w:t>
            </w:r>
          </w:p>
        </w:tc>
        <w:tc>
          <w:tcPr>
            <w:tcW w:w="2769" w:type="dxa"/>
            <w:vAlign w:val="top"/>
          </w:tcPr>
          <w:p w14:paraId="20DF5D47">
            <w:pPr>
              <w:pStyle w:val="7"/>
              <w:spacing w:before="270" w:line="222" w:lineRule="auto"/>
              <w:ind w:left="393"/>
            </w:pPr>
            <w:r>
              <w:rPr>
                <w:b/>
                <w:bCs/>
                <w:spacing w:val="-15"/>
              </w:rPr>
              <w:t>《深海潜思</w:t>
            </w:r>
            <w:r>
              <w:rPr>
                <w:spacing w:val="-20"/>
              </w:rPr>
              <w:t xml:space="preserve"> </w:t>
            </w:r>
            <w:r>
              <w:rPr>
                <w:b/>
                <w:bCs/>
                <w:spacing w:val="-15"/>
              </w:rPr>
              <w:t>·探索》</w:t>
            </w:r>
          </w:p>
        </w:tc>
        <w:tc>
          <w:tcPr>
            <w:tcW w:w="2151" w:type="dxa"/>
            <w:vAlign w:val="top"/>
          </w:tcPr>
          <w:p w14:paraId="0B45CF05">
            <w:pPr>
              <w:pStyle w:val="7"/>
              <w:spacing w:before="37" w:line="222" w:lineRule="auto"/>
              <w:ind w:left="191"/>
            </w:pPr>
            <w:r>
              <w:rPr>
                <w:b/>
                <w:bCs/>
                <w:spacing w:val="-5"/>
              </w:rPr>
              <w:t>小学低年级</w:t>
            </w:r>
          </w:p>
          <w:p w14:paraId="50247B3B">
            <w:pPr>
              <w:pStyle w:val="7"/>
              <w:spacing w:before="176" w:line="222" w:lineRule="auto"/>
              <w:ind w:left="126"/>
            </w:pPr>
            <w:r>
              <w:rPr>
                <w:spacing w:val="-6"/>
              </w:rPr>
              <w:t>（1-3</w:t>
            </w:r>
            <w:r>
              <w:rPr>
                <w:spacing w:val="-40"/>
              </w:rPr>
              <w:t xml:space="preserve"> </w:t>
            </w:r>
            <w:r>
              <w:rPr>
                <w:spacing w:val="-6"/>
              </w:rPr>
              <w:t>年级）</w:t>
            </w:r>
          </w:p>
        </w:tc>
        <w:tc>
          <w:tcPr>
            <w:tcW w:w="1366" w:type="dxa"/>
            <w:vAlign w:val="top"/>
          </w:tcPr>
          <w:p w14:paraId="2E20399F">
            <w:pPr>
              <w:pStyle w:val="7"/>
              <w:spacing w:before="270" w:line="222" w:lineRule="auto"/>
              <w:ind w:left="364"/>
            </w:pPr>
            <w:r>
              <w:rPr>
                <w:b/>
                <w:bCs/>
                <w:spacing w:val="-24"/>
              </w:rPr>
              <w:t>团体</w:t>
            </w:r>
          </w:p>
        </w:tc>
        <w:tc>
          <w:tcPr>
            <w:tcW w:w="1735" w:type="dxa"/>
            <w:vAlign w:val="top"/>
          </w:tcPr>
          <w:p w14:paraId="7EFE70A3">
            <w:pPr>
              <w:pStyle w:val="7"/>
              <w:spacing w:before="270" w:line="222" w:lineRule="auto"/>
              <w:ind w:left="625"/>
            </w:pPr>
            <w:r>
              <w:rPr>
                <w:b/>
                <w:bCs/>
                <w:spacing w:val="-11"/>
              </w:rPr>
              <w:t>终评</w:t>
            </w:r>
          </w:p>
        </w:tc>
      </w:tr>
      <w:tr w14:paraId="7A82C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0" w:type="dxa"/>
            <w:vAlign w:val="top"/>
          </w:tcPr>
          <w:p w14:paraId="586FE403">
            <w:pPr>
              <w:pStyle w:val="7"/>
              <w:spacing w:before="313" w:line="181" w:lineRule="auto"/>
              <w:ind w:left="347"/>
              <w:rPr>
                <w:rFonts w:hint="eastAsia" w:eastAsia="仿宋"/>
                <w:lang w:eastAsia="zh-CN"/>
              </w:rPr>
            </w:pPr>
            <w:r>
              <w:rPr>
                <w:rFonts w:hint="eastAsia"/>
                <w:b/>
                <w:bCs/>
                <w:spacing w:val="-16"/>
                <w:lang w:val="en-US" w:eastAsia="zh-CN"/>
              </w:rPr>
              <w:t>5</w:t>
            </w:r>
          </w:p>
        </w:tc>
        <w:tc>
          <w:tcPr>
            <w:tcW w:w="2769" w:type="dxa"/>
            <w:vAlign w:val="top"/>
          </w:tcPr>
          <w:p w14:paraId="7B7346E1">
            <w:pPr>
              <w:pStyle w:val="7"/>
              <w:spacing w:before="272" w:line="222" w:lineRule="auto"/>
              <w:ind w:left="513"/>
            </w:pPr>
            <w:r>
              <w:rPr>
                <w:b/>
                <w:bCs/>
                <w:spacing w:val="-4"/>
              </w:rPr>
              <w:t>《智启美好未来》</w:t>
            </w:r>
          </w:p>
        </w:tc>
        <w:tc>
          <w:tcPr>
            <w:tcW w:w="2151" w:type="dxa"/>
            <w:vAlign w:val="top"/>
          </w:tcPr>
          <w:p w14:paraId="4100FA96">
            <w:pPr>
              <w:pStyle w:val="7"/>
              <w:spacing w:before="38" w:line="222" w:lineRule="auto"/>
              <w:ind w:left="191"/>
            </w:pPr>
            <w:r>
              <w:rPr>
                <w:b/>
                <w:bCs/>
                <w:spacing w:val="-5"/>
              </w:rPr>
              <w:t>小学低年级</w:t>
            </w:r>
          </w:p>
          <w:p w14:paraId="692F7D8F">
            <w:pPr>
              <w:pStyle w:val="7"/>
              <w:spacing w:before="179" w:line="222" w:lineRule="auto"/>
              <w:ind w:left="126"/>
            </w:pPr>
            <w:r>
              <w:rPr>
                <w:spacing w:val="-6"/>
              </w:rPr>
              <w:t>（1-3</w:t>
            </w:r>
            <w:r>
              <w:rPr>
                <w:spacing w:val="-40"/>
              </w:rPr>
              <w:t xml:space="preserve"> </w:t>
            </w:r>
            <w:r>
              <w:rPr>
                <w:spacing w:val="-6"/>
              </w:rPr>
              <w:t>年级）</w:t>
            </w:r>
          </w:p>
        </w:tc>
        <w:tc>
          <w:tcPr>
            <w:tcW w:w="1366" w:type="dxa"/>
            <w:vAlign w:val="top"/>
          </w:tcPr>
          <w:p w14:paraId="722C44C7">
            <w:pPr>
              <w:pStyle w:val="7"/>
              <w:spacing w:before="273" w:line="222" w:lineRule="auto"/>
              <w:ind w:left="364"/>
            </w:pPr>
            <w:r>
              <w:rPr>
                <w:b/>
                <w:bCs/>
                <w:spacing w:val="-24"/>
              </w:rPr>
              <w:t>团体</w:t>
            </w:r>
          </w:p>
        </w:tc>
        <w:tc>
          <w:tcPr>
            <w:tcW w:w="1735" w:type="dxa"/>
            <w:vAlign w:val="top"/>
          </w:tcPr>
          <w:p w14:paraId="095B0034">
            <w:pPr>
              <w:pStyle w:val="7"/>
              <w:spacing w:before="273" w:line="222" w:lineRule="auto"/>
              <w:ind w:left="625"/>
            </w:pPr>
            <w:r>
              <w:rPr>
                <w:b/>
                <w:bCs/>
                <w:spacing w:val="-11"/>
              </w:rPr>
              <w:t>终评</w:t>
            </w:r>
          </w:p>
        </w:tc>
      </w:tr>
      <w:tr w14:paraId="11E95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80" w:type="dxa"/>
            <w:vAlign w:val="top"/>
          </w:tcPr>
          <w:p w14:paraId="63B9E6B1">
            <w:pPr>
              <w:pStyle w:val="7"/>
              <w:spacing w:before="312" w:line="181" w:lineRule="auto"/>
              <w:ind w:left="347"/>
              <w:rPr>
                <w:rFonts w:hint="eastAsia" w:eastAsia="仿宋"/>
                <w:lang w:eastAsia="zh-CN"/>
              </w:rPr>
            </w:pPr>
            <w:r>
              <w:rPr>
                <w:rFonts w:hint="eastAsia"/>
                <w:b/>
                <w:bCs/>
                <w:spacing w:val="-16"/>
                <w:lang w:val="en-US" w:eastAsia="zh-CN"/>
              </w:rPr>
              <w:t>6</w:t>
            </w:r>
          </w:p>
        </w:tc>
        <w:tc>
          <w:tcPr>
            <w:tcW w:w="2769" w:type="dxa"/>
            <w:vAlign w:val="top"/>
          </w:tcPr>
          <w:p w14:paraId="60D5A45C">
            <w:pPr>
              <w:pStyle w:val="7"/>
              <w:spacing w:before="271" w:line="221" w:lineRule="auto"/>
              <w:ind w:left="513"/>
            </w:pPr>
            <w:r>
              <w:rPr>
                <w:b/>
                <w:bCs/>
                <w:spacing w:val="-4"/>
              </w:rPr>
              <w:t>《运动会闭幕式》</w:t>
            </w:r>
          </w:p>
        </w:tc>
        <w:tc>
          <w:tcPr>
            <w:tcW w:w="2151" w:type="dxa"/>
            <w:vAlign w:val="top"/>
          </w:tcPr>
          <w:p w14:paraId="4419D29D">
            <w:pPr>
              <w:pStyle w:val="7"/>
              <w:spacing w:before="39" w:line="222" w:lineRule="auto"/>
              <w:ind w:left="191"/>
            </w:pPr>
            <w:r>
              <w:rPr>
                <w:b/>
                <w:bCs/>
                <w:spacing w:val="-5"/>
              </w:rPr>
              <w:t>小学低年级</w:t>
            </w:r>
          </w:p>
          <w:p w14:paraId="13DC3F2D">
            <w:pPr>
              <w:pStyle w:val="7"/>
              <w:spacing w:before="177" w:line="222" w:lineRule="auto"/>
              <w:ind w:left="126"/>
            </w:pPr>
            <w:r>
              <w:rPr>
                <w:spacing w:val="-6"/>
              </w:rPr>
              <w:t>（1-2</w:t>
            </w:r>
            <w:r>
              <w:rPr>
                <w:spacing w:val="-40"/>
              </w:rPr>
              <w:t xml:space="preserve"> </w:t>
            </w:r>
            <w:r>
              <w:rPr>
                <w:spacing w:val="-6"/>
              </w:rPr>
              <w:t>年级）</w:t>
            </w:r>
          </w:p>
        </w:tc>
        <w:tc>
          <w:tcPr>
            <w:tcW w:w="1366" w:type="dxa"/>
            <w:vAlign w:val="top"/>
          </w:tcPr>
          <w:p w14:paraId="784C6572">
            <w:pPr>
              <w:pStyle w:val="7"/>
              <w:spacing w:before="272" w:line="222" w:lineRule="auto"/>
              <w:ind w:left="364"/>
            </w:pPr>
            <w:r>
              <w:rPr>
                <w:b/>
                <w:bCs/>
                <w:spacing w:val="-24"/>
              </w:rPr>
              <w:t>团体</w:t>
            </w:r>
          </w:p>
        </w:tc>
        <w:tc>
          <w:tcPr>
            <w:tcW w:w="1735" w:type="dxa"/>
            <w:vAlign w:val="top"/>
          </w:tcPr>
          <w:p w14:paraId="2838B2EE">
            <w:pPr>
              <w:pStyle w:val="7"/>
              <w:spacing w:before="272" w:line="222" w:lineRule="auto"/>
              <w:ind w:left="625"/>
            </w:pPr>
            <w:r>
              <w:rPr>
                <w:b/>
                <w:bCs/>
                <w:spacing w:val="-11"/>
              </w:rPr>
              <w:t>终评</w:t>
            </w:r>
          </w:p>
        </w:tc>
      </w:tr>
      <w:tr w14:paraId="44B28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0" w:type="dxa"/>
            <w:vAlign w:val="top"/>
          </w:tcPr>
          <w:p w14:paraId="37340C08">
            <w:pPr>
              <w:pStyle w:val="7"/>
              <w:spacing w:before="312" w:line="181" w:lineRule="auto"/>
              <w:ind w:left="347"/>
              <w:rPr>
                <w:rFonts w:hint="eastAsia" w:eastAsia="仿宋"/>
                <w:lang w:eastAsia="zh-CN"/>
              </w:rPr>
            </w:pPr>
            <w:r>
              <w:rPr>
                <w:rFonts w:hint="eastAsia"/>
                <w:b/>
                <w:bCs/>
                <w:spacing w:val="-15"/>
                <w:lang w:val="en-US" w:eastAsia="zh-CN"/>
              </w:rPr>
              <w:t>7</w:t>
            </w:r>
          </w:p>
        </w:tc>
        <w:tc>
          <w:tcPr>
            <w:tcW w:w="2769" w:type="dxa"/>
            <w:vAlign w:val="top"/>
          </w:tcPr>
          <w:p w14:paraId="343E4593">
            <w:pPr>
              <w:pStyle w:val="7"/>
              <w:spacing w:before="272" w:line="219" w:lineRule="auto"/>
              <w:ind w:left="273"/>
            </w:pPr>
            <w:r>
              <w:rPr>
                <w:b/>
                <w:bCs/>
                <w:spacing w:val="-4"/>
              </w:rPr>
              <w:t>《闪电追风车接力赛》</w:t>
            </w:r>
          </w:p>
        </w:tc>
        <w:tc>
          <w:tcPr>
            <w:tcW w:w="2151" w:type="dxa"/>
            <w:vAlign w:val="top"/>
          </w:tcPr>
          <w:p w14:paraId="4A9B846A">
            <w:pPr>
              <w:pStyle w:val="7"/>
              <w:spacing w:before="39" w:line="222" w:lineRule="auto"/>
              <w:ind w:left="191"/>
            </w:pPr>
            <w:r>
              <w:rPr>
                <w:b/>
                <w:bCs/>
                <w:spacing w:val="-5"/>
              </w:rPr>
              <w:t>小学低年级</w:t>
            </w:r>
          </w:p>
          <w:p w14:paraId="3B6A0FD5">
            <w:pPr>
              <w:pStyle w:val="7"/>
              <w:spacing w:before="176" w:line="222" w:lineRule="auto"/>
              <w:ind w:left="126"/>
            </w:pPr>
            <w:r>
              <w:rPr>
                <w:spacing w:val="-6"/>
              </w:rPr>
              <w:t>（1-3</w:t>
            </w:r>
            <w:r>
              <w:rPr>
                <w:spacing w:val="-40"/>
              </w:rPr>
              <w:t xml:space="preserve"> </w:t>
            </w:r>
            <w:r>
              <w:rPr>
                <w:spacing w:val="-6"/>
              </w:rPr>
              <w:t>年级）</w:t>
            </w:r>
          </w:p>
        </w:tc>
        <w:tc>
          <w:tcPr>
            <w:tcW w:w="1366" w:type="dxa"/>
            <w:vAlign w:val="top"/>
          </w:tcPr>
          <w:p w14:paraId="47390029">
            <w:pPr>
              <w:pStyle w:val="7"/>
              <w:spacing w:before="272" w:line="222" w:lineRule="auto"/>
              <w:ind w:left="364"/>
            </w:pPr>
            <w:r>
              <w:rPr>
                <w:b/>
                <w:bCs/>
                <w:spacing w:val="-24"/>
              </w:rPr>
              <w:t>团体</w:t>
            </w:r>
          </w:p>
        </w:tc>
        <w:tc>
          <w:tcPr>
            <w:tcW w:w="1735" w:type="dxa"/>
            <w:vAlign w:val="top"/>
          </w:tcPr>
          <w:p w14:paraId="6D873FB5">
            <w:pPr>
              <w:pStyle w:val="7"/>
              <w:spacing w:before="272" w:line="222" w:lineRule="auto"/>
              <w:ind w:left="625"/>
            </w:pPr>
            <w:r>
              <w:rPr>
                <w:b/>
                <w:bCs/>
                <w:spacing w:val="-11"/>
              </w:rPr>
              <w:t>终评</w:t>
            </w:r>
          </w:p>
        </w:tc>
      </w:tr>
      <w:tr w14:paraId="46F73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080" w:type="dxa"/>
            <w:vAlign w:val="top"/>
          </w:tcPr>
          <w:p w14:paraId="2B45A1AD">
            <w:pPr>
              <w:pStyle w:val="7"/>
              <w:spacing w:before="312" w:line="181" w:lineRule="auto"/>
              <w:ind w:left="347"/>
              <w:rPr>
                <w:rFonts w:hint="eastAsia" w:eastAsia="仿宋"/>
                <w:lang w:eastAsia="zh-CN"/>
              </w:rPr>
            </w:pPr>
            <w:r>
              <w:rPr>
                <w:rFonts w:hint="eastAsia"/>
                <w:b/>
                <w:bCs/>
                <w:spacing w:val="-16"/>
                <w:lang w:val="en-US" w:eastAsia="zh-CN"/>
              </w:rPr>
              <w:t>8</w:t>
            </w:r>
          </w:p>
        </w:tc>
        <w:tc>
          <w:tcPr>
            <w:tcW w:w="2769" w:type="dxa"/>
            <w:vAlign w:val="top"/>
          </w:tcPr>
          <w:p w14:paraId="53EA901F">
            <w:pPr>
              <w:pStyle w:val="7"/>
              <w:spacing w:before="271" w:line="220" w:lineRule="auto"/>
              <w:ind w:left="513"/>
            </w:pPr>
            <w:r>
              <w:rPr>
                <w:b/>
                <w:bCs/>
                <w:spacing w:val="-5"/>
              </w:rPr>
              <w:t>《择机而“动</w:t>
            </w:r>
            <w:r>
              <w:rPr>
                <w:spacing w:val="-87"/>
              </w:rPr>
              <w:t xml:space="preserve"> </w:t>
            </w:r>
            <w:r>
              <w:rPr>
                <w:b/>
                <w:bCs/>
                <w:spacing w:val="-5"/>
              </w:rPr>
              <w:t>”》</w:t>
            </w:r>
          </w:p>
        </w:tc>
        <w:tc>
          <w:tcPr>
            <w:tcW w:w="2151" w:type="dxa"/>
            <w:vAlign w:val="top"/>
          </w:tcPr>
          <w:p w14:paraId="0B7D97DE">
            <w:pPr>
              <w:pStyle w:val="7"/>
              <w:spacing w:before="39" w:line="222" w:lineRule="auto"/>
              <w:ind w:left="191"/>
            </w:pPr>
            <w:r>
              <w:rPr>
                <w:b/>
                <w:bCs/>
                <w:spacing w:val="-5"/>
              </w:rPr>
              <w:t>小学高年级</w:t>
            </w:r>
          </w:p>
          <w:p w14:paraId="0F2A6406">
            <w:pPr>
              <w:pStyle w:val="7"/>
              <w:spacing w:before="176" w:line="222" w:lineRule="auto"/>
              <w:ind w:left="126"/>
            </w:pPr>
            <w:r>
              <w:rPr>
                <w:spacing w:val="-6"/>
              </w:rPr>
              <w:t>（3-5</w:t>
            </w:r>
            <w:r>
              <w:rPr>
                <w:spacing w:val="-40"/>
              </w:rPr>
              <w:t xml:space="preserve"> </w:t>
            </w:r>
            <w:r>
              <w:rPr>
                <w:spacing w:val="-6"/>
              </w:rPr>
              <w:t>年级）</w:t>
            </w:r>
          </w:p>
        </w:tc>
        <w:tc>
          <w:tcPr>
            <w:tcW w:w="1366" w:type="dxa"/>
            <w:vAlign w:val="top"/>
          </w:tcPr>
          <w:p w14:paraId="1DD054EA">
            <w:pPr>
              <w:pStyle w:val="7"/>
              <w:spacing w:before="271" w:line="222" w:lineRule="auto"/>
              <w:ind w:left="364"/>
            </w:pPr>
            <w:r>
              <w:rPr>
                <w:b/>
                <w:bCs/>
                <w:spacing w:val="-24"/>
              </w:rPr>
              <w:t>团体</w:t>
            </w:r>
          </w:p>
        </w:tc>
        <w:tc>
          <w:tcPr>
            <w:tcW w:w="1735" w:type="dxa"/>
            <w:vAlign w:val="top"/>
          </w:tcPr>
          <w:p w14:paraId="4DC60B52">
            <w:pPr>
              <w:pStyle w:val="7"/>
              <w:spacing w:before="271" w:line="222" w:lineRule="auto"/>
              <w:ind w:left="625"/>
            </w:pPr>
            <w:r>
              <w:rPr>
                <w:b/>
                <w:bCs/>
                <w:spacing w:val="-11"/>
              </w:rPr>
              <w:t>终评</w:t>
            </w:r>
          </w:p>
        </w:tc>
      </w:tr>
      <w:tr w14:paraId="4AE9A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0" w:type="dxa"/>
            <w:vAlign w:val="top"/>
          </w:tcPr>
          <w:p w14:paraId="2D3E257B">
            <w:pPr>
              <w:pStyle w:val="7"/>
              <w:spacing w:before="313" w:line="181" w:lineRule="auto"/>
              <w:ind w:left="347"/>
              <w:rPr>
                <w:rFonts w:hint="eastAsia" w:eastAsia="仿宋"/>
                <w:lang w:eastAsia="zh-CN"/>
              </w:rPr>
            </w:pPr>
            <w:r>
              <w:rPr>
                <w:rFonts w:hint="eastAsia"/>
                <w:b/>
                <w:bCs/>
                <w:spacing w:val="-16"/>
                <w:lang w:val="en-US" w:eastAsia="zh-CN"/>
              </w:rPr>
              <w:t>9</w:t>
            </w:r>
          </w:p>
        </w:tc>
        <w:tc>
          <w:tcPr>
            <w:tcW w:w="2769" w:type="dxa"/>
            <w:vAlign w:val="top"/>
          </w:tcPr>
          <w:p w14:paraId="7C0804B0">
            <w:pPr>
              <w:pStyle w:val="7"/>
              <w:spacing w:before="273" w:line="219" w:lineRule="auto"/>
              <w:ind w:left="273"/>
            </w:pPr>
            <w:r>
              <w:rPr>
                <w:b/>
                <w:bCs/>
                <w:spacing w:val="-4"/>
              </w:rPr>
              <w:t>《闪电追风车接力赛》</w:t>
            </w:r>
          </w:p>
        </w:tc>
        <w:tc>
          <w:tcPr>
            <w:tcW w:w="2151" w:type="dxa"/>
            <w:vAlign w:val="top"/>
          </w:tcPr>
          <w:p w14:paraId="408CBAD6">
            <w:pPr>
              <w:pStyle w:val="7"/>
              <w:spacing w:before="40" w:line="222" w:lineRule="auto"/>
              <w:ind w:left="191"/>
            </w:pPr>
            <w:r>
              <w:rPr>
                <w:b/>
                <w:bCs/>
                <w:spacing w:val="-5"/>
              </w:rPr>
              <w:t>小学高年级</w:t>
            </w:r>
          </w:p>
          <w:p w14:paraId="40F218EF">
            <w:pPr>
              <w:pStyle w:val="7"/>
              <w:spacing w:before="179" w:line="222" w:lineRule="auto"/>
              <w:ind w:left="126"/>
            </w:pPr>
            <w:r>
              <w:rPr>
                <w:spacing w:val="-6"/>
              </w:rPr>
              <w:t>（4-5</w:t>
            </w:r>
            <w:r>
              <w:rPr>
                <w:spacing w:val="-40"/>
              </w:rPr>
              <w:t xml:space="preserve"> </w:t>
            </w:r>
            <w:r>
              <w:rPr>
                <w:spacing w:val="-6"/>
              </w:rPr>
              <w:t>年级）</w:t>
            </w:r>
          </w:p>
        </w:tc>
        <w:tc>
          <w:tcPr>
            <w:tcW w:w="1366" w:type="dxa"/>
            <w:vAlign w:val="top"/>
          </w:tcPr>
          <w:p w14:paraId="593B3C2B">
            <w:pPr>
              <w:pStyle w:val="7"/>
              <w:spacing w:before="273" w:line="222" w:lineRule="auto"/>
              <w:ind w:left="364"/>
            </w:pPr>
            <w:r>
              <w:rPr>
                <w:b/>
                <w:bCs/>
                <w:spacing w:val="-24"/>
              </w:rPr>
              <w:t>团体</w:t>
            </w:r>
          </w:p>
        </w:tc>
        <w:tc>
          <w:tcPr>
            <w:tcW w:w="1735" w:type="dxa"/>
            <w:vAlign w:val="top"/>
          </w:tcPr>
          <w:p w14:paraId="6E482CE2">
            <w:pPr>
              <w:pStyle w:val="7"/>
              <w:spacing w:before="273" w:line="222" w:lineRule="auto"/>
              <w:ind w:left="625"/>
            </w:pPr>
            <w:r>
              <w:rPr>
                <w:b/>
                <w:bCs/>
                <w:spacing w:val="-11"/>
              </w:rPr>
              <w:t>终评</w:t>
            </w:r>
          </w:p>
        </w:tc>
      </w:tr>
      <w:tr w14:paraId="790CE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0" w:type="dxa"/>
            <w:vAlign w:val="top"/>
          </w:tcPr>
          <w:p w14:paraId="67B44E1D">
            <w:pPr>
              <w:pStyle w:val="7"/>
              <w:spacing w:before="314" w:line="181" w:lineRule="auto"/>
              <w:ind w:left="347"/>
              <w:rPr>
                <w:rFonts w:hint="default" w:eastAsia="仿宋"/>
                <w:lang w:val="en-US" w:eastAsia="zh-CN"/>
              </w:rPr>
            </w:pPr>
            <w:r>
              <w:rPr>
                <w:rFonts w:hint="eastAsia"/>
                <w:b/>
                <w:bCs/>
                <w:spacing w:val="-16"/>
                <w:lang w:val="en-US" w:eastAsia="zh-CN"/>
              </w:rPr>
              <w:t>10</w:t>
            </w:r>
          </w:p>
        </w:tc>
        <w:tc>
          <w:tcPr>
            <w:tcW w:w="2769" w:type="dxa"/>
            <w:vAlign w:val="top"/>
          </w:tcPr>
          <w:p w14:paraId="2DD5DA66">
            <w:pPr>
              <w:pStyle w:val="7"/>
              <w:spacing w:before="274" w:line="222" w:lineRule="auto"/>
              <w:ind w:left="393"/>
            </w:pPr>
            <w:r>
              <w:rPr>
                <w:b/>
                <w:bCs/>
                <w:spacing w:val="-15"/>
              </w:rPr>
              <w:t>《深海潜思</w:t>
            </w:r>
            <w:r>
              <w:rPr>
                <w:spacing w:val="-20"/>
              </w:rPr>
              <w:t xml:space="preserve"> </w:t>
            </w:r>
            <w:r>
              <w:rPr>
                <w:b/>
                <w:bCs/>
                <w:spacing w:val="-15"/>
              </w:rPr>
              <w:t>·挑战》</w:t>
            </w:r>
          </w:p>
        </w:tc>
        <w:tc>
          <w:tcPr>
            <w:tcW w:w="2151" w:type="dxa"/>
            <w:vAlign w:val="top"/>
          </w:tcPr>
          <w:p w14:paraId="15906E2D">
            <w:pPr>
              <w:pStyle w:val="7"/>
              <w:spacing w:before="41" w:line="222" w:lineRule="auto"/>
              <w:ind w:left="191"/>
            </w:pPr>
            <w:r>
              <w:rPr>
                <w:b/>
                <w:bCs/>
                <w:spacing w:val="-5"/>
              </w:rPr>
              <w:t>小学高年级</w:t>
            </w:r>
          </w:p>
          <w:p w14:paraId="2B1BCB71">
            <w:pPr>
              <w:pStyle w:val="7"/>
              <w:spacing w:before="176" w:line="222" w:lineRule="auto"/>
              <w:ind w:left="126"/>
            </w:pPr>
            <w:r>
              <w:rPr>
                <w:spacing w:val="-6"/>
              </w:rPr>
              <w:t>（4-5</w:t>
            </w:r>
            <w:r>
              <w:rPr>
                <w:spacing w:val="-40"/>
              </w:rPr>
              <w:t xml:space="preserve"> </w:t>
            </w:r>
            <w:r>
              <w:rPr>
                <w:spacing w:val="-6"/>
              </w:rPr>
              <w:t>年级）</w:t>
            </w:r>
          </w:p>
        </w:tc>
        <w:tc>
          <w:tcPr>
            <w:tcW w:w="1366" w:type="dxa"/>
            <w:vAlign w:val="top"/>
          </w:tcPr>
          <w:p w14:paraId="5218A3A0">
            <w:pPr>
              <w:pStyle w:val="7"/>
              <w:spacing w:before="274" w:line="222" w:lineRule="auto"/>
              <w:ind w:left="364"/>
            </w:pPr>
            <w:r>
              <w:rPr>
                <w:b/>
                <w:bCs/>
                <w:spacing w:val="-24"/>
              </w:rPr>
              <w:t>团体</w:t>
            </w:r>
          </w:p>
        </w:tc>
        <w:tc>
          <w:tcPr>
            <w:tcW w:w="1735" w:type="dxa"/>
            <w:vAlign w:val="top"/>
          </w:tcPr>
          <w:p w14:paraId="37593A22">
            <w:pPr>
              <w:pStyle w:val="7"/>
              <w:spacing w:before="274" w:line="222" w:lineRule="auto"/>
              <w:ind w:left="625"/>
            </w:pPr>
            <w:r>
              <w:rPr>
                <w:b/>
                <w:bCs/>
                <w:spacing w:val="-11"/>
              </w:rPr>
              <w:t>终评</w:t>
            </w:r>
          </w:p>
        </w:tc>
      </w:tr>
      <w:tr w14:paraId="0AD9A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80" w:type="dxa"/>
            <w:vAlign w:val="top"/>
          </w:tcPr>
          <w:p w14:paraId="37955A49">
            <w:pPr>
              <w:pStyle w:val="7"/>
              <w:spacing w:before="313" w:line="181" w:lineRule="auto"/>
              <w:ind w:left="347"/>
              <w:rPr>
                <w:rFonts w:hint="default" w:eastAsia="仿宋"/>
                <w:lang w:val="en-US" w:eastAsia="zh-CN"/>
              </w:rPr>
            </w:pPr>
            <w:r>
              <w:rPr>
                <w:rFonts w:hint="eastAsia"/>
                <w:b/>
                <w:bCs/>
                <w:spacing w:val="-16"/>
                <w:lang w:val="en-US" w:eastAsia="zh-CN"/>
              </w:rPr>
              <w:t>11</w:t>
            </w:r>
          </w:p>
        </w:tc>
        <w:tc>
          <w:tcPr>
            <w:tcW w:w="2769" w:type="dxa"/>
            <w:vAlign w:val="top"/>
          </w:tcPr>
          <w:p w14:paraId="06FEC97D">
            <w:pPr>
              <w:pStyle w:val="7"/>
              <w:spacing w:before="272" w:line="222" w:lineRule="auto"/>
              <w:ind w:left="513"/>
            </w:pPr>
            <w:r>
              <w:rPr>
                <w:b/>
                <w:bCs/>
                <w:spacing w:val="-4"/>
              </w:rPr>
              <w:t>《智启美好未来》</w:t>
            </w:r>
          </w:p>
        </w:tc>
        <w:tc>
          <w:tcPr>
            <w:tcW w:w="2151" w:type="dxa"/>
            <w:vAlign w:val="top"/>
          </w:tcPr>
          <w:p w14:paraId="4D73B99E">
            <w:pPr>
              <w:pStyle w:val="7"/>
              <w:spacing w:before="41" w:line="222" w:lineRule="auto"/>
              <w:ind w:left="191"/>
            </w:pPr>
            <w:r>
              <w:rPr>
                <w:b/>
                <w:bCs/>
                <w:spacing w:val="-5"/>
              </w:rPr>
              <w:t>小学高年级</w:t>
            </w:r>
          </w:p>
          <w:p w14:paraId="51A38AB8">
            <w:pPr>
              <w:pStyle w:val="7"/>
              <w:spacing w:before="176" w:line="222" w:lineRule="auto"/>
              <w:ind w:left="126"/>
            </w:pPr>
            <w:r>
              <w:rPr>
                <w:spacing w:val="-6"/>
              </w:rPr>
              <w:t>（4-5</w:t>
            </w:r>
            <w:r>
              <w:rPr>
                <w:spacing w:val="-40"/>
              </w:rPr>
              <w:t xml:space="preserve"> </w:t>
            </w:r>
            <w:r>
              <w:rPr>
                <w:spacing w:val="-6"/>
              </w:rPr>
              <w:t>年级）</w:t>
            </w:r>
          </w:p>
        </w:tc>
        <w:tc>
          <w:tcPr>
            <w:tcW w:w="1366" w:type="dxa"/>
            <w:vAlign w:val="top"/>
          </w:tcPr>
          <w:p w14:paraId="3A6BF35B">
            <w:pPr>
              <w:pStyle w:val="7"/>
              <w:spacing w:before="273" w:line="222" w:lineRule="auto"/>
              <w:ind w:left="364"/>
            </w:pPr>
            <w:r>
              <w:rPr>
                <w:b/>
                <w:bCs/>
                <w:spacing w:val="-24"/>
              </w:rPr>
              <w:t>团体</w:t>
            </w:r>
          </w:p>
        </w:tc>
        <w:tc>
          <w:tcPr>
            <w:tcW w:w="1735" w:type="dxa"/>
            <w:vAlign w:val="top"/>
          </w:tcPr>
          <w:p w14:paraId="1FDEED23">
            <w:pPr>
              <w:pStyle w:val="7"/>
              <w:spacing w:before="273" w:line="222" w:lineRule="auto"/>
              <w:ind w:left="625"/>
            </w:pPr>
            <w:r>
              <w:rPr>
                <w:b/>
                <w:bCs/>
                <w:spacing w:val="-11"/>
              </w:rPr>
              <w:t>终评</w:t>
            </w:r>
          </w:p>
        </w:tc>
      </w:tr>
      <w:tr w14:paraId="48242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080" w:type="dxa"/>
            <w:vAlign w:val="top"/>
          </w:tcPr>
          <w:p w14:paraId="798A5F7A">
            <w:pPr>
              <w:pStyle w:val="7"/>
              <w:spacing w:before="313" w:line="181" w:lineRule="auto"/>
              <w:ind w:left="347"/>
              <w:rPr>
                <w:rFonts w:hint="default" w:eastAsia="仿宋"/>
                <w:lang w:val="en-US" w:eastAsia="zh-CN"/>
              </w:rPr>
            </w:pPr>
            <w:r>
              <w:rPr>
                <w:rFonts w:hint="eastAsia"/>
                <w:b/>
                <w:bCs/>
                <w:spacing w:val="-16"/>
                <w:lang w:val="en-US" w:eastAsia="zh-CN"/>
              </w:rPr>
              <w:t>12</w:t>
            </w:r>
          </w:p>
        </w:tc>
        <w:tc>
          <w:tcPr>
            <w:tcW w:w="2769" w:type="dxa"/>
            <w:vAlign w:val="top"/>
          </w:tcPr>
          <w:p w14:paraId="475E6149">
            <w:pPr>
              <w:pStyle w:val="7"/>
              <w:spacing w:before="272" w:line="221" w:lineRule="auto"/>
              <w:ind w:left="513"/>
            </w:pPr>
            <w:r>
              <w:rPr>
                <w:b/>
                <w:bCs/>
                <w:spacing w:val="-4"/>
              </w:rPr>
              <w:t>《运动会闭幕式》</w:t>
            </w:r>
          </w:p>
        </w:tc>
        <w:tc>
          <w:tcPr>
            <w:tcW w:w="2151" w:type="dxa"/>
            <w:vAlign w:val="top"/>
          </w:tcPr>
          <w:p w14:paraId="272FCA37">
            <w:pPr>
              <w:pStyle w:val="7"/>
              <w:spacing w:before="40" w:line="222" w:lineRule="auto"/>
              <w:ind w:left="191"/>
            </w:pPr>
            <w:r>
              <w:rPr>
                <w:b/>
                <w:bCs/>
                <w:spacing w:val="-5"/>
              </w:rPr>
              <w:t>小学高年级</w:t>
            </w:r>
          </w:p>
          <w:p w14:paraId="2603F9CE">
            <w:pPr>
              <w:pStyle w:val="7"/>
              <w:spacing w:before="177" w:line="222" w:lineRule="auto"/>
              <w:ind w:left="126"/>
            </w:pPr>
            <w:r>
              <w:rPr>
                <w:spacing w:val="-6"/>
              </w:rPr>
              <w:t>（3-5</w:t>
            </w:r>
            <w:r>
              <w:rPr>
                <w:spacing w:val="-40"/>
              </w:rPr>
              <w:t xml:space="preserve"> </w:t>
            </w:r>
            <w:r>
              <w:rPr>
                <w:spacing w:val="-6"/>
              </w:rPr>
              <w:t>年级）</w:t>
            </w:r>
          </w:p>
        </w:tc>
        <w:tc>
          <w:tcPr>
            <w:tcW w:w="1366" w:type="dxa"/>
            <w:vAlign w:val="top"/>
          </w:tcPr>
          <w:p w14:paraId="77CFDA07">
            <w:pPr>
              <w:pStyle w:val="7"/>
              <w:spacing w:before="273" w:line="222" w:lineRule="auto"/>
              <w:ind w:left="364"/>
            </w:pPr>
            <w:r>
              <w:rPr>
                <w:b/>
                <w:bCs/>
                <w:spacing w:val="-24"/>
              </w:rPr>
              <w:t>团体</w:t>
            </w:r>
          </w:p>
        </w:tc>
        <w:tc>
          <w:tcPr>
            <w:tcW w:w="1735" w:type="dxa"/>
            <w:vAlign w:val="top"/>
          </w:tcPr>
          <w:p w14:paraId="59663DD6">
            <w:pPr>
              <w:pStyle w:val="7"/>
              <w:spacing w:before="273" w:line="222" w:lineRule="auto"/>
              <w:ind w:left="625"/>
            </w:pPr>
            <w:r>
              <w:rPr>
                <w:b/>
                <w:bCs/>
                <w:spacing w:val="-11"/>
              </w:rPr>
              <w:t>终评</w:t>
            </w:r>
          </w:p>
        </w:tc>
      </w:tr>
    </w:tbl>
    <w:p w14:paraId="2EF3CD89">
      <w:pPr>
        <w:rPr>
          <w:rFonts w:ascii="Arial"/>
          <w:sz w:val="21"/>
        </w:rPr>
      </w:pPr>
    </w:p>
    <w:p w14:paraId="58A4148D">
      <w:pPr>
        <w:pStyle w:val="2"/>
        <w:spacing w:before="49" w:line="223" w:lineRule="auto"/>
        <w:ind w:left="473"/>
      </w:pPr>
      <w:r>
        <w:rPr>
          <w:b/>
          <w:bCs/>
          <w:spacing w:val="-4"/>
        </w:rPr>
        <w:t>3、活动流程</w:t>
      </w:r>
    </w:p>
    <w:p w14:paraId="256B74E1">
      <w:pPr>
        <w:pStyle w:val="2"/>
        <w:spacing w:before="178" w:line="222" w:lineRule="auto"/>
        <w:ind w:left="486"/>
      </w:pPr>
      <w:r>
        <w:rPr>
          <w:spacing w:val="-5"/>
        </w:rPr>
        <w:t>1）2024</w:t>
      </w:r>
      <w:r>
        <w:rPr>
          <w:spacing w:val="-24"/>
        </w:rPr>
        <w:t xml:space="preserve"> </w:t>
      </w:r>
      <w:r>
        <w:rPr>
          <w:spacing w:val="-5"/>
        </w:rPr>
        <w:t>年</w:t>
      </w:r>
      <w:r>
        <w:rPr>
          <w:spacing w:val="-51"/>
        </w:rPr>
        <w:t xml:space="preserve"> </w:t>
      </w:r>
      <w:r>
        <w:rPr>
          <w:spacing w:val="-5"/>
        </w:rPr>
        <w:t>9</w:t>
      </w:r>
      <w:r>
        <w:rPr>
          <w:spacing w:val="-33"/>
        </w:rPr>
        <w:t xml:space="preserve"> </w:t>
      </w:r>
      <w:r>
        <w:rPr>
          <w:spacing w:val="-5"/>
        </w:rPr>
        <w:t>月中旬下发活动通知和规则</w:t>
      </w:r>
    </w:p>
    <w:p w14:paraId="31EFEB24">
      <w:pPr>
        <w:pStyle w:val="2"/>
        <w:spacing w:before="178" w:line="291" w:lineRule="auto"/>
        <w:ind w:left="473" w:right="83" w:hanging="4"/>
      </w:pPr>
      <w:r>
        <w:rPr>
          <w:spacing w:val="-4"/>
        </w:rPr>
        <w:t>2）2024</w:t>
      </w:r>
      <w:r>
        <w:rPr>
          <w:spacing w:val="-40"/>
        </w:rPr>
        <w:t xml:space="preserve"> </w:t>
      </w:r>
      <w:r>
        <w:rPr>
          <w:spacing w:val="-4"/>
        </w:rPr>
        <w:t>年</w:t>
      </w:r>
      <w:r>
        <w:rPr>
          <w:spacing w:val="-50"/>
        </w:rPr>
        <w:t xml:space="preserve"> </w:t>
      </w:r>
      <w:r>
        <w:rPr>
          <w:spacing w:val="-4"/>
        </w:rPr>
        <w:t>9</w:t>
      </w:r>
      <w:r>
        <w:rPr>
          <w:spacing w:val="-33"/>
        </w:rPr>
        <w:t xml:space="preserve"> </w:t>
      </w:r>
      <w:r>
        <w:rPr>
          <w:spacing w:val="-4"/>
        </w:rPr>
        <w:t>月下旬左右召开本次活动动员会及相关培训</w:t>
      </w:r>
      <w:r>
        <w:rPr>
          <w:spacing w:val="-1"/>
        </w:rPr>
        <w:t>。（具体时间以动员会通知为准）</w:t>
      </w:r>
    </w:p>
    <w:p w14:paraId="08763CC5">
      <w:pPr>
        <w:pStyle w:val="2"/>
        <w:spacing w:before="180" w:line="222" w:lineRule="auto"/>
        <w:ind w:left="473"/>
      </w:pPr>
      <w:r>
        <w:rPr>
          <w:spacing w:val="-4"/>
        </w:rPr>
        <w:t>3）活动时间：2024</w:t>
      </w:r>
      <w:r>
        <w:rPr>
          <w:spacing w:val="-40"/>
        </w:rPr>
        <w:t xml:space="preserve"> </w:t>
      </w:r>
      <w:r>
        <w:rPr>
          <w:spacing w:val="-4"/>
        </w:rPr>
        <w:t>年</w:t>
      </w:r>
      <w:r>
        <w:rPr>
          <w:spacing w:val="-34"/>
        </w:rPr>
        <w:t xml:space="preserve"> </w:t>
      </w:r>
      <w:r>
        <w:rPr>
          <w:spacing w:val="-4"/>
        </w:rPr>
        <w:t>12</w:t>
      </w:r>
      <w:r>
        <w:rPr>
          <w:spacing w:val="-33"/>
        </w:rPr>
        <w:t xml:space="preserve"> </w:t>
      </w:r>
      <w:r>
        <w:rPr>
          <w:spacing w:val="-4"/>
        </w:rPr>
        <w:t>月中下旬（暂定）</w:t>
      </w:r>
    </w:p>
    <w:p w14:paraId="6038BDAF">
      <w:pPr>
        <w:spacing w:line="282" w:lineRule="auto"/>
        <w:rPr>
          <w:rFonts w:ascii="Arial"/>
          <w:sz w:val="21"/>
        </w:rPr>
      </w:pPr>
    </w:p>
    <w:p w14:paraId="1A44718E">
      <w:pPr>
        <w:pStyle w:val="2"/>
        <w:spacing w:before="78" w:line="222" w:lineRule="auto"/>
        <w:ind w:left="24"/>
      </w:pPr>
      <w:r>
        <w:rPr>
          <w:b/>
          <w:bCs/>
          <w:spacing w:val="-10"/>
        </w:rPr>
        <w:t>四、报名办法</w:t>
      </w:r>
    </w:p>
    <w:p w14:paraId="653CBFFC">
      <w:pPr>
        <w:pStyle w:val="2"/>
        <w:spacing w:before="180" w:line="332" w:lineRule="auto"/>
        <w:ind w:left="714" w:right="-104" w:rightChars="0" w:firstLine="9"/>
      </w:pPr>
      <w:r>
        <w:rPr>
          <w:rFonts w:hint="eastAsia"/>
          <w:spacing w:val="-3"/>
          <w:lang w:val="en-US" w:eastAsia="zh-CN"/>
        </w:rPr>
        <w:t>1、</w:t>
      </w:r>
      <w:r>
        <w:rPr>
          <w:spacing w:val="-3"/>
        </w:rPr>
        <w:t>小学个人组通过“上海校外活动</w:t>
      </w:r>
      <w:r>
        <w:rPr>
          <w:spacing w:val="-72"/>
        </w:rPr>
        <w:t xml:space="preserve"> </w:t>
      </w:r>
      <w:r>
        <w:rPr>
          <w:spacing w:val="-3"/>
        </w:rPr>
        <w:t>”公众号线上乐创活动专区报名，填写报</w:t>
      </w:r>
      <w:r>
        <w:t>名信息并上传海选作品（录制</w:t>
      </w:r>
      <w:r>
        <w:rPr>
          <w:spacing w:val="-34"/>
        </w:rPr>
        <w:t xml:space="preserve"> </w:t>
      </w:r>
      <w:r>
        <w:t>1</w:t>
      </w:r>
      <w:r>
        <w:rPr>
          <w:spacing w:val="-39"/>
        </w:rPr>
        <w:t xml:space="preserve"> </w:t>
      </w:r>
      <w:r>
        <w:t>段</w:t>
      </w:r>
      <w:r>
        <w:rPr>
          <w:spacing w:val="-44"/>
        </w:rPr>
        <w:t xml:space="preserve"> </w:t>
      </w:r>
      <w:r>
        <w:t>2</w:t>
      </w:r>
      <w:r>
        <w:rPr>
          <w:spacing w:val="-39"/>
        </w:rPr>
        <w:t xml:space="preserve"> </w:t>
      </w:r>
      <w:r>
        <w:t>分钟以内的机</w:t>
      </w:r>
      <w:r>
        <w:rPr>
          <w:spacing w:val="-1"/>
        </w:rPr>
        <w:t>器人完成任务的视频，结</w:t>
      </w:r>
      <w:r>
        <w:rPr>
          <w:spacing w:val="1"/>
        </w:rPr>
        <w:t>合不同项目</w:t>
      </w:r>
      <w:r>
        <w:rPr>
          <w:spacing w:val="22"/>
        </w:rPr>
        <w:t>），</w:t>
      </w:r>
      <w:r>
        <w:rPr>
          <w:spacing w:val="1"/>
        </w:rPr>
        <w:t>参与线上海选，筛选出入围选手参加市级总展示，报名截止</w:t>
      </w:r>
      <w:r>
        <w:t xml:space="preserve"> </w:t>
      </w:r>
      <w:r>
        <w:rPr>
          <w:spacing w:val="-6"/>
        </w:rPr>
        <w:t>时间为</w:t>
      </w:r>
      <w:r>
        <w:rPr>
          <w:spacing w:val="-43"/>
        </w:rPr>
        <w:t xml:space="preserve"> </w:t>
      </w:r>
      <w:r>
        <w:rPr>
          <w:spacing w:val="-6"/>
        </w:rPr>
        <w:t>2024</w:t>
      </w:r>
      <w:r>
        <w:rPr>
          <w:spacing w:val="-39"/>
        </w:rPr>
        <w:t xml:space="preserve"> </w:t>
      </w:r>
      <w:r>
        <w:rPr>
          <w:spacing w:val="-6"/>
        </w:rPr>
        <w:t>年</w:t>
      </w:r>
      <w:r>
        <w:rPr>
          <w:spacing w:val="-34"/>
        </w:rPr>
        <w:t xml:space="preserve"> </w:t>
      </w:r>
      <w:r>
        <w:rPr>
          <w:spacing w:val="-6"/>
        </w:rPr>
        <w:t>11</w:t>
      </w:r>
      <w:r>
        <w:rPr>
          <w:spacing w:val="-33"/>
        </w:rPr>
        <w:t xml:space="preserve"> </w:t>
      </w:r>
      <w:r>
        <w:rPr>
          <w:spacing w:val="-6"/>
        </w:rPr>
        <w:t>月</w:t>
      </w:r>
      <w:r>
        <w:rPr>
          <w:spacing w:val="-34"/>
        </w:rPr>
        <w:t xml:space="preserve"> </w:t>
      </w:r>
      <w:r>
        <w:rPr>
          <w:spacing w:val="-6"/>
        </w:rPr>
        <w:t>15 日前。详情活动动员会当天告知，具体评选要求和规</w:t>
      </w:r>
      <w:r>
        <w:t xml:space="preserve"> </w:t>
      </w:r>
      <w:r>
        <w:rPr>
          <w:spacing w:val="-2"/>
        </w:rPr>
        <w:t>则详见线上活动专区相关说明。</w:t>
      </w:r>
    </w:p>
    <w:p w14:paraId="2B287D5A">
      <w:pPr>
        <w:pStyle w:val="2"/>
        <w:spacing w:before="180" w:line="326" w:lineRule="auto"/>
        <w:ind w:left="713" w:right="83" w:firstLine="115"/>
        <w:rPr>
          <w:spacing w:val="-2"/>
        </w:rPr>
      </w:pPr>
      <w:r>
        <w:rPr>
          <w:rFonts w:hint="eastAsia"/>
          <w:lang w:val="en-US" w:eastAsia="zh-CN"/>
        </w:rPr>
        <w:t>2、</w:t>
      </w:r>
      <w:r>
        <w:t>小学低年级团体组和小学高年级团体组由</w:t>
      </w:r>
      <w:r>
        <w:rPr>
          <w:spacing w:val="-1"/>
        </w:rPr>
        <w:t>各</w:t>
      </w:r>
      <w:r>
        <w:rPr>
          <w:rFonts w:hint="eastAsia"/>
          <w:spacing w:val="-1"/>
          <w:lang w:val="en-US" w:eastAsia="zh-CN"/>
        </w:rPr>
        <w:t>学校汇总本校报名表后</w:t>
      </w:r>
      <w:r>
        <w:rPr>
          <w:spacing w:val="-14"/>
        </w:rPr>
        <w:t>，</w:t>
      </w:r>
      <w:r>
        <w:rPr>
          <w:spacing w:val="-55"/>
        </w:rPr>
        <w:t xml:space="preserve"> </w:t>
      </w:r>
      <w:r>
        <w:rPr>
          <w:spacing w:val="-14"/>
        </w:rPr>
        <w:t>将报名表（ 附件</w:t>
      </w:r>
      <w:r>
        <w:rPr>
          <w:rFonts w:hint="eastAsia"/>
          <w:spacing w:val="-14"/>
          <w:lang w:val="en-US" w:eastAsia="zh-CN"/>
        </w:rPr>
        <w:t>三</w:t>
      </w:r>
      <w:r>
        <w:rPr>
          <w:spacing w:val="-37"/>
        </w:rPr>
        <w:t xml:space="preserve"> </w:t>
      </w:r>
      <w:r>
        <w:rPr>
          <w:spacing w:val="-14"/>
        </w:rPr>
        <w:t>）</w:t>
      </w:r>
      <w:r>
        <w:rPr>
          <w:rFonts w:hint="eastAsia"/>
          <w:spacing w:val="-14"/>
          <w:lang w:val="en-US" w:eastAsia="zh-CN"/>
        </w:rPr>
        <w:t>交各区青少年活动中心机器人项目负责教师</w:t>
      </w:r>
      <w:r>
        <w:rPr>
          <w:spacing w:val="-7"/>
        </w:rPr>
        <w:t>，报名截止时间为</w:t>
      </w:r>
      <w:r>
        <w:rPr>
          <w:spacing w:val="-49"/>
        </w:rPr>
        <w:t xml:space="preserve"> </w:t>
      </w:r>
      <w:r>
        <w:rPr>
          <w:spacing w:val="-7"/>
        </w:rPr>
        <w:t>2024</w:t>
      </w:r>
      <w:r>
        <w:rPr>
          <w:spacing w:val="-39"/>
        </w:rPr>
        <w:t xml:space="preserve"> </w:t>
      </w:r>
      <w:r>
        <w:rPr>
          <w:spacing w:val="-7"/>
        </w:rPr>
        <w:t>年</w:t>
      </w:r>
      <w:r>
        <w:rPr>
          <w:spacing w:val="-34"/>
        </w:rPr>
        <w:t xml:space="preserve"> </w:t>
      </w:r>
      <w:r>
        <w:rPr>
          <w:spacing w:val="-7"/>
        </w:rPr>
        <w:t>1</w:t>
      </w:r>
      <w:r>
        <w:rPr>
          <w:rFonts w:hint="eastAsia"/>
          <w:spacing w:val="-7"/>
          <w:lang w:val="en-US" w:eastAsia="zh-CN"/>
        </w:rPr>
        <w:t>1</w:t>
      </w:r>
      <w:r>
        <w:rPr>
          <w:spacing w:val="-33"/>
        </w:rPr>
        <w:t xml:space="preserve"> </w:t>
      </w:r>
      <w:r>
        <w:rPr>
          <w:spacing w:val="-7"/>
        </w:rPr>
        <w:t>月</w:t>
      </w:r>
      <w:r>
        <w:rPr>
          <w:spacing w:val="-34"/>
        </w:rPr>
        <w:t xml:space="preserve"> </w:t>
      </w:r>
      <w:r>
        <w:rPr>
          <w:rFonts w:hint="eastAsia"/>
          <w:spacing w:val="-7"/>
          <w:lang w:val="en-US" w:eastAsia="zh-CN"/>
        </w:rPr>
        <w:t>29</w:t>
      </w:r>
      <w:r>
        <w:rPr>
          <w:spacing w:val="-7"/>
        </w:rPr>
        <w:t xml:space="preserve"> 日前</w:t>
      </w:r>
      <w:r>
        <w:rPr>
          <w:spacing w:val="-2"/>
        </w:rPr>
        <w:t>。</w:t>
      </w:r>
    </w:p>
    <w:p w14:paraId="56F368AE">
      <w:pPr>
        <w:pStyle w:val="2"/>
        <w:spacing w:before="180" w:line="326" w:lineRule="auto"/>
        <w:ind w:left="713" w:right="83" w:firstLine="115"/>
        <w:rPr>
          <w:rFonts w:hint="eastAsia"/>
          <w:spacing w:val="-2"/>
          <w:lang w:val="en-US" w:eastAsia="zh-CN"/>
        </w:rPr>
      </w:pPr>
      <w:r>
        <w:rPr>
          <w:rFonts w:hint="eastAsia"/>
          <w:spacing w:val="-2"/>
          <w:lang w:val="en-US" w:eastAsia="zh-CN"/>
        </w:rPr>
        <w:t>3、市级联系人：仓铁肩、 朱晓乐、徐莉娜，联系电话：13651868422、13564301717、13701905902。</w:t>
      </w:r>
    </w:p>
    <w:p w14:paraId="22D59B45">
      <w:pPr>
        <w:spacing w:line="290" w:lineRule="auto"/>
        <w:rPr>
          <w:rFonts w:ascii="Arial"/>
          <w:sz w:val="21"/>
        </w:rPr>
      </w:pPr>
    </w:p>
    <w:p w14:paraId="3A524BF5">
      <w:pPr>
        <w:pStyle w:val="2"/>
        <w:spacing w:before="78" w:line="222" w:lineRule="auto"/>
      </w:pPr>
      <w:r>
        <w:rPr>
          <w:b/>
          <w:bCs/>
          <w:spacing w:val="-5"/>
        </w:rPr>
        <w:t>五、评审标准与办法</w:t>
      </w:r>
    </w:p>
    <w:p w14:paraId="6C9F747F">
      <w:pPr>
        <w:pStyle w:val="2"/>
        <w:spacing w:before="46" w:line="331" w:lineRule="auto"/>
        <w:ind w:left="485" w:right="28" w:firstLine="467"/>
        <w:jc w:val="both"/>
      </w:pPr>
      <w:r>
        <w:rPr>
          <w:spacing w:val="-1"/>
        </w:rPr>
        <w:t>2024</w:t>
      </w:r>
      <w:r>
        <w:rPr>
          <w:spacing w:val="-39"/>
        </w:rPr>
        <w:t xml:space="preserve"> </w:t>
      </w:r>
      <w:r>
        <w:rPr>
          <w:spacing w:val="-1"/>
        </w:rPr>
        <w:t>年上海少年儿童乐创挑战系列活动——乐创幼儿组和小学组的创新挑</w:t>
      </w:r>
      <w:r>
        <w:t xml:space="preserve"> </w:t>
      </w:r>
      <w:r>
        <w:rPr>
          <w:spacing w:val="-1"/>
        </w:rPr>
        <w:t>战项目，不同组别的成绩分别由四部分组成，第一部分符合创意主题思想，第</w:t>
      </w:r>
      <w:r>
        <w:rPr>
          <w:spacing w:val="9"/>
        </w:rPr>
        <w:t xml:space="preserve"> </w:t>
      </w:r>
      <w:r>
        <w:rPr>
          <w:spacing w:val="-1"/>
        </w:rPr>
        <w:t>二部分创意设计制作，第三部分作品任务完成度，第四部分理解、表达、问辩</w:t>
      </w:r>
      <w:r>
        <w:rPr>
          <w:spacing w:val="9"/>
        </w:rPr>
        <w:t xml:space="preserve"> </w:t>
      </w:r>
      <w:r>
        <w:rPr>
          <w:spacing w:val="-2"/>
        </w:rPr>
        <w:t>能力等口述介绍作品的思路想法。</w:t>
      </w:r>
      <w:r>
        <w:rPr>
          <w:spacing w:val="-69"/>
        </w:rPr>
        <w:t xml:space="preserve"> </w:t>
      </w:r>
      <w:r>
        <w:rPr>
          <w:spacing w:val="-2"/>
        </w:rPr>
        <w:t>(详见每个项目的</w:t>
      </w:r>
      <w:r>
        <w:rPr>
          <w:spacing w:val="-3"/>
        </w:rPr>
        <w:t>具体规则和评分标准）</w:t>
      </w:r>
    </w:p>
    <w:p w14:paraId="505095FC">
      <w:pPr>
        <w:spacing w:line="397" w:lineRule="auto"/>
        <w:rPr>
          <w:rFonts w:ascii="Arial"/>
          <w:sz w:val="21"/>
        </w:rPr>
      </w:pPr>
    </w:p>
    <w:p w14:paraId="695AB590">
      <w:pPr>
        <w:pStyle w:val="2"/>
        <w:spacing w:before="78" w:line="222" w:lineRule="auto"/>
      </w:pPr>
      <w:r>
        <w:rPr>
          <w:b/>
          <w:bCs/>
          <w:spacing w:val="-6"/>
        </w:rPr>
        <w:t>六、奖项设置</w:t>
      </w:r>
    </w:p>
    <w:p w14:paraId="31B8BD6B">
      <w:pPr>
        <w:pStyle w:val="2"/>
        <w:spacing w:before="179" w:line="345" w:lineRule="auto"/>
        <w:ind w:left="480" w:firstLine="476"/>
      </w:pPr>
      <w:r>
        <w:rPr>
          <w:spacing w:val="1"/>
        </w:rPr>
        <w:t>各组别一等奖数占报名队伍数的</w:t>
      </w:r>
      <w:r>
        <w:rPr>
          <w:spacing w:val="-34"/>
        </w:rPr>
        <w:t xml:space="preserve"> </w:t>
      </w:r>
      <w:r>
        <w:rPr>
          <w:spacing w:val="1"/>
        </w:rPr>
        <w:t>10%，二等奖占</w:t>
      </w:r>
      <w:r>
        <w:rPr>
          <w:spacing w:val="-49"/>
        </w:rPr>
        <w:t xml:space="preserve"> </w:t>
      </w:r>
      <w:r>
        <w:rPr>
          <w:spacing w:val="1"/>
        </w:rPr>
        <w:t>20%，三等奖占40%，优秀</w:t>
      </w:r>
      <w:r>
        <w:t xml:space="preserve"> </w:t>
      </w:r>
      <w:r>
        <w:rPr>
          <w:spacing w:val="-6"/>
        </w:rPr>
        <w:t>奖占</w:t>
      </w:r>
      <w:r>
        <w:rPr>
          <w:spacing w:val="-46"/>
        </w:rPr>
        <w:t xml:space="preserve"> </w:t>
      </w:r>
      <w:r>
        <w:rPr>
          <w:spacing w:val="-6"/>
        </w:rPr>
        <w:t>30%。</w:t>
      </w:r>
    </w:p>
    <w:p w14:paraId="51954A9E">
      <w:pPr>
        <w:spacing w:line="244" w:lineRule="auto"/>
        <w:rPr>
          <w:rFonts w:ascii="Arial"/>
          <w:sz w:val="21"/>
        </w:rPr>
      </w:pPr>
    </w:p>
    <w:p w14:paraId="01A6ADD5">
      <w:pPr>
        <w:spacing w:line="244" w:lineRule="auto"/>
        <w:rPr>
          <w:rFonts w:ascii="Arial"/>
          <w:sz w:val="21"/>
        </w:rPr>
      </w:pPr>
    </w:p>
    <w:p w14:paraId="2A0FA1E4">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jc w:val="both"/>
        <w:textAlignment w:val="auto"/>
        <w:rPr>
          <w:rFonts w:hint="eastAsia" w:ascii="方正仿宋_GB2312" w:hAnsi="方正仿宋_GB2312" w:eastAsia="方正仿宋_GB2312" w:cs="方正仿宋_GB2312"/>
          <w:b w:val="0"/>
          <w:bCs w:val="0"/>
          <w:snapToGrid/>
          <w:color w:val="000000"/>
          <w:kern w:val="2"/>
          <w:sz w:val="30"/>
          <w:szCs w:val="30"/>
          <w:lang w:val="en-US" w:eastAsia="zh-CN"/>
        </w:rPr>
      </w:pPr>
      <w:r>
        <w:rPr>
          <w:rFonts w:hint="eastAsia" w:ascii="方正仿宋_GB2312" w:hAnsi="方正仿宋_GB2312" w:eastAsia="方正仿宋_GB2312" w:cs="方正仿宋_GB2312"/>
          <w:b w:val="0"/>
          <w:bCs w:val="0"/>
          <w:snapToGrid/>
          <w:color w:val="000000"/>
          <w:kern w:val="2"/>
          <w:sz w:val="30"/>
          <w:szCs w:val="30"/>
          <w:lang w:val="en-US" w:eastAsia="zh-CN"/>
        </w:rPr>
        <w:t>附件二：</w:t>
      </w:r>
    </w:p>
    <w:p w14:paraId="0F7F507C">
      <w:pPr>
        <w:pStyle w:val="2"/>
        <w:spacing w:before="276" w:line="222" w:lineRule="auto"/>
        <w:ind w:left="269"/>
        <w:rPr>
          <w:sz w:val="30"/>
          <w:szCs w:val="30"/>
        </w:rPr>
      </w:pPr>
      <w:r>
        <w:rPr>
          <w:b/>
          <w:bCs/>
          <w:spacing w:val="-3"/>
          <w:sz w:val="28"/>
          <w:szCs w:val="28"/>
        </w:rPr>
        <w:t>2024</w:t>
      </w:r>
      <w:r>
        <w:rPr>
          <w:spacing w:val="-47"/>
          <w:sz w:val="28"/>
          <w:szCs w:val="28"/>
        </w:rPr>
        <w:t xml:space="preserve"> </w:t>
      </w:r>
      <w:r>
        <w:rPr>
          <w:b/>
          <w:bCs/>
          <w:spacing w:val="-3"/>
          <w:sz w:val="28"/>
          <w:szCs w:val="28"/>
        </w:rPr>
        <w:t>年上海市少年儿童乐创挑战系列活动</w:t>
      </w:r>
      <w:r>
        <w:rPr>
          <w:b/>
          <w:bCs/>
          <w:spacing w:val="-3"/>
          <w:sz w:val="30"/>
          <w:szCs w:val="30"/>
        </w:rPr>
        <w:t>动员会</w:t>
      </w:r>
      <w:r>
        <w:rPr>
          <w:b/>
          <w:bCs/>
          <w:spacing w:val="-4"/>
          <w:sz w:val="30"/>
          <w:szCs w:val="30"/>
        </w:rPr>
        <w:t>及相关培训须知</w:t>
      </w:r>
    </w:p>
    <w:p w14:paraId="3B2AE718">
      <w:pPr>
        <w:spacing w:line="266" w:lineRule="auto"/>
        <w:rPr>
          <w:rFonts w:ascii="Arial"/>
          <w:sz w:val="21"/>
        </w:rPr>
      </w:pPr>
    </w:p>
    <w:p w14:paraId="79B0258C">
      <w:pPr>
        <w:spacing w:line="266" w:lineRule="auto"/>
        <w:rPr>
          <w:rFonts w:ascii="Arial"/>
          <w:sz w:val="21"/>
        </w:rPr>
      </w:pPr>
    </w:p>
    <w:p w14:paraId="77B0D65A">
      <w:pPr>
        <w:spacing w:line="267" w:lineRule="auto"/>
        <w:rPr>
          <w:rFonts w:ascii="Arial"/>
          <w:sz w:val="21"/>
        </w:rPr>
      </w:pPr>
    </w:p>
    <w:p w14:paraId="3FA5525D">
      <w:pPr>
        <w:pStyle w:val="2"/>
        <w:spacing w:before="91" w:line="404" w:lineRule="auto"/>
        <w:ind w:firstLine="556"/>
        <w:jc w:val="both"/>
        <w:rPr>
          <w:sz w:val="28"/>
          <w:szCs w:val="28"/>
        </w:rPr>
      </w:pPr>
      <w:r>
        <w:rPr>
          <w:spacing w:val="4"/>
          <w:sz w:val="28"/>
          <w:szCs w:val="28"/>
        </w:rPr>
        <w:t>各校分管老师如需报名参加</w:t>
      </w:r>
      <w:r>
        <w:rPr>
          <w:spacing w:val="-51"/>
          <w:sz w:val="28"/>
          <w:szCs w:val="28"/>
        </w:rPr>
        <w:t xml:space="preserve"> </w:t>
      </w:r>
      <w:r>
        <w:rPr>
          <w:spacing w:val="4"/>
          <w:sz w:val="28"/>
          <w:szCs w:val="28"/>
        </w:rPr>
        <w:t>2024</w:t>
      </w:r>
      <w:r>
        <w:rPr>
          <w:spacing w:val="-38"/>
          <w:sz w:val="28"/>
          <w:szCs w:val="28"/>
        </w:rPr>
        <w:t xml:space="preserve"> </w:t>
      </w:r>
      <w:r>
        <w:rPr>
          <w:spacing w:val="4"/>
          <w:sz w:val="28"/>
          <w:szCs w:val="28"/>
        </w:rPr>
        <w:t>年上海市少年儿童乐创挑战</w:t>
      </w:r>
      <w:r>
        <w:rPr>
          <w:spacing w:val="-5"/>
          <w:sz w:val="28"/>
          <w:szCs w:val="28"/>
        </w:rPr>
        <w:t>系列活动动员会及相关培训，请</w:t>
      </w:r>
      <w:r>
        <w:rPr>
          <w:rFonts w:hint="eastAsia"/>
          <w:spacing w:val="-5"/>
          <w:sz w:val="28"/>
          <w:szCs w:val="28"/>
          <w:lang w:val="en-US" w:eastAsia="zh-CN"/>
        </w:rPr>
        <w:t>扫</w:t>
      </w:r>
      <w:r>
        <w:rPr>
          <w:spacing w:val="-6"/>
          <w:sz w:val="28"/>
          <w:szCs w:val="28"/>
        </w:rPr>
        <w:t>小学组的钉钉群码，</w:t>
      </w:r>
      <w:r>
        <w:rPr>
          <w:spacing w:val="1"/>
          <w:sz w:val="28"/>
          <w:szCs w:val="28"/>
        </w:rPr>
        <w:t>具体动员会召开时间会在钉钉群内另行通知，同时也可以在钉钉</w:t>
      </w:r>
      <w:r>
        <w:rPr>
          <w:sz w:val="28"/>
          <w:szCs w:val="28"/>
        </w:rPr>
        <w:t>群内与</w:t>
      </w:r>
      <w:r>
        <w:rPr>
          <w:spacing w:val="-2"/>
          <w:sz w:val="28"/>
          <w:szCs w:val="28"/>
        </w:rPr>
        <w:t>活动对接老师咨询本次活动相关事宜。</w:t>
      </w:r>
    </w:p>
    <w:p w14:paraId="77A0C2EF">
      <w:pPr>
        <w:spacing w:line="446" w:lineRule="auto"/>
        <w:rPr>
          <w:rFonts w:ascii="Arial"/>
          <w:sz w:val="21"/>
        </w:rPr>
      </w:pPr>
    </w:p>
    <w:p w14:paraId="05D2781F">
      <w:pPr>
        <w:spacing w:line="4776" w:lineRule="exact"/>
        <w:jc w:val="center"/>
      </w:pPr>
      <w:r>
        <w:rPr>
          <w:position w:val="-95"/>
        </w:rPr>
        <w:drawing>
          <wp:inline distT="0" distB="0" distL="0" distR="0">
            <wp:extent cx="2245995" cy="30321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
                    <a:stretch>
                      <a:fillRect/>
                    </a:stretch>
                  </pic:blipFill>
                  <pic:spPr>
                    <a:xfrm>
                      <a:off x="0" y="0"/>
                      <a:ext cx="2246376" cy="3032759"/>
                    </a:xfrm>
                    <a:prstGeom prst="rect">
                      <a:avLst/>
                    </a:prstGeom>
                  </pic:spPr>
                </pic:pic>
              </a:graphicData>
            </a:graphic>
          </wp:inline>
        </w:drawing>
      </w:r>
    </w:p>
    <w:p w14:paraId="677D291D">
      <w:pPr>
        <w:pStyle w:val="2"/>
        <w:spacing w:before="78" w:line="222" w:lineRule="auto"/>
        <w:jc w:val="center"/>
      </w:pPr>
      <w:r>
        <w:rPr>
          <w:b/>
          <w:bCs/>
          <w:spacing w:val="-2"/>
        </w:rPr>
        <w:t>小学组活动动员会及培训对接群</w:t>
      </w:r>
    </w:p>
    <w:p w14:paraId="31A3B4F3">
      <w:pPr>
        <w:spacing w:line="343" w:lineRule="auto"/>
        <w:rPr>
          <w:rFonts w:ascii="Arial"/>
          <w:sz w:val="21"/>
        </w:rPr>
      </w:pPr>
    </w:p>
    <w:p w14:paraId="20D44012">
      <w:pPr>
        <w:spacing w:line="343" w:lineRule="auto"/>
        <w:rPr>
          <w:rFonts w:ascii="Arial"/>
          <w:sz w:val="21"/>
        </w:rPr>
      </w:pPr>
    </w:p>
    <w:p w14:paraId="0B269BB8">
      <w:pPr>
        <w:pStyle w:val="2"/>
        <w:spacing w:before="92" w:line="221" w:lineRule="auto"/>
        <w:ind w:left="563"/>
        <w:rPr>
          <w:sz w:val="28"/>
          <w:szCs w:val="28"/>
        </w:rPr>
      </w:pPr>
      <w:r>
        <w:rPr>
          <w:b/>
          <w:bCs/>
          <w:spacing w:val="-4"/>
          <w:sz w:val="28"/>
          <w:szCs w:val="28"/>
        </w:rPr>
        <w:t>活动办公室联系人：</w:t>
      </w:r>
      <w:r>
        <w:rPr>
          <w:spacing w:val="-4"/>
          <w:sz w:val="28"/>
          <w:szCs w:val="28"/>
        </w:rPr>
        <w:t>仓铁肩、 朱晓乐</w:t>
      </w:r>
      <w:r>
        <w:rPr>
          <w:spacing w:val="39"/>
          <w:sz w:val="28"/>
          <w:szCs w:val="28"/>
        </w:rPr>
        <w:t xml:space="preserve"> </w:t>
      </w:r>
      <w:r>
        <w:rPr>
          <w:spacing w:val="-4"/>
          <w:sz w:val="28"/>
          <w:szCs w:val="28"/>
        </w:rPr>
        <w:t>、徐莉娜</w:t>
      </w:r>
    </w:p>
    <w:p w14:paraId="6495FA9E">
      <w:pPr>
        <w:pStyle w:val="2"/>
        <w:spacing w:before="289" w:line="224" w:lineRule="auto"/>
        <w:ind w:left="552"/>
        <w:rPr>
          <w:sz w:val="28"/>
          <w:szCs w:val="28"/>
        </w:rPr>
      </w:pPr>
      <w:r>
        <w:rPr>
          <w:b/>
          <w:bCs/>
          <w:spacing w:val="-1"/>
          <w:sz w:val="28"/>
          <w:szCs w:val="28"/>
        </w:rPr>
        <w:t>联系电话：</w:t>
      </w:r>
      <w:r>
        <w:rPr>
          <w:spacing w:val="-1"/>
          <w:sz w:val="28"/>
          <w:szCs w:val="28"/>
        </w:rPr>
        <w:t>13651868422、13564301717、13701905902</w:t>
      </w:r>
    </w:p>
    <w:p w14:paraId="7145D2ED">
      <w:pPr>
        <w:spacing w:line="224" w:lineRule="auto"/>
        <w:rPr>
          <w:sz w:val="28"/>
          <w:szCs w:val="28"/>
        </w:rPr>
        <w:sectPr>
          <w:pgSz w:w="11907" w:h="16840"/>
          <w:pgMar w:top="1134" w:right="1531" w:bottom="1134" w:left="1531" w:header="0" w:footer="0" w:gutter="0"/>
          <w:cols w:space="0" w:num="1"/>
          <w:rtlGutter w:val="0"/>
          <w:docGrid w:linePitch="0" w:charSpace="0"/>
        </w:sectPr>
      </w:pPr>
    </w:p>
    <w:p w14:paraId="52F80D8B">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jc w:val="both"/>
        <w:textAlignment w:val="auto"/>
        <w:rPr>
          <w:rFonts w:hint="eastAsia" w:ascii="方正仿宋_GB2312" w:hAnsi="方正仿宋_GB2312" w:eastAsia="方正仿宋_GB2312" w:cs="方正仿宋_GB2312"/>
          <w:b w:val="0"/>
          <w:bCs w:val="0"/>
          <w:snapToGrid/>
          <w:color w:val="000000"/>
          <w:kern w:val="2"/>
          <w:sz w:val="30"/>
          <w:szCs w:val="30"/>
          <w:lang w:val="en-US" w:eastAsia="zh-CN"/>
        </w:rPr>
      </w:pPr>
      <w:r>
        <w:rPr>
          <w:rFonts w:hint="eastAsia" w:ascii="方正仿宋_GB2312" w:hAnsi="方正仿宋_GB2312" w:eastAsia="方正仿宋_GB2312" w:cs="方正仿宋_GB2312"/>
          <w:b w:val="0"/>
          <w:bCs w:val="0"/>
          <w:snapToGrid/>
          <w:color w:val="000000"/>
          <w:kern w:val="2"/>
          <w:sz w:val="30"/>
          <w:szCs w:val="30"/>
          <w:lang w:val="en-US" w:eastAsia="zh-CN"/>
        </w:rPr>
        <w:t>附件三：</w:t>
      </w:r>
    </w:p>
    <w:p w14:paraId="40395CD3">
      <w:pPr>
        <w:spacing w:line="271" w:lineRule="auto"/>
        <w:rPr>
          <w:rFonts w:ascii="Arial"/>
          <w:sz w:val="21"/>
        </w:rPr>
      </w:pPr>
    </w:p>
    <w:p w14:paraId="1793FDB4">
      <w:pPr>
        <w:spacing w:line="271" w:lineRule="auto"/>
        <w:rPr>
          <w:rFonts w:ascii="Arial"/>
          <w:sz w:val="21"/>
        </w:rPr>
      </w:pPr>
    </w:p>
    <w:p w14:paraId="4CE55AD8">
      <w:pPr>
        <w:spacing w:line="271" w:lineRule="auto"/>
        <w:rPr>
          <w:rFonts w:ascii="Arial"/>
          <w:sz w:val="21"/>
        </w:rPr>
      </w:pPr>
    </w:p>
    <w:p w14:paraId="3B610CA0">
      <w:pPr>
        <w:pStyle w:val="2"/>
        <w:spacing w:before="91" w:line="223" w:lineRule="auto"/>
        <w:ind w:left="825"/>
        <w:rPr>
          <w:sz w:val="28"/>
          <w:szCs w:val="28"/>
        </w:rPr>
      </w:pPr>
      <w:r>
        <w:rPr>
          <w:b/>
          <w:bCs/>
          <w:spacing w:val="-3"/>
          <w:sz w:val="28"/>
          <w:szCs w:val="28"/>
        </w:rPr>
        <w:t>2024</w:t>
      </w:r>
      <w:r>
        <w:rPr>
          <w:spacing w:val="-48"/>
          <w:sz w:val="28"/>
          <w:szCs w:val="28"/>
        </w:rPr>
        <w:t xml:space="preserve"> </w:t>
      </w:r>
      <w:r>
        <w:rPr>
          <w:b/>
          <w:bCs/>
          <w:spacing w:val="-3"/>
          <w:sz w:val="28"/>
          <w:szCs w:val="28"/>
        </w:rPr>
        <w:t>年上海市少年儿童乐创挑战系列活动小学团</w:t>
      </w:r>
      <w:r>
        <w:rPr>
          <w:b/>
          <w:bCs/>
          <w:spacing w:val="-4"/>
          <w:sz w:val="28"/>
          <w:szCs w:val="28"/>
        </w:rPr>
        <w:t>体组报名表</w:t>
      </w:r>
    </w:p>
    <w:p w14:paraId="46221237">
      <w:pPr>
        <w:spacing w:before="5"/>
      </w:pPr>
    </w:p>
    <w:p w14:paraId="49F53738">
      <w:pPr>
        <w:spacing w:before="4"/>
      </w:pPr>
    </w:p>
    <w:p w14:paraId="4F52F46D">
      <w:pPr>
        <w:spacing w:before="4"/>
      </w:pPr>
    </w:p>
    <w:tbl>
      <w:tblPr>
        <w:tblStyle w:val="6"/>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9"/>
        <w:gridCol w:w="2175"/>
        <w:gridCol w:w="1616"/>
        <w:gridCol w:w="3033"/>
      </w:tblGrid>
      <w:tr w14:paraId="6EF1D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709" w:type="dxa"/>
            <w:vAlign w:val="top"/>
          </w:tcPr>
          <w:p w14:paraId="4010281A">
            <w:pPr>
              <w:pStyle w:val="7"/>
              <w:spacing w:before="46" w:line="208" w:lineRule="auto"/>
              <w:ind w:left="151"/>
              <w:rPr>
                <w:sz w:val="28"/>
                <w:szCs w:val="28"/>
              </w:rPr>
            </w:pPr>
            <w:r>
              <w:rPr>
                <w:b/>
                <w:bCs/>
                <w:spacing w:val="-24"/>
                <w:sz w:val="28"/>
                <w:szCs w:val="28"/>
              </w:rPr>
              <w:t>区：</w:t>
            </w:r>
          </w:p>
        </w:tc>
        <w:tc>
          <w:tcPr>
            <w:tcW w:w="2175" w:type="dxa"/>
            <w:vAlign w:val="top"/>
          </w:tcPr>
          <w:p w14:paraId="7FAA2621">
            <w:pPr>
              <w:rPr>
                <w:rFonts w:ascii="Arial"/>
                <w:sz w:val="21"/>
              </w:rPr>
            </w:pPr>
          </w:p>
        </w:tc>
        <w:tc>
          <w:tcPr>
            <w:tcW w:w="1616" w:type="dxa"/>
            <w:vAlign w:val="top"/>
          </w:tcPr>
          <w:p w14:paraId="723CAF1B">
            <w:pPr>
              <w:pStyle w:val="7"/>
              <w:spacing w:before="46" w:line="208" w:lineRule="auto"/>
              <w:ind w:left="136"/>
              <w:rPr>
                <w:sz w:val="28"/>
                <w:szCs w:val="28"/>
              </w:rPr>
            </w:pPr>
            <w:r>
              <w:rPr>
                <w:b/>
                <w:bCs/>
                <w:spacing w:val="-13"/>
                <w:sz w:val="28"/>
                <w:szCs w:val="28"/>
              </w:rPr>
              <w:t>学校：</w:t>
            </w:r>
          </w:p>
        </w:tc>
        <w:tc>
          <w:tcPr>
            <w:tcW w:w="3033" w:type="dxa"/>
            <w:vAlign w:val="top"/>
          </w:tcPr>
          <w:p w14:paraId="680C14D9">
            <w:pPr>
              <w:rPr>
                <w:rFonts w:ascii="Arial"/>
                <w:sz w:val="21"/>
              </w:rPr>
            </w:pPr>
          </w:p>
        </w:tc>
      </w:tr>
      <w:tr w14:paraId="3CCF8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05657DE8">
            <w:pPr>
              <w:pStyle w:val="7"/>
              <w:spacing w:before="41" w:line="209" w:lineRule="auto"/>
              <w:ind w:left="141"/>
              <w:rPr>
                <w:sz w:val="28"/>
                <w:szCs w:val="28"/>
              </w:rPr>
            </w:pPr>
            <w:r>
              <w:rPr>
                <w:b/>
                <w:bCs/>
                <w:spacing w:val="-9"/>
                <w:sz w:val="28"/>
                <w:szCs w:val="28"/>
              </w:rPr>
              <w:t>带队教师：</w:t>
            </w:r>
          </w:p>
        </w:tc>
        <w:tc>
          <w:tcPr>
            <w:tcW w:w="2175" w:type="dxa"/>
            <w:vAlign w:val="top"/>
          </w:tcPr>
          <w:p w14:paraId="24445B9E">
            <w:pPr>
              <w:rPr>
                <w:rFonts w:ascii="Arial"/>
                <w:sz w:val="21"/>
              </w:rPr>
            </w:pPr>
          </w:p>
        </w:tc>
        <w:tc>
          <w:tcPr>
            <w:tcW w:w="1616" w:type="dxa"/>
            <w:vAlign w:val="top"/>
          </w:tcPr>
          <w:p w14:paraId="01842436">
            <w:pPr>
              <w:pStyle w:val="7"/>
              <w:spacing w:before="41" w:line="209" w:lineRule="auto"/>
              <w:ind w:left="120"/>
              <w:rPr>
                <w:sz w:val="28"/>
                <w:szCs w:val="28"/>
              </w:rPr>
            </w:pPr>
            <w:r>
              <w:rPr>
                <w:b/>
                <w:bCs/>
                <w:spacing w:val="-6"/>
                <w:sz w:val="28"/>
                <w:szCs w:val="28"/>
              </w:rPr>
              <w:t>联系方式：</w:t>
            </w:r>
          </w:p>
        </w:tc>
        <w:tc>
          <w:tcPr>
            <w:tcW w:w="3033" w:type="dxa"/>
            <w:vAlign w:val="top"/>
          </w:tcPr>
          <w:p w14:paraId="57BEE952">
            <w:pPr>
              <w:rPr>
                <w:rFonts w:ascii="Arial"/>
                <w:sz w:val="21"/>
              </w:rPr>
            </w:pPr>
          </w:p>
        </w:tc>
      </w:tr>
      <w:tr w14:paraId="30132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4304A70E">
            <w:pPr>
              <w:pStyle w:val="7"/>
              <w:spacing w:before="42" w:line="208" w:lineRule="auto"/>
              <w:ind w:left="131"/>
              <w:rPr>
                <w:sz w:val="28"/>
                <w:szCs w:val="28"/>
              </w:rPr>
            </w:pPr>
            <w:r>
              <w:rPr>
                <w:b/>
                <w:bCs/>
                <w:spacing w:val="-7"/>
                <w:sz w:val="28"/>
                <w:szCs w:val="28"/>
              </w:rPr>
              <w:t>参与项目：</w:t>
            </w:r>
          </w:p>
        </w:tc>
        <w:tc>
          <w:tcPr>
            <w:tcW w:w="6824" w:type="dxa"/>
            <w:gridSpan w:val="3"/>
            <w:vAlign w:val="top"/>
          </w:tcPr>
          <w:p w14:paraId="45A8B8E8">
            <w:pPr>
              <w:rPr>
                <w:rFonts w:ascii="Arial"/>
                <w:sz w:val="21"/>
              </w:rPr>
            </w:pPr>
          </w:p>
        </w:tc>
      </w:tr>
      <w:tr w14:paraId="7E440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709" w:type="dxa"/>
            <w:vAlign w:val="top"/>
          </w:tcPr>
          <w:p w14:paraId="365C7F84">
            <w:pPr>
              <w:pStyle w:val="7"/>
              <w:spacing w:before="41" w:line="224" w:lineRule="auto"/>
              <w:ind w:left="131"/>
              <w:rPr>
                <w:sz w:val="28"/>
                <w:szCs w:val="28"/>
              </w:rPr>
            </w:pPr>
            <w:r>
              <w:rPr>
                <w:b/>
                <w:bCs/>
                <w:spacing w:val="-7"/>
                <w:sz w:val="28"/>
                <w:szCs w:val="28"/>
              </w:rPr>
              <w:t>参与组别：</w:t>
            </w:r>
          </w:p>
        </w:tc>
        <w:tc>
          <w:tcPr>
            <w:tcW w:w="2175" w:type="dxa"/>
            <w:vAlign w:val="top"/>
          </w:tcPr>
          <w:p w14:paraId="069AF6F0">
            <w:pPr>
              <w:pStyle w:val="7"/>
              <w:spacing w:before="32" w:line="234" w:lineRule="auto"/>
              <w:ind w:left="147" w:right="381"/>
              <w:rPr>
                <w:sz w:val="20"/>
                <w:szCs w:val="20"/>
              </w:rPr>
            </w:pPr>
            <w:r>
              <w:rPr>
                <w:b/>
                <w:bCs/>
                <w:sz w:val="20"/>
                <w:szCs w:val="20"/>
              </w:rPr>
              <w:t>(</w:t>
            </w:r>
            <w:r>
              <w:rPr>
                <w:spacing w:val="11"/>
                <w:sz w:val="20"/>
                <w:szCs w:val="20"/>
              </w:rPr>
              <w:t xml:space="preserve">  </w:t>
            </w:r>
            <w:r>
              <w:rPr>
                <w:b/>
                <w:bCs/>
                <w:sz w:val="20"/>
                <w:szCs w:val="20"/>
              </w:rPr>
              <w:t>)低年级团体组</w:t>
            </w:r>
            <w:r>
              <w:rPr>
                <w:spacing w:val="1"/>
                <w:sz w:val="20"/>
                <w:szCs w:val="20"/>
              </w:rPr>
              <w:t xml:space="preserve"> </w:t>
            </w:r>
            <w:r>
              <w:rPr>
                <w:b/>
                <w:bCs/>
                <w:sz w:val="20"/>
                <w:szCs w:val="20"/>
              </w:rPr>
              <w:t>(</w:t>
            </w:r>
            <w:r>
              <w:rPr>
                <w:spacing w:val="11"/>
                <w:sz w:val="20"/>
                <w:szCs w:val="20"/>
              </w:rPr>
              <w:t xml:space="preserve">  </w:t>
            </w:r>
            <w:r>
              <w:rPr>
                <w:b/>
                <w:bCs/>
                <w:sz w:val="20"/>
                <w:szCs w:val="20"/>
              </w:rPr>
              <w:t>)高年级团体组</w:t>
            </w:r>
          </w:p>
        </w:tc>
        <w:tc>
          <w:tcPr>
            <w:tcW w:w="1616" w:type="dxa"/>
            <w:vAlign w:val="top"/>
          </w:tcPr>
          <w:p w14:paraId="20E3B3E7">
            <w:pPr>
              <w:pStyle w:val="7"/>
              <w:spacing w:before="41" w:line="222" w:lineRule="auto"/>
              <w:ind w:left="142"/>
              <w:rPr>
                <w:sz w:val="28"/>
                <w:szCs w:val="28"/>
              </w:rPr>
            </w:pPr>
            <w:r>
              <w:rPr>
                <w:b/>
                <w:bCs/>
                <w:spacing w:val="-10"/>
                <w:sz w:val="28"/>
                <w:szCs w:val="28"/>
              </w:rPr>
              <w:t>队伍名称：</w:t>
            </w:r>
          </w:p>
        </w:tc>
        <w:tc>
          <w:tcPr>
            <w:tcW w:w="3033" w:type="dxa"/>
            <w:vAlign w:val="top"/>
          </w:tcPr>
          <w:p w14:paraId="5B3711BD">
            <w:pPr>
              <w:rPr>
                <w:rFonts w:ascii="Arial"/>
                <w:sz w:val="21"/>
              </w:rPr>
            </w:pPr>
          </w:p>
        </w:tc>
      </w:tr>
      <w:tr w14:paraId="5C3C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709" w:type="dxa"/>
            <w:vAlign w:val="top"/>
          </w:tcPr>
          <w:p w14:paraId="4BF4DB65">
            <w:pPr>
              <w:pStyle w:val="7"/>
              <w:spacing w:before="44" w:line="206" w:lineRule="auto"/>
              <w:ind w:left="145"/>
              <w:rPr>
                <w:sz w:val="28"/>
                <w:szCs w:val="28"/>
              </w:rPr>
            </w:pPr>
            <w:r>
              <w:rPr>
                <w:b/>
                <w:bCs/>
                <w:spacing w:val="-10"/>
                <w:sz w:val="28"/>
                <w:szCs w:val="28"/>
              </w:rPr>
              <w:t>队员</w:t>
            </w:r>
            <w:r>
              <w:rPr>
                <w:spacing w:val="-38"/>
                <w:sz w:val="28"/>
                <w:szCs w:val="28"/>
              </w:rPr>
              <w:t xml:space="preserve"> </w:t>
            </w:r>
            <w:r>
              <w:rPr>
                <w:b/>
                <w:bCs/>
                <w:spacing w:val="-10"/>
                <w:sz w:val="28"/>
                <w:szCs w:val="28"/>
              </w:rPr>
              <w:t>1:</w:t>
            </w:r>
          </w:p>
        </w:tc>
        <w:tc>
          <w:tcPr>
            <w:tcW w:w="2175" w:type="dxa"/>
            <w:vAlign w:val="top"/>
          </w:tcPr>
          <w:p w14:paraId="3DE2BA21">
            <w:pPr>
              <w:rPr>
                <w:rFonts w:ascii="Arial"/>
                <w:sz w:val="21"/>
              </w:rPr>
            </w:pPr>
          </w:p>
        </w:tc>
        <w:tc>
          <w:tcPr>
            <w:tcW w:w="1616" w:type="dxa"/>
            <w:vAlign w:val="top"/>
          </w:tcPr>
          <w:p w14:paraId="014746F8">
            <w:pPr>
              <w:pStyle w:val="7"/>
              <w:spacing w:before="44" w:line="206" w:lineRule="auto"/>
              <w:ind w:left="136"/>
              <w:rPr>
                <w:sz w:val="28"/>
                <w:szCs w:val="28"/>
              </w:rPr>
            </w:pPr>
            <w:r>
              <w:rPr>
                <w:b/>
                <w:bCs/>
                <w:spacing w:val="-10"/>
                <w:sz w:val="28"/>
                <w:szCs w:val="28"/>
              </w:rPr>
              <w:t>学籍号：</w:t>
            </w:r>
          </w:p>
        </w:tc>
        <w:tc>
          <w:tcPr>
            <w:tcW w:w="3033" w:type="dxa"/>
            <w:vAlign w:val="top"/>
          </w:tcPr>
          <w:p w14:paraId="08762EAD">
            <w:pPr>
              <w:rPr>
                <w:rFonts w:ascii="Arial"/>
                <w:sz w:val="21"/>
              </w:rPr>
            </w:pPr>
          </w:p>
        </w:tc>
      </w:tr>
      <w:tr w14:paraId="130F3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709" w:type="dxa"/>
            <w:vAlign w:val="top"/>
          </w:tcPr>
          <w:p w14:paraId="460C8E71">
            <w:pPr>
              <w:pStyle w:val="7"/>
              <w:spacing w:before="44" w:line="206" w:lineRule="auto"/>
              <w:ind w:left="145"/>
              <w:rPr>
                <w:sz w:val="28"/>
                <w:szCs w:val="28"/>
              </w:rPr>
            </w:pPr>
            <w:r>
              <w:rPr>
                <w:b/>
                <w:bCs/>
                <w:spacing w:val="-5"/>
                <w:sz w:val="28"/>
                <w:szCs w:val="28"/>
              </w:rPr>
              <w:t>队员</w:t>
            </w:r>
            <w:r>
              <w:rPr>
                <w:spacing w:val="-58"/>
                <w:sz w:val="28"/>
                <w:szCs w:val="28"/>
              </w:rPr>
              <w:t xml:space="preserve"> </w:t>
            </w:r>
            <w:r>
              <w:rPr>
                <w:b/>
                <w:bCs/>
                <w:spacing w:val="-5"/>
                <w:sz w:val="28"/>
                <w:szCs w:val="28"/>
              </w:rPr>
              <w:t>2:</w:t>
            </w:r>
          </w:p>
        </w:tc>
        <w:tc>
          <w:tcPr>
            <w:tcW w:w="2175" w:type="dxa"/>
            <w:vAlign w:val="top"/>
          </w:tcPr>
          <w:p w14:paraId="1BD9868A">
            <w:pPr>
              <w:rPr>
                <w:rFonts w:ascii="Arial"/>
                <w:sz w:val="21"/>
              </w:rPr>
            </w:pPr>
          </w:p>
        </w:tc>
        <w:tc>
          <w:tcPr>
            <w:tcW w:w="1616" w:type="dxa"/>
            <w:vAlign w:val="top"/>
          </w:tcPr>
          <w:p w14:paraId="704F55BE">
            <w:pPr>
              <w:pStyle w:val="7"/>
              <w:spacing w:before="44" w:line="206" w:lineRule="auto"/>
              <w:ind w:left="136"/>
              <w:rPr>
                <w:sz w:val="28"/>
                <w:szCs w:val="28"/>
              </w:rPr>
            </w:pPr>
            <w:r>
              <w:rPr>
                <w:b/>
                <w:bCs/>
                <w:spacing w:val="-10"/>
                <w:sz w:val="28"/>
                <w:szCs w:val="28"/>
              </w:rPr>
              <w:t>学籍号：</w:t>
            </w:r>
          </w:p>
        </w:tc>
        <w:tc>
          <w:tcPr>
            <w:tcW w:w="3033" w:type="dxa"/>
            <w:vAlign w:val="top"/>
          </w:tcPr>
          <w:p w14:paraId="2FB0D6BB">
            <w:pPr>
              <w:rPr>
                <w:rFonts w:ascii="Arial"/>
                <w:sz w:val="21"/>
              </w:rPr>
            </w:pPr>
          </w:p>
        </w:tc>
      </w:tr>
      <w:tr w14:paraId="3C0DA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293BEE7B">
            <w:pPr>
              <w:pStyle w:val="7"/>
              <w:spacing w:before="44" w:line="207" w:lineRule="auto"/>
              <w:ind w:left="145"/>
              <w:rPr>
                <w:sz w:val="28"/>
                <w:szCs w:val="28"/>
              </w:rPr>
            </w:pPr>
            <w:r>
              <w:rPr>
                <w:b/>
                <w:bCs/>
                <w:spacing w:val="-6"/>
                <w:sz w:val="28"/>
                <w:szCs w:val="28"/>
              </w:rPr>
              <w:t>队员</w:t>
            </w:r>
            <w:r>
              <w:rPr>
                <w:spacing w:val="-54"/>
                <w:sz w:val="28"/>
                <w:szCs w:val="28"/>
              </w:rPr>
              <w:t xml:space="preserve"> </w:t>
            </w:r>
            <w:r>
              <w:rPr>
                <w:b/>
                <w:bCs/>
                <w:spacing w:val="-6"/>
                <w:sz w:val="28"/>
                <w:szCs w:val="28"/>
              </w:rPr>
              <w:t>3:</w:t>
            </w:r>
          </w:p>
        </w:tc>
        <w:tc>
          <w:tcPr>
            <w:tcW w:w="2175" w:type="dxa"/>
            <w:vAlign w:val="top"/>
          </w:tcPr>
          <w:p w14:paraId="45EBAFFF">
            <w:pPr>
              <w:rPr>
                <w:rFonts w:ascii="Arial"/>
                <w:sz w:val="21"/>
              </w:rPr>
            </w:pPr>
          </w:p>
        </w:tc>
        <w:tc>
          <w:tcPr>
            <w:tcW w:w="1616" w:type="dxa"/>
            <w:vAlign w:val="top"/>
          </w:tcPr>
          <w:p w14:paraId="7CC42FB2">
            <w:pPr>
              <w:pStyle w:val="7"/>
              <w:spacing w:before="44" w:line="207" w:lineRule="auto"/>
              <w:ind w:left="136"/>
              <w:rPr>
                <w:sz w:val="28"/>
                <w:szCs w:val="28"/>
              </w:rPr>
            </w:pPr>
            <w:r>
              <w:rPr>
                <w:b/>
                <w:bCs/>
                <w:spacing w:val="-10"/>
                <w:sz w:val="28"/>
                <w:szCs w:val="28"/>
              </w:rPr>
              <w:t>学籍号：</w:t>
            </w:r>
          </w:p>
        </w:tc>
        <w:tc>
          <w:tcPr>
            <w:tcW w:w="3033" w:type="dxa"/>
            <w:vAlign w:val="top"/>
          </w:tcPr>
          <w:p w14:paraId="1464CFA7">
            <w:pPr>
              <w:rPr>
                <w:rFonts w:ascii="Arial"/>
                <w:sz w:val="21"/>
              </w:rPr>
            </w:pPr>
          </w:p>
        </w:tc>
      </w:tr>
      <w:tr w14:paraId="2438B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09" w:type="dxa"/>
            <w:vAlign w:val="top"/>
          </w:tcPr>
          <w:p w14:paraId="21DC1313">
            <w:pPr>
              <w:pStyle w:val="7"/>
              <w:spacing w:before="46" w:line="206" w:lineRule="auto"/>
              <w:ind w:left="145"/>
              <w:rPr>
                <w:sz w:val="28"/>
                <w:szCs w:val="28"/>
              </w:rPr>
            </w:pPr>
            <w:r>
              <w:rPr>
                <w:b/>
                <w:bCs/>
                <w:spacing w:val="-4"/>
                <w:sz w:val="28"/>
                <w:szCs w:val="28"/>
              </w:rPr>
              <w:t>队员</w:t>
            </w:r>
            <w:r>
              <w:rPr>
                <w:spacing w:val="-62"/>
                <w:sz w:val="28"/>
                <w:szCs w:val="28"/>
              </w:rPr>
              <w:t xml:space="preserve"> </w:t>
            </w:r>
            <w:r>
              <w:rPr>
                <w:b/>
                <w:bCs/>
                <w:spacing w:val="-4"/>
                <w:sz w:val="28"/>
                <w:szCs w:val="28"/>
              </w:rPr>
              <w:t>4:</w:t>
            </w:r>
          </w:p>
        </w:tc>
        <w:tc>
          <w:tcPr>
            <w:tcW w:w="2175" w:type="dxa"/>
            <w:vAlign w:val="top"/>
          </w:tcPr>
          <w:p w14:paraId="0BE16C33">
            <w:pPr>
              <w:rPr>
                <w:rFonts w:ascii="Arial"/>
                <w:sz w:val="21"/>
              </w:rPr>
            </w:pPr>
          </w:p>
        </w:tc>
        <w:tc>
          <w:tcPr>
            <w:tcW w:w="1616" w:type="dxa"/>
            <w:vAlign w:val="top"/>
          </w:tcPr>
          <w:p w14:paraId="0D49948D">
            <w:pPr>
              <w:pStyle w:val="7"/>
              <w:spacing w:before="46" w:line="206" w:lineRule="auto"/>
              <w:ind w:left="136"/>
              <w:rPr>
                <w:sz w:val="28"/>
                <w:szCs w:val="28"/>
              </w:rPr>
            </w:pPr>
            <w:r>
              <w:rPr>
                <w:b/>
                <w:bCs/>
                <w:spacing w:val="-10"/>
                <w:sz w:val="28"/>
                <w:szCs w:val="28"/>
              </w:rPr>
              <w:t>学籍号：</w:t>
            </w:r>
          </w:p>
        </w:tc>
        <w:tc>
          <w:tcPr>
            <w:tcW w:w="3033" w:type="dxa"/>
            <w:vAlign w:val="top"/>
          </w:tcPr>
          <w:p w14:paraId="35F73A73">
            <w:pPr>
              <w:rPr>
                <w:rFonts w:ascii="Arial"/>
                <w:sz w:val="21"/>
              </w:rPr>
            </w:pPr>
          </w:p>
        </w:tc>
      </w:tr>
      <w:tr w14:paraId="00AC2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4C64D1E1">
            <w:pPr>
              <w:pStyle w:val="7"/>
              <w:spacing w:before="44" w:line="207" w:lineRule="auto"/>
              <w:ind w:left="145"/>
              <w:rPr>
                <w:sz w:val="28"/>
                <w:szCs w:val="28"/>
              </w:rPr>
            </w:pPr>
            <w:r>
              <w:rPr>
                <w:b/>
                <w:bCs/>
                <w:spacing w:val="-6"/>
                <w:sz w:val="28"/>
                <w:szCs w:val="28"/>
              </w:rPr>
              <w:t>队员</w:t>
            </w:r>
            <w:r>
              <w:rPr>
                <w:spacing w:val="-54"/>
                <w:sz w:val="28"/>
                <w:szCs w:val="28"/>
              </w:rPr>
              <w:t xml:space="preserve"> </w:t>
            </w:r>
            <w:r>
              <w:rPr>
                <w:b/>
                <w:bCs/>
                <w:spacing w:val="-6"/>
                <w:sz w:val="28"/>
                <w:szCs w:val="28"/>
              </w:rPr>
              <w:t>5:</w:t>
            </w:r>
          </w:p>
        </w:tc>
        <w:tc>
          <w:tcPr>
            <w:tcW w:w="2175" w:type="dxa"/>
            <w:vAlign w:val="top"/>
          </w:tcPr>
          <w:p w14:paraId="7BC0DA1A">
            <w:pPr>
              <w:rPr>
                <w:rFonts w:ascii="Arial"/>
                <w:sz w:val="21"/>
              </w:rPr>
            </w:pPr>
          </w:p>
        </w:tc>
        <w:tc>
          <w:tcPr>
            <w:tcW w:w="1616" w:type="dxa"/>
            <w:vAlign w:val="top"/>
          </w:tcPr>
          <w:p w14:paraId="0B0911A1">
            <w:pPr>
              <w:pStyle w:val="7"/>
              <w:spacing w:before="44" w:line="207" w:lineRule="auto"/>
              <w:ind w:left="136"/>
              <w:rPr>
                <w:sz w:val="28"/>
                <w:szCs w:val="28"/>
              </w:rPr>
            </w:pPr>
            <w:r>
              <w:rPr>
                <w:b/>
                <w:bCs/>
                <w:spacing w:val="-10"/>
                <w:sz w:val="28"/>
                <w:szCs w:val="28"/>
              </w:rPr>
              <w:t>学籍号：</w:t>
            </w:r>
          </w:p>
        </w:tc>
        <w:tc>
          <w:tcPr>
            <w:tcW w:w="3033" w:type="dxa"/>
            <w:vAlign w:val="top"/>
          </w:tcPr>
          <w:p w14:paraId="1886658A">
            <w:pPr>
              <w:rPr>
                <w:rFonts w:ascii="Arial"/>
                <w:sz w:val="21"/>
              </w:rPr>
            </w:pPr>
          </w:p>
        </w:tc>
      </w:tr>
      <w:tr w14:paraId="6B064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40A03286">
            <w:pPr>
              <w:pStyle w:val="7"/>
              <w:spacing w:before="45" w:line="206" w:lineRule="auto"/>
              <w:ind w:left="131"/>
              <w:rPr>
                <w:sz w:val="28"/>
                <w:szCs w:val="28"/>
              </w:rPr>
            </w:pPr>
            <w:r>
              <w:rPr>
                <w:b/>
                <w:bCs/>
                <w:spacing w:val="-7"/>
                <w:sz w:val="28"/>
                <w:szCs w:val="28"/>
              </w:rPr>
              <w:t>参与项目：</w:t>
            </w:r>
          </w:p>
        </w:tc>
        <w:tc>
          <w:tcPr>
            <w:tcW w:w="6824" w:type="dxa"/>
            <w:gridSpan w:val="3"/>
            <w:vAlign w:val="top"/>
          </w:tcPr>
          <w:p w14:paraId="72C6050E">
            <w:pPr>
              <w:rPr>
                <w:rFonts w:ascii="Arial"/>
                <w:sz w:val="21"/>
              </w:rPr>
            </w:pPr>
          </w:p>
        </w:tc>
      </w:tr>
      <w:tr w14:paraId="76224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709" w:type="dxa"/>
            <w:vAlign w:val="top"/>
          </w:tcPr>
          <w:p w14:paraId="070D077B">
            <w:pPr>
              <w:pStyle w:val="7"/>
              <w:spacing w:before="43" w:line="224" w:lineRule="auto"/>
              <w:ind w:left="131"/>
              <w:rPr>
                <w:sz w:val="28"/>
                <w:szCs w:val="28"/>
              </w:rPr>
            </w:pPr>
            <w:r>
              <w:rPr>
                <w:b/>
                <w:bCs/>
                <w:spacing w:val="-7"/>
                <w:sz w:val="28"/>
                <w:szCs w:val="28"/>
              </w:rPr>
              <w:t>参与组别：</w:t>
            </w:r>
          </w:p>
        </w:tc>
        <w:tc>
          <w:tcPr>
            <w:tcW w:w="2175" w:type="dxa"/>
            <w:vAlign w:val="top"/>
          </w:tcPr>
          <w:p w14:paraId="3E245474">
            <w:pPr>
              <w:pStyle w:val="7"/>
              <w:spacing w:before="34" w:line="233" w:lineRule="auto"/>
              <w:ind w:left="147" w:right="381"/>
              <w:rPr>
                <w:sz w:val="20"/>
                <w:szCs w:val="20"/>
              </w:rPr>
            </w:pPr>
            <w:r>
              <w:rPr>
                <w:b/>
                <w:bCs/>
                <w:sz w:val="20"/>
                <w:szCs w:val="20"/>
              </w:rPr>
              <w:t>(</w:t>
            </w:r>
            <w:r>
              <w:rPr>
                <w:spacing w:val="11"/>
                <w:sz w:val="20"/>
                <w:szCs w:val="20"/>
              </w:rPr>
              <w:t xml:space="preserve">  </w:t>
            </w:r>
            <w:r>
              <w:rPr>
                <w:b/>
                <w:bCs/>
                <w:sz w:val="20"/>
                <w:szCs w:val="20"/>
              </w:rPr>
              <w:t>)低年级团体组</w:t>
            </w:r>
            <w:r>
              <w:rPr>
                <w:spacing w:val="1"/>
                <w:sz w:val="20"/>
                <w:szCs w:val="20"/>
              </w:rPr>
              <w:t xml:space="preserve"> </w:t>
            </w:r>
            <w:r>
              <w:rPr>
                <w:b/>
                <w:bCs/>
                <w:sz w:val="20"/>
                <w:szCs w:val="20"/>
              </w:rPr>
              <w:t>(</w:t>
            </w:r>
            <w:r>
              <w:rPr>
                <w:spacing w:val="11"/>
                <w:sz w:val="20"/>
                <w:szCs w:val="20"/>
              </w:rPr>
              <w:t xml:space="preserve">  </w:t>
            </w:r>
            <w:r>
              <w:rPr>
                <w:b/>
                <w:bCs/>
                <w:sz w:val="20"/>
                <w:szCs w:val="20"/>
              </w:rPr>
              <w:t>)高年级团体组</w:t>
            </w:r>
          </w:p>
        </w:tc>
        <w:tc>
          <w:tcPr>
            <w:tcW w:w="1616" w:type="dxa"/>
            <w:vAlign w:val="top"/>
          </w:tcPr>
          <w:p w14:paraId="49C3DA41">
            <w:pPr>
              <w:pStyle w:val="7"/>
              <w:spacing w:before="43" w:line="222" w:lineRule="auto"/>
              <w:ind w:left="142"/>
              <w:rPr>
                <w:sz w:val="28"/>
                <w:szCs w:val="28"/>
              </w:rPr>
            </w:pPr>
            <w:r>
              <w:rPr>
                <w:b/>
                <w:bCs/>
                <w:spacing w:val="-10"/>
                <w:sz w:val="28"/>
                <w:szCs w:val="28"/>
              </w:rPr>
              <w:t>队伍名称：</w:t>
            </w:r>
          </w:p>
        </w:tc>
        <w:tc>
          <w:tcPr>
            <w:tcW w:w="3033" w:type="dxa"/>
            <w:vAlign w:val="top"/>
          </w:tcPr>
          <w:p w14:paraId="2711EB57">
            <w:pPr>
              <w:rPr>
                <w:rFonts w:ascii="Arial"/>
                <w:sz w:val="21"/>
              </w:rPr>
            </w:pPr>
          </w:p>
        </w:tc>
      </w:tr>
      <w:tr w14:paraId="2B08B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5DF602B3">
            <w:pPr>
              <w:pStyle w:val="7"/>
              <w:spacing w:before="44" w:line="207" w:lineRule="auto"/>
              <w:ind w:left="145"/>
              <w:rPr>
                <w:sz w:val="28"/>
                <w:szCs w:val="28"/>
              </w:rPr>
            </w:pPr>
            <w:r>
              <w:rPr>
                <w:b/>
                <w:bCs/>
                <w:spacing w:val="-10"/>
                <w:sz w:val="28"/>
                <w:szCs w:val="28"/>
              </w:rPr>
              <w:t>队员</w:t>
            </w:r>
            <w:r>
              <w:rPr>
                <w:spacing w:val="-38"/>
                <w:sz w:val="28"/>
                <w:szCs w:val="28"/>
              </w:rPr>
              <w:t xml:space="preserve"> </w:t>
            </w:r>
            <w:r>
              <w:rPr>
                <w:b/>
                <w:bCs/>
                <w:spacing w:val="-10"/>
                <w:sz w:val="28"/>
                <w:szCs w:val="28"/>
              </w:rPr>
              <w:t>1:</w:t>
            </w:r>
          </w:p>
        </w:tc>
        <w:tc>
          <w:tcPr>
            <w:tcW w:w="2175" w:type="dxa"/>
            <w:vAlign w:val="top"/>
          </w:tcPr>
          <w:p w14:paraId="05B77C83">
            <w:pPr>
              <w:rPr>
                <w:rFonts w:ascii="Arial"/>
                <w:sz w:val="21"/>
              </w:rPr>
            </w:pPr>
          </w:p>
        </w:tc>
        <w:tc>
          <w:tcPr>
            <w:tcW w:w="1616" w:type="dxa"/>
            <w:vAlign w:val="top"/>
          </w:tcPr>
          <w:p w14:paraId="11C8EFEB">
            <w:pPr>
              <w:pStyle w:val="7"/>
              <w:spacing w:before="44" w:line="207" w:lineRule="auto"/>
              <w:ind w:left="136"/>
              <w:rPr>
                <w:sz w:val="28"/>
                <w:szCs w:val="28"/>
              </w:rPr>
            </w:pPr>
            <w:r>
              <w:rPr>
                <w:b/>
                <w:bCs/>
                <w:spacing w:val="-10"/>
                <w:sz w:val="28"/>
                <w:szCs w:val="28"/>
              </w:rPr>
              <w:t>学籍号：</w:t>
            </w:r>
          </w:p>
        </w:tc>
        <w:tc>
          <w:tcPr>
            <w:tcW w:w="3033" w:type="dxa"/>
            <w:vAlign w:val="top"/>
          </w:tcPr>
          <w:p w14:paraId="2624E3CA">
            <w:pPr>
              <w:rPr>
                <w:rFonts w:ascii="Arial"/>
                <w:sz w:val="21"/>
              </w:rPr>
            </w:pPr>
          </w:p>
        </w:tc>
      </w:tr>
      <w:tr w14:paraId="37DA2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227A9096">
            <w:pPr>
              <w:pStyle w:val="7"/>
              <w:spacing w:before="45" w:line="206" w:lineRule="auto"/>
              <w:ind w:left="145"/>
              <w:rPr>
                <w:sz w:val="28"/>
                <w:szCs w:val="28"/>
              </w:rPr>
            </w:pPr>
            <w:r>
              <w:rPr>
                <w:b/>
                <w:bCs/>
                <w:spacing w:val="-5"/>
                <w:sz w:val="28"/>
                <w:szCs w:val="28"/>
              </w:rPr>
              <w:t>队员</w:t>
            </w:r>
            <w:r>
              <w:rPr>
                <w:spacing w:val="-58"/>
                <w:sz w:val="28"/>
                <w:szCs w:val="28"/>
              </w:rPr>
              <w:t xml:space="preserve"> </w:t>
            </w:r>
            <w:r>
              <w:rPr>
                <w:b/>
                <w:bCs/>
                <w:spacing w:val="-5"/>
                <w:sz w:val="28"/>
                <w:szCs w:val="28"/>
              </w:rPr>
              <w:t>2:</w:t>
            </w:r>
          </w:p>
        </w:tc>
        <w:tc>
          <w:tcPr>
            <w:tcW w:w="2175" w:type="dxa"/>
            <w:vAlign w:val="top"/>
          </w:tcPr>
          <w:p w14:paraId="3F1B2D89">
            <w:pPr>
              <w:rPr>
                <w:rFonts w:ascii="Arial"/>
                <w:sz w:val="21"/>
              </w:rPr>
            </w:pPr>
          </w:p>
        </w:tc>
        <w:tc>
          <w:tcPr>
            <w:tcW w:w="1616" w:type="dxa"/>
            <w:vAlign w:val="top"/>
          </w:tcPr>
          <w:p w14:paraId="08551516">
            <w:pPr>
              <w:pStyle w:val="7"/>
              <w:spacing w:before="45" w:line="206" w:lineRule="auto"/>
              <w:ind w:left="136"/>
              <w:rPr>
                <w:sz w:val="28"/>
                <w:szCs w:val="28"/>
              </w:rPr>
            </w:pPr>
            <w:r>
              <w:rPr>
                <w:b/>
                <w:bCs/>
                <w:spacing w:val="-10"/>
                <w:sz w:val="28"/>
                <w:szCs w:val="28"/>
              </w:rPr>
              <w:t>学籍号：</w:t>
            </w:r>
          </w:p>
        </w:tc>
        <w:tc>
          <w:tcPr>
            <w:tcW w:w="3033" w:type="dxa"/>
            <w:vAlign w:val="top"/>
          </w:tcPr>
          <w:p w14:paraId="3B44E465">
            <w:pPr>
              <w:rPr>
                <w:rFonts w:ascii="Arial"/>
                <w:sz w:val="21"/>
              </w:rPr>
            </w:pPr>
          </w:p>
        </w:tc>
      </w:tr>
      <w:tr w14:paraId="57AD3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440AFFA1">
            <w:pPr>
              <w:pStyle w:val="7"/>
              <w:spacing w:before="45" w:line="206" w:lineRule="auto"/>
              <w:ind w:left="145"/>
              <w:rPr>
                <w:sz w:val="28"/>
                <w:szCs w:val="28"/>
              </w:rPr>
            </w:pPr>
            <w:r>
              <w:rPr>
                <w:b/>
                <w:bCs/>
                <w:spacing w:val="-6"/>
                <w:sz w:val="28"/>
                <w:szCs w:val="28"/>
              </w:rPr>
              <w:t>队员</w:t>
            </w:r>
            <w:r>
              <w:rPr>
                <w:spacing w:val="-54"/>
                <w:sz w:val="28"/>
                <w:szCs w:val="28"/>
              </w:rPr>
              <w:t xml:space="preserve"> </w:t>
            </w:r>
            <w:r>
              <w:rPr>
                <w:b/>
                <w:bCs/>
                <w:spacing w:val="-6"/>
                <w:sz w:val="28"/>
                <w:szCs w:val="28"/>
              </w:rPr>
              <w:t>3:</w:t>
            </w:r>
          </w:p>
        </w:tc>
        <w:tc>
          <w:tcPr>
            <w:tcW w:w="2175" w:type="dxa"/>
            <w:vAlign w:val="top"/>
          </w:tcPr>
          <w:p w14:paraId="04077ACE">
            <w:pPr>
              <w:rPr>
                <w:rFonts w:ascii="Arial"/>
                <w:sz w:val="21"/>
              </w:rPr>
            </w:pPr>
          </w:p>
        </w:tc>
        <w:tc>
          <w:tcPr>
            <w:tcW w:w="1616" w:type="dxa"/>
            <w:vAlign w:val="top"/>
          </w:tcPr>
          <w:p w14:paraId="1080C16C">
            <w:pPr>
              <w:pStyle w:val="7"/>
              <w:spacing w:before="45" w:line="206" w:lineRule="auto"/>
              <w:ind w:left="136"/>
              <w:rPr>
                <w:sz w:val="28"/>
                <w:szCs w:val="28"/>
              </w:rPr>
            </w:pPr>
            <w:r>
              <w:rPr>
                <w:b/>
                <w:bCs/>
                <w:spacing w:val="-10"/>
                <w:sz w:val="28"/>
                <w:szCs w:val="28"/>
              </w:rPr>
              <w:t>学籍号：</w:t>
            </w:r>
          </w:p>
        </w:tc>
        <w:tc>
          <w:tcPr>
            <w:tcW w:w="3033" w:type="dxa"/>
            <w:vAlign w:val="top"/>
          </w:tcPr>
          <w:p w14:paraId="3E346A9F">
            <w:pPr>
              <w:rPr>
                <w:rFonts w:ascii="Arial"/>
                <w:sz w:val="21"/>
              </w:rPr>
            </w:pPr>
          </w:p>
        </w:tc>
      </w:tr>
      <w:tr w14:paraId="1B9EF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709" w:type="dxa"/>
            <w:vAlign w:val="top"/>
          </w:tcPr>
          <w:p w14:paraId="21C9E126">
            <w:pPr>
              <w:pStyle w:val="7"/>
              <w:spacing w:before="47" w:line="205" w:lineRule="auto"/>
              <w:ind w:left="145"/>
              <w:rPr>
                <w:sz w:val="28"/>
                <w:szCs w:val="28"/>
              </w:rPr>
            </w:pPr>
            <w:r>
              <w:rPr>
                <w:b/>
                <w:bCs/>
                <w:spacing w:val="-4"/>
                <w:sz w:val="28"/>
                <w:szCs w:val="28"/>
              </w:rPr>
              <w:t>队员</w:t>
            </w:r>
            <w:r>
              <w:rPr>
                <w:spacing w:val="-62"/>
                <w:sz w:val="28"/>
                <w:szCs w:val="28"/>
              </w:rPr>
              <w:t xml:space="preserve"> </w:t>
            </w:r>
            <w:r>
              <w:rPr>
                <w:b/>
                <w:bCs/>
                <w:spacing w:val="-4"/>
                <w:sz w:val="28"/>
                <w:szCs w:val="28"/>
              </w:rPr>
              <w:t>4:</w:t>
            </w:r>
          </w:p>
        </w:tc>
        <w:tc>
          <w:tcPr>
            <w:tcW w:w="2175" w:type="dxa"/>
            <w:vAlign w:val="top"/>
          </w:tcPr>
          <w:p w14:paraId="1C8FF891">
            <w:pPr>
              <w:rPr>
                <w:rFonts w:ascii="Arial"/>
                <w:sz w:val="21"/>
              </w:rPr>
            </w:pPr>
          </w:p>
        </w:tc>
        <w:tc>
          <w:tcPr>
            <w:tcW w:w="1616" w:type="dxa"/>
            <w:vAlign w:val="top"/>
          </w:tcPr>
          <w:p w14:paraId="38667CE1">
            <w:pPr>
              <w:pStyle w:val="7"/>
              <w:spacing w:before="47" w:line="205" w:lineRule="auto"/>
              <w:ind w:left="136"/>
              <w:rPr>
                <w:sz w:val="28"/>
                <w:szCs w:val="28"/>
              </w:rPr>
            </w:pPr>
            <w:r>
              <w:rPr>
                <w:b/>
                <w:bCs/>
                <w:spacing w:val="-10"/>
                <w:sz w:val="28"/>
                <w:szCs w:val="28"/>
              </w:rPr>
              <w:t>学籍号：</w:t>
            </w:r>
          </w:p>
        </w:tc>
        <w:tc>
          <w:tcPr>
            <w:tcW w:w="3033" w:type="dxa"/>
            <w:vAlign w:val="top"/>
          </w:tcPr>
          <w:p w14:paraId="16060D86">
            <w:pPr>
              <w:rPr>
                <w:rFonts w:ascii="Arial"/>
                <w:sz w:val="21"/>
              </w:rPr>
            </w:pPr>
          </w:p>
        </w:tc>
      </w:tr>
      <w:tr w14:paraId="25087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709" w:type="dxa"/>
            <w:vAlign w:val="top"/>
          </w:tcPr>
          <w:p w14:paraId="5A6EBFAC">
            <w:pPr>
              <w:pStyle w:val="7"/>
              <w:spacing w:before="45" w:line="209" w:lineRule="auto"/>
              <w:ind w:left="145"/>
              <w:rPr>
                <w:sz w:val="28"/>
                <w:szCs w:val="28"/>
              </w:rPr>
            </w:pPr>
            <w:r>
              <w:rPr>
                <w:b/>
                <w:bCs/>
                <w:spacing w:val="-6"/>
                <w:sz w:val="28"/>
                <w:szCs w:val="28"/>
              </w:rPr>
              <w:t>队员</w:t>
            </w:r>
            <w:r>
              <w:rPr>
                <w:spacing w:val="-54"/>
                <w:sz w:val="28"/>
                <w:szCs w:val="28"/>
              </w:rPr>
              <w:t xml:space="preserve"> </w:t>
            </w:r>
            <w:r>
              <w:rPr>
                <w:b/>
                <w:bCs/>
                <w:spacing w:val="-6"/>
                <w:sz w:val="28"/>
                <w:szCs w:val="28"/>
              </w:rPr>
              <w:t>5:</w:t>
            </w:r>
          </w:p>
        </w:tc>
        <w:tc>
          <w:tcPr>
            <w:tcW w:w="2175" w:type="dxa"/>
            <w:vAlign w:val="top"/>
          </w:tcPr>
          <w:p w14:paraId="60FA95E1">
            <w:pPr>
              <w:rPr>
                <w:rFonts w:ascii="Arial"/>
                <w:sz w:val="21"/>
              </w:rPr>
            </w:pPr>
          </w:p>
        </w:tc>
        <w:tc>
          <w:tcPr>
            <w:tcW w:w="1616" w:type="dxa"/>
            <w:vAlign w:val="top"/>
          </w:tcPr>
          <w:p w14:paraId="438444FC">
            <w:pPr>
              <w:pStyle w:val="7"/>
              <w:spacing w:before="45" w:line="209" w:lineRule="auto"/>
              <w:ind w:left="136"/>
              <w:rPr>
                <w:sz w:val="28"/>
                <w:szCs w:val="28"/>
              </w:rPr>
            </w:pPr>
            <w:r>
              <w:rPr>
                <w:b/>
                <w:bCs/>
                <w:spacing w:val="-10"/>
                <w:sz w:val="28"/>
                <w:szCs w:val="28"/>
              </w:rPr>
              <w:t>学籍号：</w:t>
            </w:r>
          </w:p>
        </w:tc>
        <w:tc>
          <w:tcPr>
            <w:tcW w:w="3033" w:type="dxa"/>
            <w:vAlign w:val="top"/>
          </w:tcPr>
          <w:p w14:paraId="31589BDA">
            <w:pPr>
              <w:rPr>
                <w:rFonts w:ascii="Arial"/>
                <w:sz w:val="21"/>
              </w:rPr>
            </w:pPr>
          </w:p>
        </w:tc>
      </w:tr>
    </w:tbl>
    <w:p w14:paraId="6E6DAE6B">
      <w:pPr>
        <w:rPr>
          <w:rFonts w:ascii="Arial"/>
          <w:sz w:val="21"/>
        </w:rPr>
      </w:pPr>
    </w:p>
    <w:p w14:paraId="3C7C531D">
      <w:pPr>
        <w:rPr>
          <w:rFonts w:ascii="Arial" w:hAnsi="Arial" w:eastAsia="Arial" w:cs="Arial"/>
          <w:sz w:val="21"/>
          <w:szCs w:val="21"/>
        </w:rPr>
        <w:sectPr>
          <w:pgSz w:w="11907" w:h="16840"/>
          <w:pgMar w:top="1134" w:right="1587" w:bottom="1134" w:left="1604" w:header="0" w:footer="0" w:gutter="0"/>
          <w:cols w:space="0" w:num="1"/>
          <w:rtlGutter w:val="0"/>
          <w:docGrid w:linePitch="0" w:charSpace="0"/>
        </w:sectPr>
      </w:pPr>
    </w:p>
    <w:p w14:paraId="6AE75CA5">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jc w:val="both"/>
        <w:textAlignment w:val="auto"/>
        <w:rPr>
          <w:rFonts w:hint="eastAsia" w:ascii="方正仿宋_GB2312" w:hAnsi="方正仿宋_GB2312" w:eastAsia="方正仿宋_GB2312" w:cs="方正仿宋_GB2312"/>
          <w:b w:val="0"/>
          <w:bCs w:val="0"/>
          <w:snapToGrid/>
          <w:color w:val="000000"/>
          <w:kern w:val="2"/>
          <w:sz w:val="30"/>
          <w:szCs w:val="30"/>
          <w:lang w:val="en-US" w:eastAsia="zh-CN"/>
        </w:rPr>
      </w:pPr>
      <w:r>
        <w:rPr>
          <w:rFonts w:hint="eastAsia" w:ascii="方正仿宋_GB2312" w:hAnsi="方正仿宋_GB2312" w:eastAsia="方正仿宋_GB2312" w:cs="方正仿宋_GB2312"/>
          <w:b w:val="0"/>
          <w:bCs w:val="0"/>
          <w:snapToGrid/>
          <w:color w:val="000000"/>
          <w:kern w:val="2"/>
          <w:sz w:val="30"/>
          <w:szCs w:val="30"/>
          <w:lang w:val="en-US" w:eastAsia="zh-CN"/>
        </w:rPr>
        <w:t>附件四：</w:t>
      </w:r>
    </w:p>
    <w:p w14:paraId="4E66DE64">
      <w:pPr>
        <w:pStyle w:val="2"/>
        <w:spacing w:before="285" w:line="397" w:lineRule="auto"/>
        <w:ind w:left="3392" w:right="-104" w:rightChars="0" w:hanging="1597"/>
        <w:rPr>
          <w:sz w:val="28"/>
          <w:szCs w:val="28"/>
        </w:rPr>
      </w:pPr>
      <w:r>
        <w:rPr>
          <w:b/>
          <w:bCs/>
          <w:spacing w:val="-4"/>
          <w:sz w:val="28"/>
          <w:szCs w:val="28"/>
        </w:rPr>
        <w:t>2024</w:t>
      </w:r>
      <w:r>
        <w:rPr>
          <w:spacing w:val="-42"/>
          <w:sz w:val="28"/>
          <w:szCs w:val="28"/>
        </w:rPr>
        <w:t xml:space="preserve"> </w:t>
      </w:r>
      <w:r>
        <w:rPr>
          <w:b/>
          <w:bCs/>
          <w:spacing w:val="-4"/>
          <w:sz w:val="28"/>
          <w:szCs w:val="28"/>
        </w:rPr>
        <w:t>年上海市少年儿童乐创挑战系列</w:t>
      </w:r>
      <w:r>
        <w:rPr>
          <w:rFonts w:hint="eastAsia"/>
          <w:b/>
          <w:bCs/>
          <w:spacing w:val="-4"/>
          <w:sz w:val="28"/>
          <w:szCs w:val="28"/>
          <w:lang w:val="en-US" w:eastAsia="zh-CN"/>
        </w:rPr>
        <w:t>活动</w:t>
      </w:r>
      <w:r>
        <w:rPr>
          <w:b/>
          <w:bCs/>
          <w:spacing w:val="-5"/>
          <w:sz w:val="28"/>
          <w:szCs w:val="28"/>
        </w:rPr>
        <w:t>规则</w:t>
      </w:r>
    </w:p>
    <w:p w14:paraId="3E9EF734">
      <w:pPr>
        <w:spacing w:before="7"/>
      </w:pPr>
    </w:p>
    <w:p w14:paraId="59AF8EBF">
      <w:pPr>
        <w:spacing w:before="6"/>
      </w:pPr>
    </w:p>
    <w:tbl>
      <w:tblPr>
        <w:tblStyle w:val="6"/>
        <w:tblW w:w="8334" w:type="dxa"/>
        <w:tblInd w:w="1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692"/>
        <w:gridCol w:w="1682"/>
        <w:gridCol w:w="1718"/>
        <w:gridCol w:w="1563"/>
      </w:tblGrid>
      <w:tr w14:paraId="6E48B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79" w:type="dxa"/>
            <w:vAlign w:val="center"/>
          </w:tcPr>
          <w:p w14:paraId="10672A24">
            <w:pPr>
              <w:pStyle w:val="7"/>
              <w:spacing w:before="78" w:line="241" w:lineRule="auto"/>
              <w:jc w:val="center"/>
            </w:pPr>
            <w:r>
              <w:rPr>
                <w:b/>
                <w:bCs/>
                <w:spacing w:val="-2"/>
              </w:rPr>
              <w:t>No</w:t>
            </w:r>
          </w:p>
        </w:tc>
        <w:tc>
          <w:tcPr>
            <w:tcW w:w="2692" w:type="dxa"/>
            <w:vAlign w:val="center"/>
          </w:tcPr>
          <w:p w14:paraId="74615065">
            <w:pPr>
              <w:pStyle w:val="7"/>
              <w:spacing w:before="78" w:line="223" w:lineRule="auto"/>
              <w:jc w:val="center"/>
            </w:pPr>
            <w:r>
              <w:rPr>
                <w:b/>
                <w:bCs/>
                <w:spacing w:val="-7"/>
              </w:rPr>
              <w:t>挑战主题</w:t>
            </w:r>
          </w:p>
        </w:tc>
        <w:tc>
          <w:tcPr>
            <w:tcW w:w="1682" w:type="dxa"/>
            <w:vAlign w:val="center"/>
          </w:tcPr>
          <w:p w14:paraId="798B2650">
            <w:pPr>
              <w:pStyle w:val="7"/>
              <w:spacing w:before="78" w:line="223" w:lineRule="auto"/>
              <w:jc w:val="center"/>
            </w:pPr>
            <w:r>
              <w:rPr>
                <w:b/>
                <w:bCs/>
                <w:spacing w:val="-11"/>
              </w:rPr>
              <w:t>组别</w:t>
            </w:r>
          </w:p>
        </w:tc>
        <w:tc>
          <w:tcPr>
            <w:tcW w:w="1718" w:type="dxa"/>
            <w:vAlign w:val="center"/>
          </w:tcPr>
          <w:p w14:paraId="14F28240">
            <w:pPr>
              <w:pStyle w:val="7"/>
              <w:spacing w:before="39" w:line="223" w:lineRule="auto"/>
              <w:ind w:left="160" w:leftChars="0"/>
              <w:jc w:val="center"/>
            </w:pPr>
            <w:r>
              <w:rPr>
                <w:b/>
                <w:bCs/>
                <w:spacing w:val="-7"/>
              </w:rPr>
              <w:t>个人/团体</w:t>
            </w:r>
          </w:p>
        </w:tc>
        <w:tc>
          <w:tcPr>
            <w:tcW w:w="1563" w:type="dxa"/>
            <w:vAlign w:val="center"/>
          </w:tcPr>
          <w:p w14:paraId="560FAAB7">
            <w:pPr>
              <w:pStyle w:val="7"/>
              <w:spacing w:before="78" w:line="222" w:lineRule="auto"/>
              <w:jc w:val="center"/>
            </w:pPr>
            <w:r>
              <w:rPr>
                <w:b/>
                <w:bCs/>
                <w:spacing w:val="-5"/>
              </w:rPr>
              <w:t>初评、终评</w:t>
            </w:r>
          </w:p>
        </w:tc>
      </w:tr>
      <w:tr w14:paraId="1AA9A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679" w:type="dxa"/>
            <w:vMerge w:val="restart"/>
            <w:tcBorders>
              <w:bottom w:val="nil"/>
            </w:tcBorders>
            <w:vAlign w:val="top"/>
          </w:tcPr>
          <w:p w14:paraId="756E289C">
            <w:pPr>
              <w:spacing w:line="310" w:lineRule="auto"/>
              <w:rPr>
                <w:rFonts w:ascii="Arial"/>
                <w:sz w:val="21"/>
              </w:rPr>
            </w:pPr>
          </w:p>
          <w:p w14:paraId="3AA67868">
            <w:pPr>
              <w:spacing w:line="311" w:lineRule="auto"/>
              <w:rPr>
                <w:rFonts w:ascii="Arial"/>
                <w:sz w:val="21"/>
              </w:rPr>
            </w:pPr>
          </w:p>
          <w:p w14:paraId="5D39347E">
            <w:pPr>
              <w:spacing w:line="311" w:lineRule="auto"/>
              <w:rPr>
                <w:rFonts w:ascii="Arial"/>
                <w:sz w:val="21"/>
              </w:rPr>
            </w:pPr>
          </w:p>
          <w:p w14:paraId="03E246E5">
            <w:pPr>
              <w:pStyle w:val="7"/>
              <w:spacing w:before="78" w:line="179" w:lineRule="auto"/>
              <w:ind w:left="289"/>
              <w:rPr>
                <w:rFonts w:hint="eastAsia" w:eastAsia="仿宋"/>
                <w:lang w:eastAsia="zh-CN"/>
              </w:rPr>
            </w:pPr>
            <w:r>
              <w:rPr>
                <w:rFonts w:hint="eastAsia"/>
                <w:b/>
                <w:bCs/>
                <w:spacing w:val="-3"/>
                <w:lang w:val="en-US" w:eastAsia="zh-CN"/>
              </w:rPr>
              <w:t>1</w:t>
            </w:r>
          </w:p>
        </w:tc>
        <w:tc>
          <w:tcPr>
            <w:tcW w:w="2692" w:type="dxa"/>
            <w:vMerge w:val="restart"/>
            <w:tcBorders>
              <w:bottom w:val="nil"/>
            </w:tcBorders>
            <w:vAlign w:val="top"/>
          </w:tcPr>
          <w:p w14:paraId="5C299B58">
            <w:pPr>
              <w:spacing w:line="296" w:lineRule="auto"/>
              <w:rPr>
                <w:rFonts w:ascii="Arial"/>
                <w:sz w:val="21"/>
              </w:rPr>
            </w:pPr>
          </w:p>
          <w:p w14:paraId="2EBD1962">
            <w:pPr>
              <w:spacing w:line="296" w:lineRule="auto"/>
              <w:rPr>
                <w:rFonts w:ascii="Arial"/>
                <w:sz w:val="21"/>
              </w:rPr>
            </w:pPr>
          </w:p>
          <w:p w14:paraId="77090293">
            <w:pPr>
              <w:spacing w:line="297" w:lineRule="auto"/>
              <w:rPr>
                <w:rFonts w:ascii="Arial"/>
                <w:sz w:val="21"/>
              </w:rPr>
            </w:pPr>
          </w:p>
          <w:p w14:paraId="59E45011">
            <w:pPr>
              <w:pStyle w:val="7"/>
              <w:spacing w:before="78" w:line="222" w:lineRule="auto"/>
              <w:ind w:left="634"/>
            </w:pPr>
            <w:r>
              <w:rPr>
                <w:b/>
                <w:bCs/>
                <w:spacing w:val="-5"/>
              </w:rPr>
              <w:t>《智慧城市》</w:t>
            </w:r>
          </w:p>
        </w:tc>
        <w:tc>
          <w:tcPr>
            <w:tcW w:w="1682" w:type="dxa"/>
            <w:vAlign w:val="top"/>
          </w:tcPr>
          <w:p w14:paraId="61491B1D">
            <w:pPr>
              <w:pStyle w:val="7"/>
              <w:spacing w:before="37" w:line="222" w:lineRule="auto"/>
              <w:ind w:left="251"/>
            </w:pPr>
            <w:r>
              <w:rPr>
                <w:b/>
                <w:bCs/>
                <w:spacing w:val="-5"/>
              </w:rPr>
              <w:t>小学低年级</w:t>
            </w:r>
          </w:p>
          <w:p w14:paraId="41E2D97A">
            <w:pPr>
              <w:pStyle w:val="7"/>
              <w:spacing w:before="177" w:line="222" w:lineRule="auto"/>
              <w:ind w:left="170"/>
            </w:pPr>
            <w:r>
              <w:rPr>
                <w:spacing w:val="-6"/>
              </w:rPr>
              <w:t>（1-3</w:t>
            </w:r>
            <w:r>
              <w:rPr>
                <w:spacing w:val="-40"/>
              </w:rPr>
              <w:t xml:space="preserve"> </w:t>
            </w:r>
            <w:r>
              <w:rPr>
                <w:spacing w:val="-6"/>
              </w:rPr>
              <w:t>年级）</w:t>
            </w:r>
          </w:p>
        </w:tc>
        <w:tc>
          <w:tcPr>
            <w:tcW w:w="1718" w:type="dxa"/>
            <w:vMerge w:val="restart"/>
            <w:tcBorders>
              <w:bottom w:val="nil"/>
            </w:tcBorders>
            <w:vAlign w:val="top"/>
          </w:tcPr>
          <w:p w14:paraId="62D640DD">
            <w:pPr>
              <w:spacing w:line="296" w:lineRule="auto"/>
              <w:rPr>
                <w:rFonts w:ascii="Arial"/>
                <w:sz w:val="21"/>
              </w:rPr>
            </w:pPr>
          </w:p>
          <w:p w14:paraId="62001A3D">
            <w:pPr>
              <w:spacing w:line="296" w:lineRule="auto"/>
              <w:rPr>
                <w:rFonts w:ascii="Arial"/>
                <w:sz w:val="21"/>
              </w:rPr>
            </w:pPr>
          </w:p>
          <w:p w14:paraId="724AC9D4">
            <w:pPr>
              <w:spacing w:line="297" w:lineRule="auto"/>
              <w:rPr>
                <w:rFonts w:ascii="Arial"/>
                <w:sz w:val="21"/>
              </w:rPr>
            </w:pPr>
          </w:p>
          <w:p w14:paraId="4D70E20F">
            <w:pPr>
              <w:pStyle w:val="7"/>
              <w:spacing w:before="78" w:line="223" w:lineRule="auto"/>
              <w:ind w:left="632"/>
            </w:pPr>
            <w:r>
              <w:rPr>
                <w:b/>
                <w:bCs/>
                <w:spacing w:val="-11"/>
              </w:rPr>
              <w:t>个人</w:t>
            </w:r>
          </w:p>
        </w:tc>
        <w:tc>
          <w:tcPr>
            <w:tcW w:w="1563" w:type="dxa"/>
            <w:vMerge w:val="restart"/>
            <w:tcBorders>
              <w:bottom w:val="nil"/>
            </w:tcBorders>
            <w:vAlign w:val="top"/>
          </w:tcPr>
          <w:p w14:paraId="521C6A8C">
            <w:pPr>
              <w:spacing w:line="330" w:lineRule="auto"/>
              <w:rPr>
                <w:rFonts w:ascii="Arial"/>
                <w:sz w:val="21"/>
              </w:rPr>
            </w:pPr>
          </w:p>
          <w:p w14:paraId="57C85866">
            <w:pPr>
              <w:spacing w:line="330" w:lineRule="auto"/>
              <w:rPr>
                <w:rFonts w:ascii="Arial"/>
                <w:sz w:val="21"/>
              </w:rPr>
            </w:pPr>
          </w:p>
          <w:p w14:paraId="142EB3B8">
            <w:pPr>
              <w:pStyle w:val="7"/>
              <w:spacing w:before="78" w:line="222" w:lineRule="auto"/>
              <w:ind w:left="192"/>
            </w:pPr>
            <w:r>
              <w:rPr>
                <w:b/>
                <w:bCs/>
                <w:spacing w:val="-6"/>
              </w:rPr>
              <w:t>初评—终评</w:t>
            </w:r>
          </w:p>
        </w:tc>
      </w:tr>
      <w:tr w14:paraId="0BDA6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79" w:type="dxa"/>
            <w:vMerge w:val="continue"/>
            <w:tcBorders>
              <w:top w:val="nil"/>
            </w:tcBorders>
            <w:vAlign w:val="top"/>
          </w:tcPr>
          <w:p w14:paraId="423F7914">
            <w:pPr>
              <w:rPr>
                <w:rFonts w:ascii="Arial"/>
                <w:sz w:val="21"/>
              </w:rPr>
            </w:pPr>
          </w:p>
        </w:tc>
        <w:tc>
          <w:tcPr>
            <w:tcW w:w="2692" w:type="dxa"/>
            <w:vMerge w:val="continue"/>
            <w:tcBorders>
              <w:top w:val="nil"/>
            </w:tcBorders>
            <w:vAlign w:val="top"/>
          </w:tcPr>
          <w:p w14:paraId="05A709E6">
            <w:pPr>
              <w:rPr>
                <w:rFonts w:ascii="Arial"/>
                <w:sz w:val="21"/>
              </w:rPr>
            </w:pPr>
          </w:p>
        </w:tc>
        <w:tc>
          <w:tcPr>
            <w:tcW w:w="1682" w:type="dxa"/>
            <w:vAlign w:val="top"/>
          </w:tcPr>
          <w:p w14:paraId="5C306E66">
            <w:pPr>
              <w:pStyle w:val="7"/>
              <w:spacing w:before="39" w:line="343" w:lineRule="auto"/>
              <w:ind w:left="168" w:right="170" w:firstLine="83"/>
            </w:pPr>
            <w:r>
              <w:rPr>
                <w:b/>
                <w:bCs/>
                <w:spacing w:val="-5"/>
              </w:rPr>
              <w:t>小学高年级</w:t>
            </w:r>
            <w:r>
              <w:t xml:space="preserve"> </w:t>
            </w:r>
            <w:r>
              <w:rPr>
                <w:b/>
                <w:bCs/>
                <w:spacing w:val="-10"/>
              </w:rPr>
              <w:t>（</w:t>
            </w:r>
            <w:r>
              <w:rPr>
                <w:spacing w:val="-10"/>
              </w:rPr>
              <w:t>4-5</w:t>
            </w:r>
            <w:r>
              <w:rPr>
                <w:spacing w:val="-38"/>
              </w:rPr>
              <w:t xml:space="preserve"> </w:t>
            </w:r>
            <w:r>
              <w:rPr>
                <w:spacing w:val="-10"/>
              </w:rPr>
              <w:t>年级</w:t>
            </w:r>
            <w:r>
              <w:rPr>
                <w:b/>
                <w:bCs/>
                <w:spacing w:val="-10"/>
              </w:rPr>
              <w:t>）</w:t>
            </w:r>
          </w:p>
        </w:tc>
        <w:tc>
          <w:tcPr>
            <w:tcW w:w="1718" w:type="dxa"/>
            <w:vMerge w:val="continue"/>
            <w:tcBorders>
              <w:top w:val="nil"/>
            </w:tcBorders>
            <w:vAlign w:val="top"/>
          </w:tcPr>
          <w:p w14:paraId="56D3DC53">
            <w:pPr>
              <w:rPr>
                <w:rFonts w:ascii="Arial"/>
                <w:sz w:val="21"/>
              </w:rPr>
            </w:pPr>
          </w:p>
        </w:tc>
        <w:tc>
          <w:tcPr>
            <w:tcW w:w="1563" w:type="dxa"/>
            <w:vMerge w:val="continue"/>
            <w:tcBorders>
              <w:top w:val="nil"/>
            </w:tcBorders>
            <w:vAlign w:val="top"/>
          </w:tcPr>
          <w:p w14:paraId="0C6A238E">
            <w:pPr>
              <w:rPr>
                <w:rFonts w:ascii="Arial"/>
                <w:sz w:val="21"/>
              </w:rPr>
            </w:pPr>
          </w:p>
        </w:tc>
      </w:tr>
    </w:tbl>
    <w:p w14:paraId="09D71EB7">
      <w:pPr>
        <w:spacing w:line="423" w:lineRule="auto"/>
        <w:rPr>
          <w:rFonts w:ascii="Arial"/>
          <w:sz w:val="21"/>
        </w:rPr>
      </w:pPr>
    </w:p>
    <w:p w14:paraId="353003F4">
      <w:pPr>
        <w:pStyle w:val="2"/>
        <w:numPr>
          <w:ilvl w:val="0"/>
          <w:numId w:val="2"/>
        </w:numPr>
        <w:spacing w:before="78" w:line="232" w:lineRule="auto"/>
        <w:ind w:left="465" w:right="5776" w:rightChars="0" w:firstLine="3"/>
        <w:rPr>
          <w:b/>
          <w:bCs/>
          <w:spacing w:val="-5"/>
        </w:rPr>
      </w:pPr>
      <w:r>
        <w:rPr>
          <w:b/>
          <w:bCs/>
          <w:spacing w:val="-5"/>
        </w:rPr>
        <w:t>小学低年级组</w:t>
      </w:r>
    </w:p>
    <w:p w14:paraId="0DD9E933">
      <w:pPr>
        <w:pStyle w:val="2"/>
        <w:numPr>
          <w:ilvl w:val="0"/>
          <w:numId w:val="0"/>
        </w:numPr>
        <w:spacing w:before="78" w:line="232" w:lineRule="auto"/>
        <w:ind w:left="468" w:leftChars="0" w:right="5776" w:rightChars="0"/>
      </w:pPr>
      <w:r>
        <w:rPr>
          <w:b/>
          <w:bCs/>
          <w:spacing w:val="-5"/>
        </w:rPr>
        <w:t>初选挑战形式：</w:t>
      </w:r>
    </w:p>
    <w:p w14:paraId="655FF479">
      <w:pPr>
        <w:pStyle w:val="2"/>
        <w:spacing w:before="21" w:line="222" w:lineRule="auto"/>
        <w:ind w:left="413"/>
      </w:pPr>
      <w:r>
        <w:rPr>
          <w:spacing w:val="-3"/>
        </w:rPr>
        <w:t>录制一段</w:t>
      </w:r>
      <w:r>
        <w:rPr>
          <w:spacing w:val="-33"/>
        </w:rPr>
        <w:t xml:space="preserve"> </w:t>
      </w:r>
      <w:r>
        <w:rPr>
          <w:spacing w:val="-3"/>
        </w:rPr>
        <w:t>2</w:t>
      </w:r>
      <w:r>
        <w:rPr>
          <w:spacing w:val="-41"/>
        </w:rPr>
        <w:t xml:space="preserve"> </w:t>
      </w:r>
      <w:r>
        <w:rPr>
          <w:spacing w:val="-3"/>
        </w:rPr>
        <w:t>分钟以内的关于智慧城市机器人介绍视频。</w:t>
      </w:r>
    </w:p>
    <w:p w14:paraId="07CBD5DE">
      <w:pPr>
        <w:pStyle w:val="2"/>
        <w:spacing w:before="24" w:line="224" w:lineRule="auto"/>
        <w:ind w:left="469"/>
      </w:pPr>
      <w:r>
        <w:rPr>
          <w:b/>
          <w:bCs/>
          <w:spacing w:val="-6"/>
        </w:rPr>
        <w:t>参加方法：</w:t>
      </w:r>
    </w:p>
    <w:p w14:paraId="39978854">
      <w:pPr>
        <w:pStyle w:val="2"/>
        <w:spacing w:before="21" w:line="219" w:lineRule="auto"/>
        <w:ind w:left="465"/>
      </w:pPr>
      <w:r>
        <w:rPr>
          <w:spacing w:val="-1"/>
        </w:rPr>
        <w:t>小选手根据要求录制一段视频，在线进行初选。</w:t>
      </w:r>
    </w:p>
    <w:p w14:paraId="388B418F">
      <w:pPr>
        <w:pStyle w:val="2"/>
        <w:spacing w:before="28" w:line="222" w:lineRule="auto"/>
        <w:ind w:left="465"/>
      </w:pPr>
      <w:r>
        <w:rPr>
          <w:b/>
          <w:bCs/>
          <w:spacing w:val="-6"/>
        </w:rPr>
        <w:t>赛题解读：</w:t>
      </w:r>
    </w:p>
    <w:p w14:paraId="7F0E3057">
      <w:pPr>
        <w:pStyle w:val="2"/>
        <w:spacing w:before="23" w:line="231" w:lineRule="auto"/>
        <w:ind w:left="466" w:firstLine="2"/>
      </w:pPr>
      <w:r>
        <w:rPr>
          <w:b/>
          <w:bCs/>
          <w:spacing w:val="-3"/>
        </w:rPr>
        <w:t>参</w:t>
      </w:r>
      <w:r>
        <w:rPr>
          <w:spacing w:val="-3"/>
        </w:rPr>
        <w:t>赛选手围绕创意赛规定的主题“智慧城市</w:t>
      </w:r>
      <w:r>
        <w:rPr>
          <w:spacing w:val="-88"/>
        </w:rPr>
        <w:t xml:space="preserve"> </w:t>
      </w:r>
      <w:r>
        <w:rPr>
          <w:spacing w:val="-4"/>
        </w:rPr>
        <w:t>”制作一个机器人，并介绍机器人。</w:t>
      </w:r>
      <w:r>
        <w:t xml:space="preserve"> </w:t>
      </w:r>
      <w:r>
        <w:rPr>
          <w:b/>
          <w:bCs/>
          <w:spacing w:val="-6"/>
        </w:rPr>
        <w:t>挑战要求：</w:t>
      </w:r>
    </w:p>
    <w:p w14:paraId="439B8BCD">
      <w:pPr>
        <w:pStyle w:val="2"/>
        <w:spacing w:before="23" w:line="219" w:lineRule="auto"/>
        <w:ind w:left="415"/>
      </w:pPr>
      <w:r>
        <w:rPr>
          <w:spacing w:val="-1"/>
        </w:rPr>
        <w:t>1.首先在视频开头有一个自我介绍，包含但不限于姓名，年级，年龄。</w:t>
      </w:r>
    </w:p>
    <w:p w14:paraId="3E1D0E26">
      <w:pPr>
        <w:pStyle w:val="2"/>
        <w:spacing w:before="27" w:line="231" w:lineRule="auto"/>
        <w:ind w:left="487" w:right="85" w:hanging="29"/>
      </w:pPr>
      <w:r>
        <w:t xml:space="preserve">2.自我介绍后，介绍机器人能为城市做那些事情。解决城市那些问题，并演示 </w:t>
      </w:r>
      <w:r>
        <w:rPr>
          <w:spacing w:val="-14"/>
        </w:rPr>
        <w:t>出来。</w:t>
      </w:r>
    </w:p>
    <w:p w14:paraId="2645CA77">
      <w:pPr>
        <w:pStyle w:val="2"/>
        <w:spacing w:before="24" w:line="231" w:lineRule="auto"/>
        <w:ind w:left="396" w:right="991" w:firstLine="5"/>
      </w:pPr>
      <w:r>
        <w:rPr>
          <w:spacing w:val="-2"/>
        </w:rPr>
        <w:t>3.机器人投掷完成后需将摄像头俯视骰子，并能直接看到卷尺的刻度。</w:t>
      </w:r>
      <w:r>
        <w:rPr>
          <w:spacing w:val="12"/>
        </w:rPr>
        <w:t xml:space="preserve"> </w:t>
      </w:r>
      <w:r>
        <w:rPr>
          <w:spacing w:val="-3"/>
        </w:rPr>
        <w:t>4.视频时长不得超过</w:t>
      </w:r>
      <w:r>
        <w:rPr>
          <w:spacing w:val="-46"/>
        </w:rPr>
        <w:t xml:space="preserve"> </w:t>
      </w:r>
      <w:r>
        <w:rPr>
          <w:spacing w:val="-3"/>
        </w:rPr>
        <w:t>2</w:t>
      </w:r>
      <w:r>
        <w:rPr>
          <w:spacing w:val="-41"/>
        </w:rPr>
        <w:t xml:space="preserve"> </w:t>
      </w:r>
      <w:r>
        <w:rPr>
          <w:spacing w:val="-3"/>
        </w:rPr>
        <w:t>分钟。</w:t>
      </w:r>
    </w:p>
    <w:p w14:paraId="61418AEF">
      <w:pPr>
        <w:pStyle w:val="2"/>
        <w:spacing w:before="23" w:line="222" w:lineRule="auto"/>
        <w:ind w:left="465"/>
      </w:pPr>
      <w:r>
        <w:rPr>
          <w:b/>
          <w:bCs/>
          <w:spacing w:val="-5"/>
        </w:rPr>
        <w:t>机器人规格：</w:t>
      </w:r>
    </w:p>
    <w:p w14:paraId="4A470E72">
      <w:pPr>
        <w:pStyle w:val="2"/>
        <w:spacing w:before="24" w:line="222" w:lineRule="auto"/>
        <w:ind w:left="464"/>
      </w:pPr>
      <w:r>
        <w:rPr>
          <w:spacing w:val="-3"/>
        </w:rPr>
        <w:t>尺寸：长</w:t>
      </w:r>
      <w:r>
        <w:rPr>
          <w:spacing w:val="-47"/>
        </w:rPr>
        <w:t xml:space="preserve"> </w:t>
      </w:r>
      <w:r>
        <w:rPr>
          <w:spacing w:val="-3"/>
        </w:rPr>
        <w:t>x</w:t>
      </w:r>
      <w:r>
        <w:rPr>
          <w:spacing w:val="-43"/>
        </w:rPr>
        <w:t xml:space="preserve"> </w:t>
      </w:r>
      <w:r>
        <w:rPr>
          <w:spacing w:val="-3"/>
        </w:rPr>
        <w:t>宽</w:t>
      </w:r>
      <w:r>
        <w:rPr>
          <w:spacing w:val="-52"/>
        </w:rPr>
        <w:t xml:space="preserve"> </w:t>
      </w:r>
      <w:r>
        <w:rPr>
          <w:spacing w:val="-3"/>
        </w:rPr>
        <w:t>x</w:t>
      </w:r>
      <w:r>
        <w:rPr>
          <w:spacing w:val="-37"/>
        </w:rPr>
        <w:t xml:space="preserve"> </w:t>
      </w:r>
      <w:r>
        <w:rPr>
          <w:spacing w:val="-3"/>
        </w:rPr>
        <w:t>高≤40cm x40cm x40cm；</w:t>
      </w:r>
    </w:p>
    <w:p w14:paraId="6A3020A4">
      <w:pPr>
        <w:pStyle w:val="2"/>
        <w:spacing w:before="23" w:line="222" w:lineRule="auto"/>
        <w:ind w:left="472"/>
      </w:pPr>
      <w:r>
        <w:rPr>
          <w:spacing w:val="-4"/>
        </w:rPr>
        <w:t>重量：无要求；</w:t>
      </w:r>
    </w:p>
    <w:p w14:paraId="1EA88F8B">
      <w:pPr>
        <w:pStyle w:val="2"/>
        <w:spacing w:before="24" w:line="222" w:lineRule="auto"/>
        <w:ind w:left="468"/>
      </w:pPr>
      <w:r>
        <w:rPr>
          <w:spacing w:val="-1"/>
        </w:rPr>
        <w:t>动力：电源类型不限，输出电压＜12V；</w:t>
      </w:r>
    </w:p>
    <w:p w14:paraId="6463655D">
      <w:pPr>
        <w:pStyle w:val="2"/>
        <w:spacing w:before="23" w:line="220" w:lineRule="auto"/>
        <w:ind w:left="470"/>
      </w:pPr>
      <w:r>
        <w:rPr>
          <w:spacing w:val="-1"/>
        </w:rPr>
        <w:t>结构：不得使用铆钉、胶水、胶带等辅助连接材料、</w:t>
      </w:r>
    </w:p>
    <w:p w14:paraId="0C0AE7EE">
      <w:pPr>
        <w:pStyle w:val="2"/>
        <w:spacing w:before="26" w:line="222" w:lineRule="auto"/>
        <w:ind w:left="465"/>
      </w:pPr>
      <w:r>
        <w:rPr>
          <w:b/>
          <w:bCs/>
          <w:spacing w:val="-6"/>
        </w:rPr>
        <w:t>计分方法：</w:t>
      </w:r>
    </w:p>
    <w:p w14:paraId="63FCDE21">
      <w:pPr>
        <w:spacing w:before="3"/>
      </w:pPr>
    </w:p>
    <w:tbl>
      <w:tblPr>
        <w:tblStyle w:val="6"/>
        <w:tblW w:w="7886" w:type="dxa"/>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9"/>
        <w:gridCol w:w="1524"/>
        <w:gridCol w:w="1684"/>
        <w:gridCol w:w="1325"/>
        <w:gridCol w:w="1844"/>
      </w:tblGrid>
      <w:tr w14:paraId="7A5A9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3033" w:type="dxa"/>
            <w:gridSpan w:val="2"/>
            <w:vAlign w:val="top"/>
          </w:tcPr>
          <w:p w14:paraId="0DB1C1F6">
            <w:pPr>
              <w:spacing w:line="296" w:lineRule="auto"/>
              <w:rPr>
                <w:rFonts w:ascii="Arial"/>
                <w:sz w:val="21"/>
              </w:rPr>
            </w:pPr>
          </w:p>
          <w:p w14:paraId="6F692308">
            <w:pPr>
              <w:pStyle w:val="7"/>
              <w:spacing w:before="78" w:line="220" w:lineRule="auto"/>
              <w:ind w:left="538"/>
            </w:pPr>
            <w:r>
              <w:rPr>
                <w:b/>
                <w:bCs/>
                <w:spacing w:val="-7"/>
              </w:rPr>
              <w:t>工作得分（50</w:t>
            </w:r>
            <w:r>
              <w:rPr>
                <w:spacing w:val="-36"/>
              </w:rPr>
              <w:t xml:space="preserve"> </w:t>
            </w:r>
            <w:r>
              <w:rPr>
                <w:b/>
                <w:bCs/>
                <w:spacing w:val="-7"/>
              </w:rPr>
              <w:t>分）</w:t>
            </w:r>
          </w:p>
        </w:tc>
        <w:tc>
          <w:tcPr>
            <w:tcW w:w="3009" w:type="dxa"/>
            <w:gridSpan w:val="2"/>
            <w:vAlign w:val="top"/>
          </w:tcPr>
          <w:p w14:paraId="49723A8A">
            <w:pPr>
              <w:spacing w:line="296" w:lineRule="auto"/>
              <w:rPr>
                <w:rFonts w:ascii="Arial"/>
                <w:sz w:val="21"/>
              </w:rPr>
            </w:pPr>
          </w:p>
          <w:p w14:paraId="5CD80C9A">
            <w:pPr>
              <w:pStyle w:val="7"/>
              <w:spacing w:before="78" w:line="220" w:lineRule="auto"/>
              <w:ind w:left="674"/>
            </w:pPr>
            <w:r>
              <w:rPr>
                <w:b/>
                <w:bCs/>
                <w:spacing w:val="-5"/>
              </w:rPr>
              <w:t>表达操作（35）</w:t>
            </w:r>
          </w:p>
        </w:tc>
        <w:tc>
          <w:tcPr>
            <w:tcW w:w="1844" w:type="dxa"/>
            <w:vAlign w:val="top"/>
          </w:tcPr>
          <w:p w14:paraId="7E8ABBD4">
            <w:pPr>
              <w:pStyle w:val="7"/>
              <w:spacing w:before="220" w:line="231" w:lineRule="auto"/>
              <w:ind w:left="353" w:right="194" w:hanging="129"/>
            </w:pPr>
            <w:r>
              <w:rPr>
                <w:b/>
                <w:bCs/>
                <w:spacing w:val="-7"/>
              </w:rPr>
              <w:t>能否解决城市</w:t>
            </w:r>
            <w:r>
              <w:t xml:space="preserve"> </w:t>
            </w:r>
            <w:r>
              <w:rPr>
                <w:b/>
                <w:bCs/>
                <w:spacing w:val="-9"/>
              </w:rPr>
              <w:t>问题（15）</w:t>
            </w:r>
          </w:p>
        </w:tc>
      </w:tr>
      <w:tr w14:paraId="6EAD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509" w:type="dxa"/>
            <w:vAlign w:val="top"/>
          </w:tcPr>
          <w:p w14:paraId="672FEA42">
            <w:pPr>
              <w:pStyle w:val="7"/>
              <w:spacing w:before="214" w:line="222" w:lineRule="auto"/>
              <w:ind w:left="287"/>
            </w:pPr>
            <w:r>
              <w:rPr>
                <w:spacing w:val="-5"/>
              </w:rPr>
              <w:t>创意部分</w:t>
            </w:r>
          </w:p>
        </w:tc>
        <w:tc>
          <w:tcPr>
            <w:tcW w:w="1524" w:type="dxa"/>
            <w:vAlign w:val="top"/>
          </w:tcPr>
          <w:p w14:paraId="7C1DF23C">
            <w:pPr>
              <w:pStyle w:val="7"/>
              <w:spacing w:before="213" w:line="220" w:lineRule="auto"/>
              <w:ind w:left="290"/>
            </w:pPr>
            <w:r>
              <w:rPr>
                <w:spacing w:val="-4"/>
              </w:rPr>
              <w:t>设计制作</w:t>
            </w:r>
          </w:p>
        </w:tc>
        <w:tc>
          <w:tcPr>
            <w:tcW w:w="1684" w:type="dxa"/>
            <w:vAlign w:val="top"/>
          </w:tcPr>
          <w:p w14:paraId="60F8DA66">
            <w:pPr>
              <w:pStyle w:val="7"/>
              <w:spacing w:before="214" w:line="222" w:lineRule="auto"/>
              <w:ind w:left="252"/>
            </w:pPr>
            <w:r>
              <w:rPr>
                <w:spacing w:val="-4"/>
              </w:rPr>
              <w:t>机器人讲解</w:t>
            </w:r>
          </w:p>
        </w:tc>
        <w:tc>
          <w:tcPr>
            <w:tcW w:w="1325" w:type="dxa"/>
            <w:vAlign w:val="top"/>
          </w:tcPr>
          <w:p w14:paraId="078875BB">
            <w:pPr>
              <w:pStyle w:val="7"/>
              <w:spacing w:before="213" w:line="220" w:lineRule="auto"/>
              <w:ind w:left="198"/>
            </w:pPr>
            <w:r>
              <w:rPr>
                <w:spacing w:val="-5"/>
              </w:rPr>
              <w:t>动作展示</w:t>
            </w:r>
          </w:p>
        </w:tc>
        <w:tc>
          <w:tcPr>
            <w:tcW w:w="1844" w:type="dxa"/>
            <w:vMerge w:val="restart"/>
            <w:tcBorders>
              <w:bottom w:val="nil"/>
            </w:tcBorders>
            <w:vAlign w:val="top"/>
          </w:tcPr>
          <w:p w14:paraId="3A393DB3">
            <w:pPr>
              <w:spacing w:line="308" w:lineRule="auto"/>
              <w:rPr>
                <w:rFonts w:ascii="Arial"/>
                <w:sz w:val="21"/>
              </w:rPr>
            </w:pPr>
          </w:p>
          <w:p w14:paraId="2E231A73">
            <w:pPr>
              <w:pStyle w:val="7"/>
              <w:spacing w:before="78" w:line="224" w:lineRule="auto"/>
              <w:ind w:left="674"/>
            </w:pPr>
            <w:r>
              <w:rPr>
                <w:spacing w:val="-9"/>
              </w:rPr>
              <w:t>15</w:t>
            </w:r>
            <w:r>
              <w:rPr>
                <w:spacing w:val="-42"/>
              </w:rPr>
              <w:t xml:space="preserve"> </w:t>
            </w:r>
            <w:r>
              <w:rPr>
                <w:spacing w:val="-9"/>
              </w:rPr>
              <w:t>分</w:t>
            </w:r>
          </w:p>
        </w:tc>
      </w:tr>
      <w:tr w14:paraId="4C4E2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509" w:type="dxa"/>
            <w:vAlign w:val="top"/>
          </w:tcPr>
          <w:p w14:paraId="56A3C754">
            <w:pPr>
              <w:pStyle w:val="7"/>
              <w:spacing w:before="54" w:line="218" w:lineRule="auto"/>
              <w:ind w:left="492"/>
            </w:pPr>
            <w:r>
              <w:rPr>
                <w:spacing w:val="-5"/>
              </w:rPr>
              <w:t>30</w:t>
            </w:r>
            <w:r>
              <w:rPr>
                <w:spacing w:val="-41"/>
              </w:rPr>
              <w:t xml:space="preserve"> </w:t>
            </w:r>
            <w:r>
              <w:rPr>
                <w:spacing w:val="-5"/>
              </w:rPr>
              <w:t>分</w:t>
            </w:r>
          </w:p>
        </w:tc>
        <w:tc>
          <w:tcPr>
            <w:tcW w:w="1524" w:type="dxa"/>
            <w:vAlign w:val="top"/>
          </w:tcPr>
          <w:p w14:paraId="6429CB2E">
            <w:pPr>
              <w:pStyle w:val="7"/>
              <w:spacing w:before="54" w:line="218" w:lineRule="auto"/>
              <w:ind w:left="495"/>
            </w:pPr>
            <w:r>
              <w:rPr>
                <w:spacing w:val="-4"/>
              </w:rPr>
              <w:t>20</w:t>
            </w:r>
            <w:r>
              <w:rPr>
                <w:spacing w:val="-42"/>
              </w:rPr>
              <w:t xml:space="preserve"> </w:t>
            </w:r>
            <w:r>
              <w:rPr>
                <w:spacing w:val="-4"/>
              </w:rPr>
              <w:t>分</w:t>
            </w:r>
          </w:p>
        </w:tc>
        <w:tc>
          <w:tcPr>
            <w:tcW w:w="1684" w:type="dxa"/>
            <w:vAlign w:val="top"/>
          </w:tcPr>
          <w:p w14:paraId="634D6263">
            <w:pPr>
              <w:pStyle w:val="7"/>
              <w:spacing w:before="54" w:line="218" w:lineRule="auto"/>
              <w:ind w:left="579"/>
            </w:pPr>
            <w:r>
              <w:rPr>
                <w:spacing w:val="-4"/>
              </w:rPr>
              <w:t>25</w:t>
            </w:r>
            <w:r>
              <w:rPr>
                <w:spacing w:val="-42"/>
              </w:rPr>
              <w:t xml:space="preserve"> </w:t>
            </w:r>
            <w:r>
              <w:rPr>
                <w:spacing w:val="-4"/>
              </w:rPr>
              <w:t>分</w:t>
            </w:r>
          </w:p>
        </w:tc>
        <w:tc>
          <w:tcPr>
            <w:tcW w:w="1325" w:type="dxa"/>
            <w:vAlign w:val="top"/>
          </w:tcPr>
          <w:p w14:paraId="2272087D">
            <w:pPr>
              <w:pStyle w:val="7"/>
              <w:spacing w:before="54" w:line="218" w:lineRule="auto"/>
              <w:ind w:left="415"/>
            </w:pPr>
            <w:r>
              <w:rPr>
                <w:spacing w:val="-9"/>
              </w:rPr>
              <w:t>10</w:t>
            </w:r>
            <w:r>
              <w:rPr>
                <w:spacing w:val="-42"/>
              </w:rPr>
              <w:t xml:space="preserve"> </w:t>
            </w:r>
            <w:r>
              <w:rPr>
                <w:spacing w:val="-9"/>
              </w:rPr>
              <w:t>分</w:t>
            </w:r>
          </w:p>
        </w:tc>
        <w:tc>
          <w:tcPr>
            <w:tcW w:w="1844" w:type="dxa"/>
            <w:vMerge w:val="continue"/>
            <w:tcBorders>
              <w:top w:val="nil"/>
            </w:tcBorders>
            <w:vAlign w:val="top"/>
          </w:tcPr>
          <w:p w14:paraId="6DBB8CD7">
            <w:pPr>
              <w:rPr>
                <w:rFonts w:ascii="Arial"/>
                <w:sz w:val="21"/>
              </w:rPr>
            </w:pPr>
          </w:p>
        </w:tc>
      </w:tr>
    </w:tbl>
    <w:p w14:paraId="4DC2AEAA">
      <w:pPr>
        <w:rPr>
          <w:rFonts w:ascii="Arial"/>
          <w:sz w:val="21"/>
        </w:rPr>
      </w:pPr>
    </w:p>
    <w:p w14:paraId="78FB8604">
      <w:pPr>
        <w:rPr>
          <w:rFonts w:ascii="Arial" w:hAnsi="Arial" w:eastAsia="Arial" w:cs="Arial"/>
          <w:sz w:val="21"/>
          <w:szCs w:val="21"/>
        </w:rPr>
        <w:sectPr>
          <w:footerReference r:id="rId5" w:type="default"/>
          <w:pgSz w:w="11907" w:h="16840"/>
          <w:pgMar w:top="1134" w:right="1483" w:bottom="1134" w:left="1604" w:header="0" w:footer="0" w:gutter="0"/>
          <w:cols w:space="0" w:num="1"/>
          <w:rtlGutter w:val="0"/>
          <w:docGrid w:linePitch="0" w:charSpace="0"/>
        </w:sectPr>
      </w:pPr>
    </w:p>
    <w:p w14:paraId="27BBA283">
      <w:pPr>
        <w:pStyle w:val="2"/>
        <w:spacing w:before="49" w:line="223" w:lineRule="auto"/>
        <w:ind w:left="308"/>
      </w:pPr>
      <w:r>
        <w:rPr>
          <w:b/>
          <w:bCs/>
          <w:spacing w:val="-7"/>
        </w:rPr>
        <w:t>总挑战形式：</w:t>
      </w:r>
    </w:p>
    <w:p w14:paraId="47BB0483">
      <w:pPr>
        <w:pStyle w:val="2"/>
        <w:spacing w:before="68" w:line="219" w:lineRule="auto"/>
        <w:ind w:left="306"/>
      </w:pPr>
      <w:r>
        <w:rPr>
          <w:spacing w:val="-1"/>
        </w:rPr>
        <w:t>线下挑战，小选手设计机器人在规定的时间内完成相应的任务</w:t>
      </w:r>
    </w:p>
    <w:p w14:paraId="7A2CC0E3">
      <w:pPr>
        <w:pStyle w:val="2"/>
        <w:spacing w:before="72" w:line="224" w:lineRule="auto"/>
        <w:ind w:left="302"/>
      </w:pPr>
      <w:r>
        <w:rPr>
          <w:b/>
          <w:bCs/>
          <w:spacing w:val="-6"/>
        </w:rPr>
        <w:t>参加方法：</w:t>
      </w:r>
    </w:p>
    <w:p w14:paraId="3AD6A3F3">
      <w:pPr>
        <w:pStyle w:val="2"/>
        <w:spacing w:before="67" w:line="219" w:lineRule="auto"/>
        <w:ind w:left="298"/>
      </w:pPr>
      <w:r>
        <w:rPr>
          <w:spacing w:val="-1"/>
        </w:rPr>
        <w:t>小选手通过编程在线下完成操控任务以及自动任务。</w:t>
      </w:r>
    </w:p>
    <w:p w14:paraId="3E73532D">
      <w:pPr>
        <w:pStyle w:val="2"/>
        <w:spacing w:before="72" w:line="222" w:lineRule="auto"/>
        <w:ind w:left="298"/>
      </w:pPr>
      <w:r>
        <w:rPr>
          <w:b/>
          <w:bCs/>
          <w:spacing w:val="-6"/>
        </w:rPr>
        <w:t>赛题解读：</w:t>
      </w:r>
    </w:p>
    <w:p w14:paraId="61371936">
      <w:pPr>
        <w:pStyle w:val="2"/>
        <w:spacing w:before="69" w:line="266" w:lineRule="auto"/>
        <w:ind w:left="300" w:right="158" w:hanging="4"/>
        <w:jc w:val="both"/>
      </w:pPr>
      <w:r>
        <w:rPr>
          <w:spacing w:val="-1"/>
        </w:rPr>
        <w:t>小选手以智慧城市为主题，在挑战现场以工程任务的形式探索和创作机器人来</w:t>
      </w:r>
      <w:r>
        <w:rPr>
          <w:spacing w:val="17"/>
        </w:rPr>
        <w:t xml:space="preserve"> </w:t>
      </w:r>
      <w:r>
        <w:rPr>
          <w:spacing w:val="-1"/>
        </w:rPr>
        <w:t>完成社区管理、垃圾分类和智轨交通等任务，思考如何更好地建设和运营智慧</w:t>
      </w:r>
      <w:r>
        <w:rPr>
          <w:spacing w:val="12"/>
        </w:rPr>
        <w:t xml:space="preserve"> </w:t>
      </w:r>
      <w:r>
        <w:rPr>
          <w:spacing w:val="-7"/>
        </w:rPr>
        <w:t>城市。</w:t>
      </w:r>
    </w:p>
    <w:p w14:paraId="50895AA8">
      <w:pPr>
        <w:pStyle w:val="2"/>
        <w:spacing w:before="37" w:line="222" w:lineRule="auto"/>
        <w:ind w:left="299"/>
      </w:pPr>
      <w:r>
        <w:rPr>
          <w:b/>
          <w:bCs/>
          <w:spacing w:val="-6"/>
        </w:rPr>
        <w:t>挑战要求：</w:t>
      </w:r>
    </w:p>
    <w:p w14:paraId="4088FD23">
      <w:pPr>
        <w:pStyle w:val="2"/>
        <w:spacing w:before="68" w:line="259" w:lineRule="auto"/>
        <w:ind w:left="298" w:hanging="1"/>
      </w:pPr>
      <w:r>
        <w:rPr>
          <w:spacing w:val="-3"/>
        </w:rPr>
        <w:t>场地上分布有颜色不同的任务区域，机器人需从出发区出发，完成对应的任务，</w:t>
      </w:r>
      <w:r>
        <w:rPr>
          <w:spacing w:val="6"/>
        </w:rPr>
        <w:t xml:space="preserve"> </w:t>
      </w:r>
      <w:r>
        <w:rPr>
          <w:spacing w:val="-1"/>
        </w:rPr>
        <w:t>并在挑战结束前从出发区自动程序回到红色的抵达区域内。</w:t>
      </w:r>
    </w:p>
    <w:p w14:paraId="0E2866A2">
      <w:pPr>
        <w:pStyle w:val="2"/>
        <w:spacing w:before="42" w:line="266" w:lineRule="auto"/>
        <w:ind w:left="296" w:right="158" w:firstLine="1"/>
        <w:jc w:val="both"/>
      </w:pPr>
      <w:r>
        <w:rPr>
          <w:spacing w:val="-1"/>
        </w:rPr>
        <w:t>在整个挑战中，机器人需要以遥控器操作的方式完成社区管理和垃圾分类两个</w:t>
      </w:r>
      <w:r>
        <w:rPr>
          <w:spacing w:val="15"/>
        </w:rPr>
        <w:t xml:space="preserve"> </w:t>
      </w:r>
      <w:r>
        <w:rPr>
          <w:spacing w:val="-1"/>
        </w:rPr>
        <w:t>任务。然后遥控机器人返回出发区，完成智慧交通的自动任务。每完成一个任</w:t>
      </w:r>
      <w:r>
        <w:rPr>
          <w:spacing w:val="17"/>
        </w:rPr>
        <w:t xml:space="preserve"> </w:t>
      </w:r>
      <w:r>
        <w:rPr>
          <w:spacing w:val="-2"/>
        </w:rPr>
        <w:t>务即可获得相应任务的分数</w:t>
      </w:r>
      <w:r>
        <w:rPr>
          <w:b/>
          <w:bCs/>
          <w:spacing w:val="-2"/>
        </w:rPr>
        <w:t>。</w:t>
      </w:r>
    </w:p>
    <w:p w14:paraId="4CCDED87">
      <w:pPr>
        <w:pStyle w:val="2"/>
        <w:spacing w:before="38" w:line="222" w:lineRule="auto"/>
        <w:ind w:left="298"/>
      </w:pPr>
      <w:r>
        <w:rPr>
          <w:b/>
          <w:bCs/>
          <w:spacing w:val="-5"/>
        </w:rPr>
        <w:t>机器人规格：</w:t>
      </w:r>
    </w:p>
    <w:p w14:paraId="21B7EBEB">
      <w:pPr>
        <w:spacing w:line="33" w:lineRule="exact"/>
      </w:pPr>
    </w:p>
    <w:tbl>
      <w:tblPr>
        <w:tblStyle w:val="6"/>
        <w:tblW w:w="8098"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7241"/>
      </w:tblGrid>
      <w:tr w14:paraId="6846E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857" w:type="dxa"/>
            <w:vAlign w:val="top"/>
          </w:tcPr>
          <w:p w14:paraId="294C0E1F">
            <w:pPr>
              <w:pStyle w:val="7"/>
              <w:spacing w:before="249" w:line="207" w:lineRule="auto"/>
              <w:ind w:left="32"/>
            </w:pPr>
            <w:r>
              <w:rPr>
                <w:b/>
                <w:bCs/>
                <w:spacing w:val="-11"/>
              </w:rPr>
              <w:t>项目</w:t>
            </w:r>
          </w:p>
        </w:tc>
        <w:tc>
          <w:tcPr>
            <w:tcW w:w="7241" w:type="dxa"/>
            <w:vAlign w:val="top"/>
          </w:tcPr>
          <w:p w14:paraId="124CBD09">
            <w:pPr>
              <w:pStyle w:val="7"/>
              <w:spacing w:before="249" w:line="207" w:lineRule="auto"/>
              <w:ind w:left="26"/>
            </w:pPr>
            <w:r>
              <w:rPr>
                <w:b/>
                <w:bCs/>
                <w:spacing w:val="-13"/>
              </w:rPr>
              <w:t>要求</w:t>
            </w:r>
          </w:p>
        </w:tc>
      </w:tr>
      <w:tr w14:paraId="62BF3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57" w:type="dxa"/>
            <w:vAlign w:val="top"/>
          </w:tcPr>
          <w:p w14:paraId="2F245D08">
            <w:pPr>
              <w:pStyle w:val="7"/>
              <w:spacing w:before="245" w:line="205" w:lineRule="auto"/>
              <w:ind w:left="28"/>
            </w:pPr>
            <w:r>
              <w:rPr>
                <w:b/>
                <w:bCs/>
                <w:spacing w:val="-11"/>
              </w:rPr>
              <w:t>数量</w:t>
            </w:r>
          </w:p>
        </w:tc>
        <w:tc>
          <w:tcPr>
            <w:tcW w:w="7241" w:type="dxa"/>
            <w:vAlign w:val="top"/>
          </w:tcPr>
          <w:p w14:paraId="146684E3">
            <w:pPr>
              <w:pStyle w:val="7"/>
              <w:spacing w:before="209" w:line="221" w:lineRule="auto"/>
              <w:ind w:left="32"/>
            </w:pPr>
            <w:r>
              <w:rPr>
                <w:spacing w:val="-3"/>
              </w:rPr>
              <w:t>每个选手限用一台机器人。</w:t>
            </w:r>
          </w:p>
        </w:tc>
      </w:tr>
      <w:tr w14:paraId="2F80C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857" w:type="dxa"/>
            <w:vAlign w:val="top"/>
          </w:tcPr>
          <w:p w14:paraId="78732100">
            <w:pPr>
              <w:spacing w:line="423" w:lineRule="auto"/>
              <w:rPr>
                <w:rFonts w:ascii="Arial"/>
                <w:sz w:val="21"/>
              </w:rPr>
            </w:pPr>
          </w:p>
          <w:p w14:paraId="3553BE39">
            <w:pPr>
              <w:pStyle w:val="7"/>
              <w:spacing w:before="78" w:line="222" w:lineRule="auto"/>
              <w:ind w:left="28"/>
            </w:pPr>
            <w:r>
              <w:rPr>
                <w:b/>
                <w:bCs/>
                <w:spacing w:val="-11"/>
              </w:rPr>
              <w:t>规格</w:t>
            </w:r>
          </w:p>
        </w:tc>
        <w:tc>
          <w:tcPr>
            <w:tcW w:w="7241" w:type="dxa"/>
            <w:vAlign w:val="top"/>
          </w:tcPr>
          <w:p w14:paraId="6C44EB5A">
            <w:pPr>
              <w:pStyle w:val="7"/>
              <w:spacing w:before="210" w:line="265" w:lineRule="auto"/>
              <w:ind w:left="27" w:right="15" w:firstLine="26"/>
            </w:pPr>
            <w:r>
              <w:rPr>
                <w:spacing w:val="-1"/>
              </w:rPr>
              <w:t>挑战开始前机器人长宽高不超过 300mm*300mm*300mm（垂直投影，不</w:t>
            </w:r>
            <w:r>
              <w:rPr>
                <w:spacing w:val="4"/>
              </w:rPr>
              <w:t xml:space="preserve"> </w:t>
            </w:r>
            <w:r>
              <w:rPr>
                <w:spacing w:val="-4"/>
              </w:rPr>
              <w:t>得超出启动区</w:t>
            </w:r>
            <w:r>
              <w:rPr>
                <w:spacing w:val="25"/>
              </w:rPr>
              <w:t>），</w:t>
            </w:r>
            <w:r>
              <w:rPr>
                <w:spacing w:val="-4"/>
              </w:rPr>
              <w:t>比赛开始后可自由伸展。</w:t>
            </w:r>
          </w:p>
        </w:tc>
      </w:tr>
      <w:tr w14:paraId="3DCB8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857" w:type="dxa"/>
            <w:vAlign w:val="top"/>
          </w:tcPr>
          <w:p w14:paraId="0D00D6BA">
            <w:pPr>
              <w:pStyle w:val="7"/>
              <w:spacing w:before="304" w:line="222" w:lineRule="auto"/>
              <w:ind w:left="30"/>
            </w:pPr>
            <w:r>
              <w:rPr>
                <w:b/>
                <w:bCs/>
                <w:spacing w:val="-8"/>
              </w:rPr>
              <w:t>控制器</w:t>
            </w:r>
          </w:p>
        </w:tc>
        <w:tc>
          <w:tcPr>
            <w:tcW w:w="7241" w:type="dxa"/>
            <w:vAlign w:val="top"/>
          </w:tcPr>
          <w:p w14:paraId="4E11283F">
            <w:pPr>
              <w:pStyle w:val="7"/>
              <w:spacing w:before="269" w:line="226" w:lineRule="auto"/>
              <w:ind w:left="25" w:firstLine="7"/>
            </w:pPr>
            <w:r>
              <w:rPr>
                <w:spacing w:val="-8"/>
              </w:rPr>
              <w:t>每台机器人只允许使用一个控制器，控制器需为无塑料外壳的电路板，</w:t>
            </w:r>
            <w:r>
              <w:rPr>
                <w:spacing w:val="10"/>
              </w:rPr>
              <w:t xml:space="preserve"> </w:t>
            </w:r>
            <w:r>
              <w:rPr>
                <w:spacing w:val="-5"/>
              </w:rPr>
              <w:t>控制器端口总数不少于 12</w:t>
            </w:r>
            <w:r>
              <w:rPr>
                <w:spacing w:val="28"/>
              </w:rPr>
              <w:t xml:space="preserve"> </w:t>
            </w:r>
            <w:r>
              <w:rPr>
                <w:spacing w:val="-5"/>
              </w:rPr>
              <w:t>个。</w:t>
            </w:r>
          </w:p>
        </w:tc>
      </w:tr>
      <w:tr w14:paraId="73A7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857" w:type="dxa"/>
            <w:vAlign w:val="top"/>
          </w:tcPr>
          <w:p w14:paraId="6E2BEC80">
            <w:pPr>
              <w:spacing w:line="425" w:lineRule="auto"/>
              <w:rPr>
                <w:rFonts w:ascii="Arial"/>
                <w:sz w:val="21"/>
              </w:rPr>
            </w:pPr>
          </w:p>
          <w:p w14:paraId="7FA6CE24">
            <w:pPr>
              <w:pStyle w:val="7"/>
              <w:spacing w:before="78" w:line="223" w:lineRule="auto"/>
              <w:ind w:left="29"/>
            </w:pPr>
            <w:r>
              <w:rPr>
                <w:b/>
                <w:bCs/>
                <w:spacing w:val="-8"/>
              </w:rPr>
              <w:t>传感器</w:t>
            </w:r>
          </w:p>
        </w:tc>
        <w:tc>
          <w:tcPr>
            <w:tcW w:w="7241" w:type="dxa"/>
            <w:vAlign w:val="top"/>
          </w:tcPr>
          <w:p w14:paraId="7378E29F">
            <w:pPr>
              <w:pStyle w:val="7"/>
              <w:spacing w:before="211" w:line="265" w:lineRule="auto"/>
              <w:ind w:left="29" w:right="3" w:hanging="8"/>
            </w:pPr>
            <w:r>
              <w:rPr>
                <w:spacing w:val="-1"/>
              </w:rPr>
              <w:t>机器人允许使用的传感器类型不限，数量仅限</w:t>
            </w:r>
            <w:r>
              <w:rPr>
                <w:spacing w:val="-38"/>
              </w:rPr>
              <w:t xml:space="preserve"> </w:t>
            </w:r>
            <w:r>
              <w:rPr>
                <w:spacing w:val="-1"/>
              </w:rPr>
              <w:t>2</w:t>
            </w:r>
            <w:r>
              <w:rPr>
                <w:spacing w:val="-43"/>
              </w:rPr>
              <w:t xml:space="preserve"> </w:t>
            </w:r>
            <w:r>
              <w:rPr>
                <w:spacing w:val="-1"/>
              </w:rPr>
              <w:t>个。不得使用循迹卡</w:t>
            </w:r>
            <w:r>
              <w:t xml:space="preserve"> </w:t>
            </w:r>
            <w:r>
              <w:rPr>
                <w:spacing w:val="-4"/>
              </w:rPr>
              <w:t>等集成式传感器。</w:t>
            </w:r>
          </w:p>
        </w:tc>
      </w:tr>
      <w:tr w14:paraId="6FBCA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857" w:type="dxa"/>
            <w:vAlign w:val="top"/>
          </w:tcPr>
          <w:p w14:paraId="5DF679F3">
            <w:pPr>
              <w:spacing w:line="360" w:lineRule="auto"/>
              <w:rPr>
                <w:rFonts w:ascii="Arial"/>
                <w:sz w:val="21"/>
              </w:rPr>
            </w:pPr>
          </w:p>
          <w:p w14:paraId="083885B4">
            <w:pPr>
              <w:pStyle w:val="7"/>
              <w:spacing w:before="78" w:line="222" w:lineRule="auto"/>
              <w:ind w:left="84"/>
            </w:pPr>
            <w:r>
              <w:rPr>
                <w:b/>
                <w:bCs/>
                <w:spacing w:val="-24"/>
              </w:rPr>
              <w:t>电机</w:t>
            </w:r>
          </w:p>
        </w:tc>
        <w:tc>
          <w:tcPr>
            <w:tcW w:w="7241" w:type="dxa"/>
            <w:vAlign w:val="top"/>
          </w:tcPr>
          <w:p w14:paraId="6FC6E951">
            <w:pPr>
              <w:pStyle w:val="7"/>
              <w:spacing w:before="215" w:line="283" w:lineRule="auto"/>
              <w:ind w:left="22" w:right="1" w:firstLine="32"/>
            </w:pPr>
            <w:r>
              <w:rPr>
                <w:spacing w:val="-1"/>
              </w:rPr>
              <w:t>电机使用数量不得超过 4 个，单个电机最高转速不超过 400RPM。单</w:t>
            </w:r>
            <w:r>
              <w:rPr>
                <w:spacing w:val="13"/>
              </w:rPr>
              <w:t xml:space="preserve"> </w:t>
            </w:r>
            <w:r>
              <w:rPr>
                <w:spacing w:val="-2"/>
              </w:rPr>
              <w:t>个电机只能驱动单个着地的轮子。</w:t>
            </w:r>
          </w:p>
        </w:tc>
      </w:tr>
      <w:tr w14:paraId="01E0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57" w:type="dxa"/>
            <w:vAlign w:val="top"/>
          </w:tcPr>
          <w:p w14:paraId="6E9FDEEB">
            <w:pPr>
              <w:pStyle w:val="7"/>
              <w:spacing w:before="252" w:line="202" w:lineRule="auto"/>
              <w:ind w:left="31"/>
            </w:pPr>
            <w:r>
              <w:rPr>
                <w:b/>
                <w:bCs/>
                <w:spacing w:val="-8"/>
              </w:rPr>
              <w:t>驱动轮</w:t>
            </w:r>
          </w:p>
        </w:tc>
        <w:tc>
          <w:tcPr>
            <w:tcW w:w="7241" w:type="dxa"/>
            <w:vAlign w:val="top"/>
          </w:tcPr>
          <w:p w14:paraId="2C723B5E">
            <w:pPr>
              <w:pStyle w:val="7"/>
              <w:spacing w:before="216" w:line="219" w:lineRule="auto"/>
              <w:ind w:left="21"/>
            </w:pPr>
            <w:r>
              <w:rPr>
                <w:spacing w:val="-1"/>
              </w:rPr>
              <w:t>机器人用于着地的轮子（含胎皮）直径不得大于 80mm。</w:t>
            </w:r>
          </w:p>
        </w:tc>
      </w:tr>
      <w:tr w14:paraId="07BBA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857" w:type="dxa"/>
            <w:vAlign w:val="top"/>
          </w:tcPr>
          <w:p w14:paraId="0B39724B">
            <w:pPr>
              <w:spacing w:line="361" w:lineRule="auto"/>
              <w:rPr>
                <w:rFonts w:ascii="Arial"/>
                <w:sz w:val="21"/>
              </w:rPr>
            </w:pPr>
          </w:p>
          <w:p w14:paraId="38CE7ECC">
            <w:pPr>
              <w:pStyle w:val="7"/>
              <w:spacing w:before="78" w:line="223" w:lineRule="auto"/>
              <w:ind w:left="38"/>
            </w:pPr>
            <w:r>
              <w:rPr>
                <w:b/>
                <w:bCs/>
                <w:spacing w:val="-13"/>
              </w:rPr>
              <w:t>结构</w:t>
            </w:r>
          </w:p>
        </w:tc>
        <w:tc>
          <w:tcPr>
            <w:tcW w:w="7241" w:type="dxa"/>
            <w:vAlign w:val="top"/>
          </w:tcPr>
          <w:p w14:paraId="1B7CF162">
            <w:pPr>
              <w:pStyle w:val="7"/>
              <w:spacing w:before="216" w:line="285" w:lineRule="auto"/>
              <w:ind w:left="25" w:hanging="4"/>
            </w:pPr>
            <w:r>
              <w:rPr>
                <w:spacing w:val="-2"/>
              </w:rPr>
              <w:t>机器人必需使用仿螺栓或螺栓结构组装搭建（</w:t>
            </w:r>
            <w:r>
              <w:rPr>
                <w:spacing w:val="-3"/>
              </w:rPr>
              <w:t>小学低年级组不限制该</w:t>
            </w:r>
            <w:r>
              <w:t xml:space="preserve"> </w:t>
            </w:r>
            <w:r>
              <w:rPr>
                <w:spacing w:val="-7"/>
              </w:rPr>
              <w:t>要求</w:t>
            </w:r>
            <w:r>
              <w:rPr>
                <w:spacing w:val="-8"/>
              </w:rPr>
              <w:t>），</w:t>
            </w:r>
            <w:r>
              <w:rPr>
                <w:spacing w:val="-7"/>
              </w:rPr>
              <w:t>不得使用 3D 打印件，可以使用皮筋，履带等其他辅助材料。</w:t>
            </w:r>
          </w:p>
        </w:tc>
      </w:tr>
      <w:tr w14:paraId="214E6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857" w:type="dxa"/>
            <w:vAlign w:val="top"/>
          </w:tcPr>
          <w:p w14:paraId="52735A72">
            <w:pPr>
              <w:pStyle w:val="7"/>
              <w:spacing w:before="253" w:line="203" w:lineRule="auto"/>
              <w:ind w:left="84"/>
            </w:pPr>
            <w:r>
              <w:rPr>
                <w:b/>
                <w:bCs/>
                <w:spacing w:val="-24"/>
              </w:rPr>
              <w:t>电池</w:t>
            </w:r>
          </w:p>
        </w:tc>
        <w:tc>
          <w:tcPr>
            <w:tcW w:w="7241" w:type="dxa"/>
            <w:vAlign w:val="top"/>
          </w:tcPr>
          <w:p w14:paraId="2DCB873C">
            <w:pPr>
              <w:pStyle w:val="7"/>
              <w:spacing w:before="216" w:line="221" w:lineRule="auto"/>
              <w:ind w:left="32"/>
            </w:pPr>
            <w:r>
              <w:rPr>
                <w:spacing w:val="-1"/>
              </w:rPr>
              <w:t>每台机器人电源类型不限，但最大输出电压不得超过 12V。</w:t>
            </w:r>
          </w:p>
        </w:tc>
      </w:tr>
      <w:tr w14:paraId="1876F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5" w:hRule="atLeast"/>
        </w:trPr>
        <w:tc>
          <w:tcPr>
            <w:tcW w:w="857" w:type="dxa"/>
            <w:vAlign w:val="top"/>
          </w:tcPr>
          <w:p w14:paraId="47CA81FE">
            <w:pPr>
              <w:spacing w:line="315" w:lineRule="auto"/>
              <w:rPr>
                <w:rFonts w:ascii="Arial"/>
                <w:sz w:val="21"/>
              </w:rPr>
            </w:pPr>
          </w:p>
          <w:p w14:paraId="0E7D2600">
            <w:pPr>
              <w:spacing w:line="316" w:lineRule="auto"/>
              <w:rPr>
                <w:rFonts w:ascii="Arial"/>
                <w:sz w:val="21"/>
              </w:rPr>
            </w:pPr>
          </w:p>
          <w:p w14:paraId="19600A3B">
            <w:pPr>
              <w:spacing w:line="316" w:lineRule="auto"/>
              <w:rPr>
                <w:rFonts w:ascii="Arial"/>
                <w:sz w:val="21"/>
              </w:rPr>
            </w:pPr>
          </w:p>
          <w:p w14:paraId="70D16860">
            <w:pPr>
              <w:pStyle w:val="7"/>
              <w:spacing w:before="78" w:line="220" w:lineRule="auto"/>
              <w:ind w:left="31"/>
            </w:pPr>
            <w:r>
              <w:rPr>
                <w:b/>
                <w:bCs/>
                <w:spacing w:val="-12"/>
              </w:rPr>
              <w:t>检录</w:t>
            </w:r>
          </w:p>
        </w:tc>
        <w:tc>
          <w:tcPr>
            <w:tcW w:w="7241" w:type="dxa"/>
            <w:vAlign w:val="top"/>
          </w:tcPr>
          <w:p w14:paraId="1DACD9C6">
            <w:pPr>
              <w:pStyle w:val="7"/>
              <w:spacing w:before="219" w:line="303" w:lineRule="auto"/>
              <w:ind w:left="23" w:hanging="2"/>
              <w:jc w:val="both"/>
            </w:pPr>
            <w:r>
              <w:t>小选手第一轮进场前，各参与队伍可使用自备的器材自行设计和构建</w:t>
            </w:r>
            <w:r>
              <w:rPr>
                <w:spacing w:val="13"/>
              </w:rPr>
              <w:t xml:space="preserve"> </w:t>
            </w:r>
            <w:r>
              <w:rPr>
                <w:spacing w:val="-1"/>
              </w:rPr>
              <w:t>机器人，机器人可于活动前制作完成但必须符合“机器人规范</w:t>
            </w:r>
            <w:r>
              <w:rPr>
                <w:spacing w:val="-82"/>
              </w:rPr>
              <w:t xml:space="preserve"> </w:t>
            </w:r>
            <w:r>
              <w:rPr>
                <w:spacing w:val="-1"/>
              </w:rPr>
              <w:t>”中的</w:t>
            </w:r>
            <w:r>
              <w:t xml:space="preserve"> </w:t>
            </w:r>
            <w:r>
              <w:rPr>
                <w:spacing w:val="-4"/>
              </w:rPr>
              <w:t>各项要求。小选手应对不符合要求的地方进行修整改进， 由裁判确认</w:t>
            </w:r>
            <w:r>
              <w:rPr>
                <w:spacing w:val="14"/>
              </w:rPr>
              <w:t xml:space="preserve"> </w:t>
            </w:r>
            <w:r>
              <w:rPr>
                <w:spacing w:val="-2"/>
              </w:rPr>
              <w:t>无误后方可参加挑战。</w:t>
            </w:r>
          </w:p>
        </w:tc>
      </w:tr>
    </w:tbl>
    <w:p w14:paraId="7E1544DD">
      <w:pPr>
        <w:rPr>
          <w:rFonts w:ascii="Arial"/>
          <w:sz w:val="21"/>
        </w:rPr>
      </w:pPr>
    </w:p>
    <w:p w14:paraId="506B9F4E">
      <w:pPr>
        <w:rPr>
          <w:rFonts w:ascii="Arial" w:hAnsi="Arial" w:eastAsia="Arial" w:cs="Arial"/>
          <w:sz w:val="21"/>
          <w:szCs w:val="21"/>
        </w:rPr>
        <w:sectPr>
          <w:pgSz w:w="11907" w:h="16840"/>
          <w:pgMar w:top="1134" w:right="1587" w:bottom="1134" w:left="1604" w:header="0" w:footer="0" w:gutter="0"/>
          <w:cols w:space="0" w:num="1"/>
          <w:rtlGutter w:val="0"/>
          <w:docGrid w:linePitch="0" w:charSpace="0"/>
        </w:sectPr>
      </w:pPr>
    </w:p>
    <w:p w14:paraId="501A0EA5">
      <w:pPr>
        <w:pStyle w:val="2"/>
        <w:spacing w:before="49" w:line="222" w:lineRule="auto"/>
        <w:ind w:left="464"/>
      </w:pPr>
      <w:r>
        <w:rPr>
          <w:b/>
          <w:bCs/>
          <w:spacing w:val="-6"/>
        </w:rPr>
        <w:t>计分方法：</w:t>
      </w:r>
    </w:p>
    <w:p w14:paraId="55148C66">
      <w:pPr>
        <w:pStyle w:val="2"/>
        <w:spacing w:before="68" w:line="221" w:lineRule="auto"/>
        <w:ind w:left="465"/>
      </w:pPr>
      <w:r>
        <w:rPr>
          <w:spacing w:val="-2"/>
        </w:rPr>
        <w:t>根据实际任务完成度获得不同分值</w:t>
      </w:r>
    </w:p>
    <w:p w14:paraId="2AF11FA9">
      <w:pPr>
        <w:spacing w:before="151"/>
      </w:pPr>
    </w:p>
    <w:tbl>
      <w:tblPr>
        <w:tblStyle w:val="6"/>
        <w:tblW w:w="6375" w:type="dxa"/>
        <w:tblInd w:w="11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2"/>
        <w:gridCol w:w="1136"/>
        <w:gridCol w:w="3967"/>
      </w:tblGrid>
      <w:tr w14:paraId="4C18C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1272" w:type="dxa"/>
            <w:vAlign w:val="top"/>
          </w:tcPr>
          <w:p w14:paraId="7682687B">
            <w:pPr>
              <w:spacing w:line="376" w:lineRule="auto"/>
              <w:rPr>
                <w:rFonts w:ascii="Arial"/>
                <w:sz w:val="21"/>
              </w:rPr>
            </w:pPr>
          </w:p>
          <w:p w14:paraId="54C1E167">
            <w:pPr>
              <w:pStyle w:val="7"/>
              <w:spacing w:before="78" w:line="221" w:lineRule="auto"/>
              <w:ind w:left="130"/>
            </w:pPr>
            <w:r>
              <w:rPr>
                <w:b/>
                <w:bCs/>
                <w:spacing w:val="-6"/>
              </w:rPr>
              <w:t>任务名称</w:t>
            </w:r>
          </w:p>
        </w:tc>
        <w:tc>
          <w:tcPr>
            <w:tcW w:w="1136" w:type="dxa"/>
            <w:vAlign w:val="top"/>
          </w:tcPr>
          <w:p w14:paraId="4F1B93CC">
            <w:pPr>
              <w:spacing w:line="376" w:lineRule="auto"/>
              <w:rPr>
                <w:rFonts w:ascii="Arial"/>
                <w:sz w:val="21"/>
              </w:rPr>
            </w:pPr>
          </w:p>
          <w:p w14:paraId="7D5BB101">
            <w:pPr>
              <w:pStyle w:val="7"/>
              <w:spacing w:before="78" w:line="223" w:lineRule="auto"/>
              <w:ind w:left="133"/>
            </w:pPr>
            <w:r>
              <w:rPr>
                <w:b/>
                <w:bCs/>
                <w:spacing w:val="-12"/>
              </w:rPr>
              <w:t>分值</w:t>
            </w:r>
          </w:p>
        </w:tc>
        <w:tc>
          <w:tcPr>
            <w:tcW w:w="3967" w:type="dxa"/>
            <w:vAlign w:val="top"/>
          </w:tcPr>
          <w:p w14:paraId="7EE58AC5">
            <w:pPr>
              <w:spacing w:line="376" w:lineRule="auto"/>
              <w:rPr>
                <w:rFonts w:ascii="Arial"/>
                <w:sz w:val="21"/>
              </w:rPr>
            </w:pPr>
          </w:p>
          <w:p w14:paraId="5EBB16DB">
            <w:pPr>
              <w:pStyle w:val="7"/>
              <w:spacing w:before="78" w:line="224" w:lineRule="auto"/>
              <w:ind w:left="133"/>
            </w:pPr>
            <w:r>
              <w:rPr>
                <w:b/>
                <w:bCs/>
                <w:spacing w:val="-11"/>
              </w:rPr>
              <w:t>说明</w:t>
            </w:r>
          </w:p>
        </w:tc>
      </w:tr>
      <w:tr w14:paraId="4F89E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272" w:type="dxa"/>
            <w:vAlign w:val="top"/>
          </w:tcPr>
          <w:p w14:paraId="1E65B795">
            <w:pPr>
              <w:pStyle w:val="7"/>
              <w:spacing w:before="170" w:line="223" w:lineRule="auto"/>
              <w:ind w:left="133"/>
            </w:pPr>
            <w:r>
              <w:rPr>
                <w:spacing w:val="-7"/>
              </w:rPr>
              <w:t>社区管理</w:t>
            </w:r>
          </w:p>
        </w:tc>
        <w:tc>
          <w:tcPr>
            <w:tcW w:w="1136" w:type="dxa"/>
            <w:vAlign w:val="top"/>
          </w:tcPr>
          <w:p w14:paraId="271EC9F1">
            <w:pPr>
              <w:pStyle w:val="7"/>
              <w:spacing w:before="170" w:line="223" w:lineRule="auto"/>
              <w:ind w:left="155"/>
            </w:pPr>
            <w:r>
              <w:rPr>
                <w:spacing w:val="-7"/>
              </w:rPr>
              <w:t>10分/个</w:t>
            </w:r>
          </w:p>
        </w:tc>
        <w:tc>
          <w:tcPr>
            <w:tcW w:w="3967" w:type="dxa"/>
            <w:vAlign w:val="top"/>
          </w:tcPr>
          <w:p w14:paraId="30B700EB">
            <w:pPr>
              <w:pStyle w:val="7"/>
              <w:spacing w:before="170" w:line="222" w:lineRule="auto"/>
              <w:ind w:left="135"/>
            </w:pPr>
            <w:r>
              <w:rPr>
                <w:spacing w:val="-6"/>
              </w:rPr>
              <w:t>方块脱离放置装置</w:t>
            </w:r>
          </w:p>
        </w:tc>
      </w:tr>
      <w:tr w14:paraId="483E3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272" w:type="dxa"/>
            <w:vMerge w:val="restart"/>
            <w:tcBorders>
              <w:bottom w:val="nil"/>
            </w:tcBorders>
            <w:vAlign w:val="top"/>
          </w:tcPr>
          <w:p w14:paraId="5F62D870">
            <w:pPr>
              <w:spacing w:line="251" w:lineRule="auto"/>
              <w:rPr>
                <w:rFonts w:ascii="Arial"/>
                <w:sz w:val="21"/>
              </w:rPr>
            </w:pPr>
          </w:p>
          <w:p w14:paraId="41CDC186">
            <w:pPr>
              <w:spacing w:line="251" w:lineRule="auto"/>
              <w:rPr>
                <w:rFonts w:ascii="Arial"/>
                <w:sz w:val="21"/>
              </w:rPr>
            </w:pPr>
          </w:p>
          <w:p w14:paraId="4AE3FBCA">
            <w:pPr>
              <w:spacing w:line="252" w:lineRule="auto"/>
              <w:rPr>
                <w:rFonts w:ascii="Arial"/>
                <w:sz w:val="21"/>
              </w:rPr>
            </w:pPr>
          </w:p>
          <w:p w14:paraId="4CCDCF95">
            <w:pPr>
              <w:spacing w:line="252" w:lineRule="auto"/>
              <w:rPr>
                <w:rFonts w:ascii="Arial"/>
                <w:sz w:val="21"/>
              </w:rPr>
            </w:pPr>
          </w:p>
          <w:p w14:paraId="17DFE835">
            <w:pPr>
              <w:spacing w:line="252" w:lineRule="auto"/>
              <w:rPr>
                <w:rFonts w:ascii="Arial"/>
                <w:sz w:val="21"/>
              </w:rPr>
            </w:pPr>
          </w:p>
          <w:p w14:paraId="73EF018A">
            <w:pPr>
              <w:pStyle w:val="7"/>
              <w:spacing w:before="78" w:line="224" w:lineRule="auto"/>
              <w:ind w:left="134"/>
            </w:pPr>
            <w:r>
              <w:rPr>
                <w:spacing w:val="-8"/>
              </w:rPr>
              <w:t>垃圾分类</w:t>
            </w:r>
          </w:p>
        </w:tc>
        <w:tc>
          <w:tcPr>
            <w:tcW w:w="1136" w:type="dxa"/>
            <w:vAlign w:val="top"/>
          </w:tcPr>
          <w:p w14:paraId="74964097">
            <w:pPr>
              <w:pStyle w:val="7"/>
              <w:spacing w:before="170" w:line="223" w:lineRule="auto"/>
              <w:ind w:left="126"/>
            </w:pPr>
            <w:r>
              <w:rPr>
                <w:spacing w:val="-2"/>
              </w:rPr>
              <w:t>20分/个</w:t>
            </w:r>
          </w:p>
        </w:tc>
        <w:tc>
          <w:tcPr>
            <w:tcW w:w="3967" w:type="dxa"/>
            <w:vAlign w:val="top"/>
          </w:tcPr>
          <w:p w14:paraId="53175272">
            <w:pPr>
              <w:pStyle w:val="7"/>
              <w:spacing w:before="170" w:line="222" w:lineRule="auto"/>
              <w:ind w:left="134"/>
            </w:pPr>
            <w:r>
              <w:rPr>
                <w:spacing w:val="-4"/>
              </w:rPr>
              <w:t>垃圾块位于黄色和蓝色区域内</w:t>
            </w:r>
          </w:p>
        </w:tc>
      </w:tr>
      <w:tr w14:paraId="30444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272" w:type="dxa"/>
            <w:vMerge w:val="continue"/>
            <w:tcBorders>
              <w:top w:val="nil"/>
              <w:bottom w:val="nil"/>
            </w:tcBorders>
            <w:vAlign w:val="top"/>
          </w:tcPr>
          <w:p w14:paraId="0517BAB8">
            <w:pPr>
              <w:rPr>
                <w:rFonts w:ascii="Arial"/>
                <w:sz w:val="21"/>
              </w:rPr>
            </w:pPr>
          </w:p>
        </w:tc>
        <w:tc>
          <w:tcPr>
            <w:tcW w:w="1136" w:type="dxa"/>
            <w:vAlign w:val="top"/>
          </w:tcPr>
          <w:p w14:paraId="60028D04">
            <w:pPr>
              <w:pStyle w:val="7"/>
              <w:spacing w:before="226" w:line="223" w:lineRule="auto"/>
              <w:ind w:left="117"/>
            </w:pPr>
            <w:r>
              <w:t>40分/个</w:t>
            </w:r>
          </w:p>
        </w:tc>
        <w:tc>
          <w:tcPr>
            <w:tcW w:w="3967" w:type="dxa"/>
            <w:vAlign w:val="top"/>
          </w:tcPr>
          <w:p w14:paraId="768FF690">
            <w:pPr>
              <w:pStyle w:val="7"/>
              <w:spacing w:before="71" w:line="222" w:lineRule="auto"/>
              <w:ind w:left="131" w:right="123"/>
            </w:pPr>
            <w:r>
              <w:rPr>
                <w:spacing w:val="24"/>
              </w:rPr>
              <w:t>垃圾块位于黄色和蓝色收集装置</w:t>
            </w:r>
            <w:r>
              <w:rPr>
                <w:spacing w:val="9"/>
              </w:rPr>
              <w:t xml:space="preserve"> </w:t>
            </w:r>
            <w:r>
              <w:rPr>
                <w:spacing w:val="-9"/>
              </w:rPr>
              <w:t>上</w:t>
            </w:r>
            <w:r>
              <w:rPr>
                <w:spacing w:val="50"/>
              </w:rPr>
              <w:t xml:space="preserve"> </w:t>
            </w:r>
            <w:r>
              <w:rPr>
                <w:spacing w:val="-9"/>
              </w:rPr>
              <w:t>方</w:t>
            </w:r>
          </w:p>
        </w:tc>
      </w:tr>
      <w:tr w14:paraId="0F3B8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72" w:type="dxa"/>
            <w:vMerge w:val="continue"/>
            <w:tcBorders>
              <w:top w:val="nil"/>
              <w:bottom w:val="nil"/>
            </w:tcBorders>
            <w:vAlign w:val="top"/>
          </w:tcPr>
          <w:p w14:paraId="709DB896">
            <w:pPr>
              <w:rPr>
                <w:rFonts w:ascii="Arial"/>
                <w:sz w:val="21"/>
              </w:rPr>
            </w:pPr>
          </w:p>
        </w:tc>
        <w:tc>
          <w:tcPr>
            <w:tcW w:w="1136" w:type="dxa"/>
            <w:vAlign w:val="top"/>
          </w:tcPr>
          <w:p w14:paraId="7C043AD9">
            <w:pPr>
              <w:pStyle w:val="7"/>
              <w:spacing w:before="174" w:line="223" w:lineRule="auto"/>
              <w:ind w:left="130"/>
            </w:pPr>
            <w:r>
              <w:rPr>
                <w:spacing w:val="-2"/>
              </w:rPr>
              <w:t>30分/个</w:t>
            </w:r>
          </w:p>
        </w:tc>
        <w:tc>
          <w:tcPr>
            <w:tcW w:w="3967" w:type="dxa"/>
            <w:vAlign w:val="top"/>
          </w:tcPr>
          <w:p w14:paraId="41DE0CBE">
            <w:pPr>
              <w:pStyle w:val="7"/>
              <w:spacing w:before="174" w:line="222" w:lineRule="auto"/>
              <w:ind w:left="134"/>
            </w:pPr>
            <w:r>
              <w:rPr>
                <w:spacing w:val="-4"/>
              </w:rPr>
              <w:t>垃圾块位于红色和绿色区域内</w:t>
            </w:r>
          </w:p>
        </w:tc>
      </w:tr>
      <w:tr w14:paraId="414D4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1272" w:type="dxa"/>
            <w:vMerge w:val="continue"/>
            <w:tcBorders>
              <w:top w:val="nil"/>
            </w:tcBorders>
            <w:vAlign w:val="top"/>
          </w:tcPr>
          <w:p w14:paraId="13B557F3">
            <w:pPr>
              <w:rPr>
                <w:rFonts w:ascii="Arial"/>
                <w:sz w:val="21"/>
              </w:rPr>
            </w:pPr>
          </w:p>
        </w:tc>
        <w:tc>
          <w:tcPr>
            <w:tcW w:w="1136" w:type="dxa"/>
            <w:vAlign w:val="top"/>
          </w:tcPr>
          <w:p w14:paraId="40F384E8">
            <w:pPr>
              <w:pStyle w:val="7"/>
              <w:spacing w:before="231" w:line="223" w:lineRule="auto"/>
              <w:ind w:left="130"/>
            </w:pPr>
            <w:r>
              <w:rPr>
                <w:spacing w:val="-2"/>
              </w:rPr>
              <w:t>50分/个</w:t>
            </w:r>
          </w:p>
        </w:tc>
        <w:tc>
          <w:tcPr>
            <w:tcW w:w="3967" w:type="dxa"/>
            <w:vAlign w:val="top"/>
          </w:tcPr>
          <w:p w14:paraId="0FD47513">
            <w:pPr>
              <w:pStyle w:val="7"/>
              <w:spacing w:before="75" w:line="222" w:lineRule="auto"/>
              <w:ind w:left="131" w:right="123"/>
            </w:pPr>
            <w:r>
              <w:rPr>
                <w:spacing w:val="24"/>
              </w:rPr>
              <w:t>垃圾块位于红色和绿色收集装置</w:t>
            </w:r>
            <w:r>
              <w:rPr>
                <w:spacing w:val="9"/>
              </w:rPr>
              <w:t xml:space="preserve"> </w:t>
            </w:r>
            <w:r>
              <w:rPr>
                <w:spacing w:val="-9"/>
              </w:rPr>
              <w:t>上</w:t>
            </w:r>
            <w:r>
              <w:rPr>
                <w:spacing w:val="50"/>
              </w:rPr>
              <w:t xml:space="preserve"> </w:t>
            </w:r>
            <w:r>
              <w:rPr>
                <w:spacing w:val="-9"/>
              </w:rPr>
              <w:t>方</w:t>
            </w:r>
          </w:p>
        </w:tc>
      </w:tr>
      <w:tr w14:paraId="3B4B4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272" w:type="dxa"/>
            <w:vMerge w:val="restart"/>
            <w:tcBorders>
              <w:bottom w:val="nil"/>
            </w:tcBorders>
            <w:vAlign w:val="top"/>
          </w:tcPr>
          <w:p w14:paraId="2ACF68B1">
            <w:pPr>
              <w:spacing w:line="447" w:lineRule="auto"/>
              <w:rPr>
                <w:rFonts w:ascii="Arial"/>
                <w:sz w:val="21"/>
              </w:rPr>
            </w:pPr>
          </w:p>
          <w:p w14:paraId="598C469E">
            <w:pPr>
              <w:pStyle w:val="7"/>
              <w:spacing w:before="78" w:line="223" w:lineRule="auto"/>
              <w:ind w:left="137"/>
            </w:pPr>
            <w:r>
              <w:rPr>
                <w:spacing w:val="-7"/>
              </w:rPr>
              <w:t>智慧交通</w:t>
            </w:r>
          </w:p>
        </w:tc>
        <w:tc>
          <w:tcPr>
            <w:tcW w:w="1136" w:type="dxa"/>
            <w:vAlign w:val="top"/>
          </w:tcPr>
          <w:p w14:paraId="51CDA410">
            <w:pPr>
              <w:pStyle w:val="7"/>
              <w:spacing w:before="173" w:line="223" w:lineRule="auto"/>
              <w:ind w:left="126"/>
            </w:pPr>
            <w:r>
              <w:rPr>
                <w:spacing w:val="-2"/>
              </w:rPr>
              <w:t>20分/个</w:t>
            </w:r>
          </w:p>
        </w:tc>
        <w:tc>
          <w:tcPr>
            <w:tcW w:w="3967" w:type="dxa"/>
            <w:vAlign w:val="top"/>
          </w:tcPr>
          <w:p w14:paraId="54730443">
            <w:pPr>
              <w:pStyle w:val="7"/>
              <w:spacing w:before="172" w:line="222" w:lineRule="auto"/>
              <w:ind w:left="127"/>
            </w:pPr>
            <w:r>
              <w:rPr>
                <w:spacing w:val="-3"/>
              </w:rPr>
              <w:t>机器人投影位置通过黄色标记点位</w:t>
            </w:r>
          </w:p>
        </w:tc>
      </w:tr>
      <w:tr w14:paraId="581B5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72" w:type="dxa"/>
            <w:vMerge w:val="continue"/>
            <w:tcBorders>
              <w:top w:val="nil"/>
            </w:tcBorders>
            <w:vAlign w:val="top"/>
          </w:tcPr>
          <w:p w14:paraId="0A83FE28">
            <w:pPr>
              <w:rPr>
                <w:rFonts w:ascii="Arial"/>
                <w:sz w:val="21"/>
              </w:rPr>
            </w:pPr>
          </w:p>
        </w:tc>
        <w:tc>
          <w:tcPr>
            <w:tcW w:w="1136" w:type="dxa"/>
            <w:vAlign w:val="top"/>
          </w:tcPr>
          <w:p w14:paraId="7866CA54">
            <w:pPr>
              <w:pStyle w:val="7"/>
              <w:spacing w:before="175" w:line="224" w:lineRule="auto"/>
              <w:ind w:left="130"/>
            </w:pPr>
            <w:r>
              <w:rPr>
                <w:spacing w:val="-1"/>
              </w:rPr>
              <w:t>50分</w:t>
            </w:r>
          </w:p>
        </w:tc>
        <w:tc>
          <w:tcPr>
            <w:tcW w:w="3967" w:type="dxa"/>
            <w:vAlign w:val="top"/>
          </w:tcPr>
          <w:p w14:paraId="276FF305">
            <w:pPr>
              <w:pStyle w:val="7"/>
              <w:spacing w:before="175" w:line="222" w:lineRule="auto"/>
              <w:ind w:left="127"/>
            </w:pPr>
            <w:r>
              <w:rPr>
                <w:spacing w:val="-4"/>
              </w:rPr>
              <w:t>机器人停泊位置完全进入</w:t>
            </w:r>
          </w:p>
        </w:tc>
      </w:tr>
      <w:tr w14:paraId="34395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272" w:type="dxa"/>
            <w:vAlign w:val="top"/>
          </w:tcPr>
          <w:p w14:paraId="26818180">
            <w:pPr>
              <w:pStyle w:val="7"/>
              <w:spacing w:before="230" w:line="223" w:lineRule="auto"/>
              <w:ind w:left="140"/>
            </w:pPr>
            <w:r>
              <w:rPr>
                <w:spacing w:val="-8"/>
              </w:rPr>
              <w:t>重置次数</w:t>
            </w:r>
          </w:p>
        </w:tc>
        <w:tc>
          <w:tcPr>
            <w:tcW w:w="1136" w:type="dxa"/>
            <w:vAlign w:val="top"/>
          </w:tcPr>
          <w:p w14:paraId="79E55A10">
            <w:pPr>
              <w:pStyle w:val="7"/>
              <w:spacing w:before="74" w:line="221" w:lineRule="auto"/>
              <w:ind w:left="132" w:right="96" w:hanging="16"/>
            </w:pPr>
            <w:r>
              <w:rPr>
                <w:spacing w:val="-9"/>
              </w:rPr>
              <w:t>-20</w:t>
            </w:r>
            <w:r>
              <w:rPr>
                <w:spacing w:val="121"/>
              </w:rPr>
              <w:t xml:space="preserve"> </w:t>
            </w:r>
            <w:r>
              <w:rPr>
                <w:spacing w:val="-9"/>
              </w:rPr>
              <w:t>分/</w:t>
            </w:r>
            <w:r>
              <w:t xml:space="preserve"> 次</w:t>
            </w:r>
          </w:p>
        </w:tc>
        <w:tc>
          <w:tcPr>
            <w:tcW w:w="3967" w:type="dxa"/>
            <w:vAlign w:val="top"/>
          </w:tcPr>
          <w:p w14:paraId="65465549">
            <w:pPr>
              <w:pStyle w:val="7"/>
              <w:spacing w:before="230" w:line="222" w:lineRule="auto"/>
              <w:ind w:left="127"/>
            </w:pPr>
            <w:r>
              <w:rPr>
                <w:spacing w:val="-6"/>
              </w:rPr>
              <w:t>机器人重置次数</w:t>
            </w:r>
          </w:p>
        </w:tc>
      </w:tr>
      <w:tr w14:paraId="5EECC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72" w:type="dxa"/>
            <w:vAlign w:val="top"/>
          </w:tcPr>
          <w:p w14:paraId="47F405CF">
            <w:pPr>
              <w:pStyle w:val="7"/>
              <w:spacing w:before="180" w:line="224" w:lineRule="auto"/>
              <w:ind w:left="137"/>
            </w:pPr>
            <w:r>
              <w:rPr>
                <w:spacing w:val="-9"/>
              </w:rPr>
              <w:t>误启动</w:t>
            </w:r>
          </w:p>
        </w:tc>
        <w:tc>
          <w:tcPr>
            <w:tcW w:w="1136" w:type="dxa"/>
            <w:vAlign w:val="top"/>
          </w:tcPr>
          <w:p w14:paraId="1137C77E">
            <w:pPr>
              <w:pStyle w:val="7"/>
              <w:spacing w:before="180" w:line="224" w:lineRule="auto"/>
              <w:ind w:left="116"/>
            </w:pPr>
            <w:r>
              <w:rPr>
                <w:spacing w:val="2"/>
              </w:rPr>
              <w:t>-20分</w:t>
            </w:r>
          </w:p>
        </w:tc>
        <w:tc>
          <w:tcPr>
            <w:tcW w:w="3967" w:type="dxa"/>
            <w:vAlign w:val="top"/>
          </w:tcPr>
          <w:p w14:paraId="4F3C608D">
            <w:pPr>
              <w:pStyle w:val="7"/>
              <w:spacing w:before="179" w:line="222" w:lineRule="auto"/>
              <w:ind w:left="133"/>
            </w:pPr>
            <w:r>
              <w:rPr>
                <w:spacing w:val="-4"/>
              </w:rPr>
              <w:t>裁判才发出开始信号前启动</w:t>
            </w:r>
          </w:p>
        </w:tc>
      </w:tr>
      <w:tr w14:paraId="4B269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6375" w:type="dxa"/>
            <w:gridSpan w:val="3"/>
            <w:vAlign w:val="top"/>
          </w:tcPr>
          <w:p w14:paraId="45645CDF">
            <w:pPr>
              <w:pStyle w:val="7"/>
              <w:spacing w:before="180" w:line="222" w:lineRule="auto"/>
              <w:ind w:left="184"/>
            </w:pPr>
            <w:r>
              <w:rPr>
                <w:spacing w:val="-7"/>
              </w:rPr>
              <w:t>比赛用时（0.1</w:t>
            </w:r>
            <w:r>
              <w:rPr>
                <w:spacing w:val="-35"/>
              </w:rPr>
              <w:t xml:space="preserve"> </w:t>
            </w:r>
            <w:r>
              <w:rPr>
                <w:spacing w:val="-7"/>
              </w:rPr>
              <w:t>秒）</w:t>
            </w:r>
          </w:p>
        </w:tc>
      </w:tr>
      <w:tr w14:paraId="5C310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375" w:type="dxa"/>
            <w:gridSpan w:val="3"/>
            <w:vAlign w:val="top"/>
          </w:tcPr>
          <w:p w14:paraId="19B5B9C2">
            <w:pPr>
              <w:pStyle w:val="7"/>
              <w:spacing w:before="179" w:line="222" w:lineRule="auto"/>
              <w:ind w:left="133"/>
            </w:pPr>
            <w:r>
              <w:rPr>
                <w:spacing w:val="-3"/>
              </w:rPr>
              <w:t>剩余时间分（机器人完成各组别应完成的全部任务）</w:t>
            </w:r>
          </w:p>
        </w:tc>
      </w:tr>
    </w:tbl>
    <w:p w14:paraId="05020380">
      <w:pPr>
        <w:spacing w:line="314" w:lineRule="auto"/>
        <w:rPr>
          <w:rFonts w:ascii="Arial"/>
          <w:sz w:val="21"/>
        </w:rPr>
      </w:pPr>
    </w:p>
    <w:p w14:paraId="151568B1">
      <w:pPr>
        <w:pStyle w:val="2"/>
        <w:spacing w:before="78" w:line="222" w:lineRule="auto"/>
        <w:ind w:left="467"/>
      </w:pPr>
      <w:r>
        <w:rPr>
          <w:spacing w:val="-4"/>
          <w:u w:val="single" w:color="auto"/>
        </w:rPr>
        <w:t>分数计算：</w:t>
      </w:r>
    </w:p>
    <w:p w14:paraId="4F9C8C55">
      <w:pPr>
        <w:pStyle w:val="2"/>
        <w:spacing w:before="70" w:line="222" w:lineRule="auto"/>
        <w:ind w:left="623"/>
      </w:pPr>
      <w:r>
        <w:rPr>
          <w:spacing w:val="-2"/>
        </w:rPr>
        <w:t>1.最终得分 =挑战任务分+迷宫任务时间分</w:t>
      </w:r>
    </w:p>
    <w:p w14:paraId="28427713">
      <w:pPr>
        <w:pStyle w:val="2"/>
        <w:spacing w:before="69" w:line="219" w:lineRule="auto"/>
        <w:ind w:left="608"/>
      </w:pPr>
      <w:r>
        <w:rPr>
          <w:spacing w:val="-1"/>
        </w:rPr>
        <w:t>2.每人先后有两次挑战机会，分为第一轮和第二轮；</w:t>
      </w:r>
    </w:p>
    <w:p w14:paraId="2ACD9D3A">
      <w:pPr>
        <w:pStyle w:val="2"/>
        <w:spacing w:before="73" w:line="260" w:lineRule="auto"/>
        <w:ind w:left="462" w:firstLine="5"/>
      </w:pPr>
      <w:r>
        <w:rPr>
          <w:spacing w:val="-3"/>
        </w:rPr>
        <w:t>某一组别的全部挑战结束后，按参与队伍的总分进行排名。如果出现局部持平，</w:t>
      </w:r>
      <w:r>
        <w:rPr>
          <w:spacing w:val="1"/>
        </w:rPr>
        <w:t xml:space="preserve"> </w:t>
      </w:r>
      <w:r>
        <w:rPr>
          <w:spacing w:val="-2"/>
        </w:rPr>
        <w:t>按以下顺序破平：</w:t>
      </w:r>
    </w:p>
    <w:p w14:paraId="4D854216">
      <w:pPr>
        <w:pStyle w:val="2"/>
        <w:spacing w:before="39" w:line="219" w:lineRule="auto"/>
        <w:ind w:left="469"/>
      </w:pPr>
      <w:r>
        <w:rPr>
          <w:spacing w:val="-2"/>
        </w:rPr>
        <w:t>（1）某一单场得分高者在先；</w:t>
      </w:r>
    </w:p>
    <w:p w14:paraId="1E405BD1">
      <w:pPr>
        <w:pStyle w:val="2"/>
        <w:spacing w:before="73" w:line="219" w:lineRule="auto"/>
        <w:ind w:left="469"/>
      </w:pPr>
      <w:r>
        <w:rPr>
          <w:spacing w:val="-2"/>
        </w:rPr>
        <w:t>（2）两轮总用时少者在先；</w:t>
      </w:r>
    </w:p>
    <w:p w14:paraId="64716400">
      <w:pPr>
        <w:pStyle w:val="2"/>
        <w:spacing w:before="73" w:line="219" w:lineRule="auto"/>
        <w:ind w:left="469"/>
      </w:pPr>
      <w:r>
        <w:rPr>
          <w:spacing w:val="-2"/>
        </w:rPr>
        <w:t>（3）重置次数少者在先。</w:t>
      </w:r>
    </w:p>
    <w:p w14:paraId="236252CE">
      <w:pPr>
        <w:pStyle w:val="2"/>
        <w:spacing w:before="72" w:line="223" w:lineRule="auto"/>
        <w:ind w:left="621"/>
      </w:pPr>
      <w:r>
        <w:rPr>
          <w:b/>
          <w:bCs/>
          <w:spacing w:val="-6"/>
        </w:rPr>
        <w:t>场地描述：</w:t>
      </w:r>
    </w:p>
    <w:p w14:paraId="05E1432F">
      <w:pPr>
        <w:pStyle w:val="2"/>
        <w:tabs>
          <w:tab w:val="left" w:pos="683"/>
        </w:tabs>
        <w:spacing w:before="303" w:line="223" w:lineRule="auto"/>
        <w:ind w:left="547"/>
        <w:outlineLvl w:val="0"/>
      </w:pPr>
      <w:r>
        <w:rPr>
          <w:shd w:val="clear" w:fill="D9D9D9"/>
        </w:rPr>
        <w:tab/>
      </w:r>
      <w:r>
        <w:rPr>
          <w:spacing w:val="-16"/>
          <w:shd w:val="clear" w:fill="D9D9D9"/>
        </w:rPr>
        <w:t>（一）场地图和道具</w:t>
      </w:r>
    </w:p>
    <w:p w14:paraId="2028DA09">
      <w:pPr>
        <w:pStyle w:val="2"/>
        <w:spacing w:before="275" w:line="374" w:lineRule="auto"/>
        <w:ind w:firstLine="554"/>
        <w:rPr>
          <w:rFonts w:ascii="宋体" w:hAnsi="宋体" w:eastAsia="宋体" w:cs="宋体"/>
          <w:sz w:val="28"/>
          <w:szCs w:val="28"/>
        </w:rPr>
      </w:pPr>
      <w:r>
        <w:rPr>
          <w:spacing w:val="-7"/>
        </w:rPr>
        <w:t>场地图采用彩色喷绘布，尺寸为 2700mm×1200mm，如下图</w:t>
      </w:r>
      <w:r>
        <w:rPr>
          <w:spacing w:val="43"/>
        </w:rPr>
        <w:t xml:space="preserve"> </w:t>
      </w:r>
      <w:r>
        <w:rPr>
          <w:spacing w:val="-7"/>
        </w:rPr>
        <w:t>1 所示。</w:t>
      </w:r>
      <w:r>
        <w:rPr>
          <w:spacing w:val="-60"/>
        </w:rPr>
        <w:t xml:space="preserve"> </w:t>
      </w:r>
      <w:r>
        <w:rPr>
          <w:spacing w:val="-7"/>
        </w:rPr>
        <w:t>挑战现场，</w:t>
      </w:r>
      <w:r>
        <w:t xml:space="preserve"> </w:t>
      </w:r>
      <w:r>
        <w:rPr>
          <w:spacing w:val="-1"/>
        </w:rPr>
        <w:t>场地地图铺在地面上，场地需平整，不出现场地褶皱等情况</w:t>
      </w:r>
      <w:r>
        <w:rPr>
          <w:rFonts w:ascii="宋体" w:hAnsi="宋体" w:eastAsia="宋体" w:cs="宋体"/>
          <w:spacing w:val="-1"/>
          <w:sz w:val="28"/>
          <w:szCs w:val="28"/>
        </w:rPr>
        <w:t>。</w:t>
      </w:r>
    </w:p>
    <w:p w14:paraId="42960A74">
      <w:pPr>
        <w:spacing w:line="374" w:lineRule="auto"/>
        <w:rPr>
          <w:rFonts w:ascii="宋体" w:hAnsi="宋体" w:eastAsia="宋体" w:cs="宋体"/>
          <w:sz w:val="28"/>
          <w:szCs w:val="28"/>
        </w:rPr>
        <w:sectPr>
          <w:pgSz w:w="11907" w:h="16840"/>
          <w:pgMar w:top="1134" w:right="1587" w:bottom="1134" w:left="1604" w:header="0" w:footer="0" w:gutter="0"/>
          <w:cols w:space="0" w:num="1"/>
          <w:rtlGutter w:val="0"/>
          <w:docGrid w:linePitch="0" w:charSpace="0"/>
        </w:sectPr>
      </w:pPr>
    </w:p>
    <w:p w14:paraId="1531C003">
      <w:pPr>
        <w:spacing w:line="6144" w:lineRule="exact"/>
        <w:ind w:firstLine="762"/>
      </w:pPr>
      <w:r>
        <w:rPr>
          <w:position w:val="-122"/>
        </w:rPr>
        <w:drawing>
          <wp:inline distT="0" distB="0" distL="0" distR="0">
            <wp:extent cx="4361180" cy="39014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
                    <a:stretch>
                      <a:fillRect/>
                    </a:stretch>
                  </pic:blipFill>
                  <pic:spPr>
                    <a:xfrm>
                      <a:off x="0" y="0"/>
                      <a:ext cx="4361688" cy="3901440"/>
                    </a:xfrm>
                    <a:prstGeom prst="rect">
                      <a:avLst/>
                    </a:prstGeom>
                  </pic:spPr>
                </pic:pic>
              </a:graphicData>
            </a:graphic>
          </wp:inline>
        </w:drawing>
      </w:r>
    </w:p>
    <w:p w14:paraId="709F1F2A">
      <w:pPr>
        <w:pStyle w:val="2"/>
        <w:spacing w:before="281" w:line="224" w:lineRule="auto"/>
        <w:ind w:left="3590"/>
        <w:rPr>
          <w:sz w:val="22"/>
          <w:szCs w:val="22"/>
        </w:rPr>
      </w:pPr>
      <w:r>
        <w:rPr>
          <w:spacing w:val="-15"/>
          <w:sz w:val="22"/>
          <w:szCs w:val="22"/>
        </w:rPr>
        <w:t>图 1：场地图</w:t>
      </w:r>
    </w:p>
    <w:p w14:paraId="7A1F0436">
      <w:pPr>
        <w:spacing w:line="293" w:lineRule="auto"/>
        <w:rPr>
          <w:rFonts w:ascii="Arial"/>
          <w:sz w:val="21"/>
        </w:rPr>
      </w:pPr>
    </w:p>
    <w:p w14:paraId="1A6AAF13">
      <w:pPr>
        <w:spacing w:line="294" w:lineRule="auto"/>
        <w:rPr>
          <w:rFonts w:ascii="Arial"/>
          <w:sz w:val="21"/>
        </w:rPr>
      </w:pPr>
    </w:p>
    <w:p w14:paraId="0E9A335D">
      <w:pPr>
        <w:spacing w:line="294" w:lineRule="auto"/>
        <w:rPr>
          <w:rFonts w:ascii="Arial"/>
          <w:sz w:val="21"/>
        </w:rPr>
      </w:pPr>
    </w:p>
    <w:p w14:paraId="2D26339D">
      <w:pPr>
        <w:pStyle w:val="2"/>
        <w:spacing w:before="78" w:line="250" w:lineRule="auto"/>
        <w:ind w:left="542" w:firstLine="3"/>
      </w:pPr>
      <w:r>
        <w:rPr>
          <w:spacing w:val="-5"/>
        </w:rPr>
        <w:t>1.</w:t>
      </w:r>
      <w:r>
        <w:rPr>
          <w:spacing w:val="50"/>
        </w:rPr>
        <w:t xml:space="preserve"> </w:t>
      </w:r>
      <w:r>
        <w:rPr>
          <w:spacing w:val="-5"/>
        </w:rPr>
        <w:t>出发区：地图中央蓝色正方形为出发区（</w:t>
      </w:r>
      <w:r>
        <w:rPr>
          <w:spacing w:val="-59"/>
        </w:rPr>
        <w:t xml:space="preserve"> </w:t>
      </w:r>
      <w:r>
        <w:rPr>
          <w:spacing w:val="-5"/>
        </w:rPr>
        <w:t>自动任务和遥控任务共用一个出</w:t>
      </w:r>
      <w:r>
        <w:t xml:space="preserve"> </w:t>
      </w:r>
      <w:r>
        <w:rPr>
          <w:spacing w:val="-2"/>
        </w:rPr>
        <w:t>发区域</w:t>
      </w:r>
      <w:r>
        <w:rPr>
          <w:spacing w:val="11"/>
        </w:rPr>
        <w:t>），</w:t>
      </w:r>
      <w:r>
        <w:rPr>
          <w:spacing w:val="-2"/>
        </w:rPr>
        <w:t>含边线在内尺寸 300mm*300mm。</w:t>
      </w:r>
    </w:p>
    <w:p w14:paraId="2C589871">
      <w:pPr>
        <w:pStyle w:val="2"/>
        <w:spacing w:before="243" w:line="328" w:lineRule="auto"/>
        <w:ind w:left="535" w:right="1166" w:hanging="1"/>
      </w:pPr>
      <w:r>
        <w:rPr>
          <w:spacing w:val="-1"/>
        </w:rPr>
        <w:t>2. 抵达区：地图右下角红色区域为抵达区域，含边线在内尺寸为</w:t>
      </w:r>
      <w:r>
        <w:rPr>
          <w:spacing w:val="17"/>
        </w:rPr>
        <w:t xml:space="preserve"> </w:t>
      </w:r>
      <w:r>
        <w:rPr>
          <w:spacing w:val="-2"/>
        </w:rPr>
        <w:t>300mm*300mm。</w:t>
      </w:r>
    </w:p>
    <w:p w14:paraId="079130EA">
      <w:pPr>
        <w:pStyle w:val="2"/>
        <w:spacing w:before="240" w:line="222" w:lineRule="auto"/>
        <w:ind w:left="535"/>
      </w:pPr>
      <w:r>
        <w:rPr>
          <w:spacing w:val="-4"/>
        </w:rPr>
        <w:t>3.道路区：右侧黑白区域为城市规划道路区</w:t>
      </w:r>
      <w:r>
        <w:rPr>
          <w:spacing w:val="-5"/>
        </w:rPr>
        <w:t>（</w:t>
      </w:r>
      <w:r>
        <w:rPr>
          <w:spacing w:val="-24"/>
        </w:rPr>
        <w:t xml:space="preserve"> </w:t>
      </w:r>
      <w:r>
        <w:rPr>
          <w:spacing w:val="-5"/>
        </w:rPr>
        <w:t>自动区域</w:t>
      </w:r>
      <w:r>
        <w:rPr>
          <w:spacing w:val="12"/>
        </w:rPr>
        <w:t>），</w:t>
      </w:r>
      <w:r>
        <w:rPr>
          <w:spacing w:val="-5"/>
        </w:rPr>
        <w:t>黑线区域范围</w:t>
      </w:r>
    </w:p>
    <w:p w14:paraId="42A26609">
      <w:pPr>
        <w:pStyle w:val="2"/>
        <w:spacing w:before="268" w:line="297" w:lineRule="auto"/>
        <w:ind w:left="548" w:right="88" w:hanging="2"/>
      </w:pPr>
      <w:r>
        <w:rPr>
          <w:spacing w:val="-1"/>
        </w:rPr>
        <w:t>1200mm*1500mm，规则发布后会随机选取 2-5 个道路交点贴黄色标记（标记</w:t>
      </w:r>
      <w:r>
        <w:rPr>
          <w:spacing w:val="14"/>
        </w:rPr>
        <w:t xml:space="preserve"> </w:t>
      </w:r>
      <w:r>
        <w:rPr>
          <w:spacing w:val="-2"/>
        </w:rPr>
        <w:t>点数量与参与组别相关）。轨迹线为 30± 1mm</w:t>
      </w:r>
      <w:r>
        <w:rPr>
          <w:spacing w:val="27"/>
        </w:rPr>
        <w:t xml:space="preserve"> </w:t>
      </w:r>
      <w:r>
        <w:rPr>
          <w:spacing w:val="-2"/>
        </w:rPr>
        <w:t>宽的黑线。</w:t>
      </w:r>
    </w:p>
    <w:p w14:paraId="20470C4C">
      <w:pPr>
        <w:pStyle w:val="2"/>
        <w:spacing w:before="217" w:line="219" w:lineRule="auto"/>
        <w:ind w:left="530"/>
      </w:pPr>
      <w:r>
        <w:t>4.智慧社区：尺寸 600mm*1200mm。在智慧社区内，四</w:t>
      </w:r>
      <w:r>
        <w:rPr>
          <w:spacing w:val="-1"/>
        </w:rPr>
        <w:t>个方形白色区域有不</w:t>
      </w:r>
    </w:p>
    <w:p w14:paraId="092F64D0">
      <w:pPr>
        <w:pStyle w:val="2"/>
        <w:spacing w:before="290" w:line="222" w:lineRule="auto"/>
        <w:ind w:left="504"/>
      </w:pPr>
      <w:r>
        <w:rPr>
          <w:spacing w:val="-1"/>
        </w:rPr>
        <w:t>同的垃圾处理装置（如图 2 所示）用来放置垃圾块</w:t>
      </w:r>
      <w:r>
        <w:rPr>
          <w:spacing w:val="-2"/>
        </w:rPr>
        <w:t>。 垃圾块：彩色木制方</w:t>
      </w:r>
    </w:p>
    <w:p w14:paraId="33557D49">
      <w:pPr>
        <w:pStyle w:val="2"/>
        <w:spacing w:before="106" w:line="223" w:lineRule="auto"/>
        <w:ind w:left="475"/>
      </w:pPr>
      <w:r>
        <w:rPr>
          <w:spacing w:val="-1"/>
        </w:rPr>
        <w:t>块，尺寸 30mm*30mm*30mm。</w:t>
      </w:r>
    </w:p>
    <w:p w14:paraId="0E4AAE71">
      <w:pPr>
        <w:spacing w:line="223" w:lineRule="auto"/>
        <w:sectPr>
          <w:pgSz w:w="11907" w:h="16840"/>
          <w:pgMar w:top="1134" w:right="1587" w:bottom="1134" w:left="1604" w:header="0" w:footer="0" w:gutter="0"/>
          <w:cols w:space="0" w:num="1"/>
          <w:rtlGutter w:val="0"/>
          <w:docGrid w:linePitch="0" w:charSpace="0"/>
        </w:sectPr>
      </w:pPr>
    </w:p>
    <w:p w14:paraId="4BBE45C0">
      <w:pPr>
        <w:spacing w:line="5491" w:lineRule="exact"/>
        <w:ind w:firstLine="529"/>
      </w:pPr>
      <w:r>
        <w:rPr>
          <w:position w:val="-109"/>
        </w:rPr>
        <w:drawing>
          <wp:inline distT="0" distB="0" distL="0" distR="0">
            <wp:extent cx="4620260" cy="34867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
                    <a:stretch>
                      <a:fillRect/>
                    </a:stretch>
                  </pic:blipFill>
                  <pic:spPr>
                    <a:xfrm>
                      <a:off x="0" y="0"/>
                      <a:ext cx="4620768" cy="3486911"/>
                    </a:xfrm>
                    <a:prstGeom prst="rect">
                      <a:avLst/>
                    </a:prstGeom>
                  </pic:spPr>
                </pic:pic>
              </a:graphicData>
            </a:graphic>
          </wp:inline>
        </w:drawing>
      </w:r>
    </w:p>
    <w:p w14:paraId="51CF9A06">
      <w:pPr>
        <w:pStyle w:val="2"/>
        <w:spacing w:before="257" w:line="220" w:lineRule="auto"/>
        <w:ind w:left="2764"/>
        <w:rPr>
          <w:sz w:val="22"/>
          <w:szCs w:val="22"/>
        </w:rPr>
      </w:pPr>
      <w:r>
        <w:rPr>
          <w:spacing w:val="-15"/>
          <w:sz w:val="22"/>
          <w:szCs w:val="22"/>
        </w:rPr>
        <w:t>图 2：四种垃圾处理装置的样式</w:t>
      </w:r>
    </w:p>
    <w:p w14:paraId="444EEE92">
      <w:pPr>
        <w:pStyle w:val="2"/>
        <w:spacing w:before="245" w:line="312" w:lineRule="auto"/>
        <w:ind w:left="299" w:right="2" w:hanging="3"/>
      </w:pPr>
      <w:r>
        <w:rPr>
          <w:spacing w:val="-1"/>
        </w:rPr>
        <w:t>智慧社区内深紫色区域放有围栏装置（270mm*440mm</w:t>
      </w:r>
      <w:r>
        <w:rPr>
          <w:spacing w:val="-19"/>
        </w:rPr>
        <w:t>）（</w:t>
      </w:r>
      <w:r>
        <w:rPr>
          <w:spacing w:val="-1"/>
        </w:rPr>
        <w:t>如图</w:t>
      </w:r>
      <w:r>
        <w:rPr>
          <w:spacing w:val="-47"/>
        </w:rPr>
        <w:t xml:space="preserve"> </w:t>
      </w:r>
      <w:r>
        <w:rPr>
          <w:spacing w:val="-1"/>
        </w:rPr>
        <w:t>3</w:t>
      </w:r>
      <w:r>
        <w:rPr>
          <w:spacing w:val="-43"/>
        </w:rPr>
        <w:t xml:space="preserve"> </w:t>
      </w:r>
      <w:r>
        <w:rPr>
          <w:spacing w:val="-1"/>
        </w:rPr>
        <w:t>所示）。机器人</w:t>
      </w:r>
      <w:r>
        <w:t xml:space="preserve"> </w:t>
      </w:r>
      <w:r>
        <w:rPr>
          <w:spacing w:val="-1"/>
        </w:rPr>
        <w:t>可以在围栏下方将垃圾块击打至分类区的收集装置内。</w:t>
      </w:r>
    </w:p>
    <w:p w14:paraId="15AAD999">
      <w:pPr>
        <w:spacing w:line="317" w:lineRule="auto"/>
        <w:rPr>
          <w:rFonts w:ascii="Arial"/>
          <w:sz w:val="21"/>
        </w:rPr>
      </w:pPr>
    </w:p>
    <w:p w14:paraId="2A9332FD">
      <w:pPr>
        <w:spacing w:line="317" w:lineRule="auto"/>
        <w:rPr>
          <w:rFonts w:ascii="Arial"/>
          <w:sz w:val="21"/>
        </w:rPr>
      </w:pPr>
    </w:p>
    <w:p w14:paraId="2FCF2D0B">
      <w:pPr>
        <w:spacing w:line="3576" w:lineRule="exact"/>
        <w:ind w:firstLine="1641"/>
      </w:pPr>
      <w:r>
        <w:rPr>
          <w:position w:val="-71"/>
        </w:rPr>
        <w:drawing>
          <wp:inline distT="0" distB="0" distL="0" distR="0">
            <wp:extent cx="3192780" cy="22701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
                    <a:stretch>
                      <a:fillRect/>
                    </a:stretch>
                  </pic:blipFill>
                  <pic:spPr>
                    <a:xfrm>
                      <a:off x="0" y="0"/>
                      <a:ext cx="3192780" cy="2270759"/>
                    </a:xfrm>
                    <a:prstGeom prst="rect">
                      <a:avLst/>
                    </a:prstGeom>
                  </pic:spPr>
                </pic:pic>
              </a:graphicData>
            </a:graphic>
          </wp:inline>
        </w:drawing>
      </w:r>
    </w:p>
    <w:p w14:paraId="76AE1FD9">
      <w:pPr>
        <w:pStyle w:val="2"/>
        <w:spacing w:before="279" w:line="223" w:lineRule="auto"/>
        <w:ind w:left="2987"/>
        <w:rPr>
          <w:sz w:val="22"/>
          <w:szCs w:val="22"/>
        </w:rPr>
      </w:pPr>
      <w:r>
        <w:rPr>
          <w:spacing w:val="-14"/>
          <w:sz w:val="22"/>
          <w:szCs w:val="22"/>
        </w:rPr>
        <w:t>图 3：围栏装置示意图</w:t>
      </w:r>
    </w:p>
    <w:p w14:paraId="5DD0C3C1">
      <w:pPr>
        <w:pStyle w:val="2"/>
        <w:spacing w:before="310" w:line="314" w:lineRule="auto"/>
        <w:ind w:left="336" w:firstLine="132"/>
      </w:pPr>
      <w:r>
        <w:rPr>
          <w:spacing w:val="1"/>
        </w:rPr>
        <w:t>5.隔离区：尺寸为 300</w:t>
      </w:r>
      <w:r>
        <w:t>mm</w:t>
      </w:r>
      <w:r>
        <w:rPr>
          <w:spacing w:val="1"/>
        </w:rPr>
        <w:t>*1200</w:t>
      </w:r>
      <w:r>
        <w:t>mm</w:t>
      </w:r>
      <w:r>
        <w:rPr>
          <w:spacing w:val="1"/>
        </w:rPr>
        <w:t>。隔离区及分</w:t>
      </w:r>
      <w:r>
        <w:t xml:space="preserve">类区禁止携带垃圾块的机器人 </w:t>
      </w:r>
      <w:r>
        <w:rPr>
          <w:spacing w:val="-1"/>
        </w:rPr>
        <w:t>驶入隔离区完成对应任务（小低组除外）。</w:t>
      </w:r>
    </w:p>
    <w:p w14:paraId="1C0CDA85">
      <w:pPr>
        <w:pStyle w:val="2"/>
        <w:spacing w:before="83" w:line="324" w:lineRule="auto"/>
        <w:ind w:left="312" w:right="2" w:firstLine="150"/>
      </w:pPr>
      <w:r>
        <w:rPr>
          <w:spacing w:val="-3"/>
        </w:rPr>
        <w:t>6.分类区：地图最左侧区域为分类区，有四个颜色分别为红、黄、蓝、绿且长</w:t>
      </w:r>
      <w:r>
        <w:rPr>
          <w:spacing w:val="12"/>
        </w:rPr>
        <w:t xml:space="preserve"> </w:t>
      </w:r>
      <w:r>
        <w:rPr>
          <w:spacing w:val="-3"/>
        </w:rPr>
        <w:t>宽为 300mm*300mm</w:t>
      </w:r>
      <w:r>
        <w:rPr>
          <w:spacing w:val="33"/>
        </w:rPr>
        <w:t xml:space="preserve"> </w:t>
      </w:r>
      <w:r>
        <w:rPr>
          <w:spacing w:val="-3"/>
        </w:rPr>
        <w:t>的回收区。不同回收区对应放置</w:t>
      </w:r>
      <w:r>
        <w:rPr>
          <w:spacing w:val="-52"/>
        </w:rPr>
        <w:t xml:space="preserve"> </w:t>
      </w:r>
      <w:r>
        <w:rPr>
          <w:spacing w:val="-3"/>
        </w:rPr>
        <w:t>4</w:t>
      </w:r>
      <w:r>
        <w:rPr>
          <w:spacing w:val="-43"/>
        </w:rPr>
        <w:t xml:space="preserve"> </w:t>
      </w:r>
      <w:r>
        <w:rPr>
          <w:spacing w:val="-3"/>
        </w:rPr>
        <w:t>个收集装置，机器人需将</w:t>
      </w:r>
      <w:r>
        <w:t xml:space="preserve"> </w:t>
      </w:r>
      <w:r>
        <w:rPr>
          <w:spacing w:val="-2"/>
        </w:rPr>
        <w:t>垃圾块投放至对应颜色的分类区。</w:t>
      </w:r>
    </w:p>
    <w:p w14:paraId="1EB3CBCF">
      <w:pPr>
        <w:spacing w:line="324" w:lineRule="auto"/>
        <w:sectPr>
          <w:pgSz w:w="11907" w:h="16840"/>
          <w:pgMar w:top="1134" w:right="1587" w:bottom="1134" w:left="1604" w:header="0" w:footer="0" w:gutter="0"/>
          <w:cols w:space="0" w:num="1"/>
          <w:rtlGutter w:val="0"/>
          <w:docGrid w:linePitch="0" w:charSpace="0"/>
        </w:sectPr>
      </w:pPr>
    </w:p>
    <w:p w14:paraId="034ADE01">
      <w:pPr>
        <w:pStyle w:val="2"/>
        <w:spacing w:before="49" w:line="222" w:lineRule="auto"/>
        <w:ind w:left="473"/>
      </w:pPr>
      <w:r>
        <w:rPr>
          <w:spacing w:val="-5"/>
        </w:rPr>
        <w:t>评分表：</w:t>
      </w:r>
    </w:p>
    <w:p w14:paraId="10A376B0">
      <w:pPr>
        <w:spacing w:line="63" w:lineRule="exact"/>
      </w:pPr>
    </w:p>
    <w:tbl>
      <w:tblPr>
        <w:tblStyle w:val="6"/>
        <w:tblW w:w="8309" w:type="dxa"/>
        <w:tblInd w:w="1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2"/>
        <w:gridCol w:w="1374"/>
        <w:gridCol w:w="3823"/>
        <w:gridCol w:w="895"/>
        <w:gridCol w:w="945"/>
      </w:tblGrid>
      <w:tr w14:paraId="49FA3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272" w:type="dxa"/>
            <w:vAlign w:val="top"/>
          </w:tcPr>
          <w:p w14:paraId="6E1466F2">
            <w:pPr>
              <w:pStyle w:val="7"/>
              <w:spacing w:before="113" w:line="206" w:lineRule="auto"/>
              <w:ind w:left="15"/>
            </w:pPr>
            <w:r>
              <w:rPr>
                <w:b/>
                <w:bCs/>
                <w:spacing w:val="-6"/>
              </w:rPr>
              <w:t>任务名称</w:t>
            </w:r>
          </w:p>
        </w:tc>
        <w:tc>
          <w:tcPr>
            <w:tcW w:w="1374" w:type="dxa"/>
            <w:vAlign w:val="top"/>
          </w:tcPr>
          <w:p w14:paraId="2A7CA128">
            <w:pPr>
              <w:pStyle w:val="7"/>
              <w:spacing w:before="113" w:line="206" w:lineRule="auto"/>
              <w:ind w:left="18"/>
            </w:pPr>
            <w:r>
              <w:rPr>
                <w:b/>
                <w:bCs/>
                <w:spacing w:val="-12"/>
              </w:rPr>
              <w:t>分值</w:t>
            </w:r>
          </w:p>
        </w:tc>
        <w:tc>
          <w:tcPr>
            <w:tcW w:w="3823" w:type="dxa"/>
            <w:vAlign w:val="top"/>
          </w:tcPr>
          <w:p w14:paraId="010893F1">
            <w:pPr>
              <w:pStyle w:val="7"/>
              <w:spacing w:before="113" w:line="206" w:lineRule="auto"/>
              <w:ind w:left="15"/>
            </w:pPr>
            <w:r>
              <w:rPr>
                <w:b/>
                <w:bCs/>
                <w:spacing w:val="-11"/>
              </w:rPr>
              <w:t>说明</w:t>
            </w:r>
          </w:p>
        </w:tc>
        <w:tc>
          <w:tcPr>
            <w:tcW w:w="895" w:type="dxa"/>
            <w:vAlign w:val="top"/>
          </w:tcPr>
          <w:p w14:paraId="4F26A7B8">
            <w:pPr>
              <w:pStyle w:val="7"/>
              <w:spacing w:before="113" w:line="206" w:lineRule="auto"/>
              <w:ind w:left="26"/>
            </w:pPr>
            <w:r>
              <w:rPr>
                <w:b/>
                <w:bCs/>
                <w:spacing w:val="-11"/>
              </w:rPr>
              <w:t>第一轮</w:t>
            </w:r>
          </w:p>
        </w:tc>
        <w:tc>
          <w:tcPr>
            <w:tcW w:w="945" w:type="dxa"/>
            <w:vAlign w:val="top"/>
          </w:tcPr>
          <w:p w14:paraId="4FBC3A14">
            <w:pPr>
              <w:pStyle w:val="7"/>
              <w:spacing w:before="113" w:line="206" w:lineRule="auto"/>
              <w:ind w:left="29"/>
            </w:pPr>
            <w:r>
              <w:rPr>
                <w:b/>
                <w:bCs/>
                <w:spacing w:val="-6"/>
              </w:rPr>
              <w:t>第二轮</w:t>
            </w:r>
          </w:p>
        </w:tc>
      </w:tr>
      <w:tr w14:paraId="406AB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272" w:type="dxa"/>
            <w:vAlign w:val="top"/>
          </w:tcPr>
          <w:p w14:paraId="662D0D04">
            <w:pPr>
              <w:pStyle w:val="7"/>
              <w:spacing w:before="170" w:line="207" w:lineRule="auto"/>
              <w:ind w:left="135"/>
            </w:pPr>
            <w:r>
              <w:rPr>
                <w:spacing w:val="-7"/>
              </w:rPr>
              <w:t>社区管理</w:t>
            </w:r>
          </w:p>
        </w:tc>
        <w:tc>
          <w:tcPr>
            <w:tcW w:w="1374" w:type="dxa"/>
            <w:vAlign w:val="top"/>
          </w:tcPr>
          <w:p w14:paraId="3DF7C8DE">
            <w:pPr>
              <w:pStyle w:val="7"/>
              <w:spacing w:before="170" w:line="207" w:lineRule="auto"/>
              <w:ind w:left="155"/>
            </w:pPr>
            <w:r>
              <w:rPr>
                <w:spacing w:val="-7"/>
              </w:rPr>
              <w:t>10分/个</w:t>
            </w:r>
          </w:p>
        </w:tc>
        <w:tc>
          <w:tcPr>
            <w:tcW w:w="3823" w:type="dxa"/>
            <w:vAlign w:val="top"/>
          </w:tcPr>
          <w:p w14:paraId="0E5EF829">
            <w:pPr>
              <w:pStyle w:val="7"/>
              <w:spacing w:before="172" w:line="206" w:lineRule="auto"/>
              <w:ind w:left="135"/>
            </w:pPr>
            <w:r>
              <w:rPr>
                <w:spacing w:val="-6"/>
              </w:rPr>
              <w:t>方块脱离放置装置</w:t>
            </w:r>
          </w:p>
        </w:tc>
        <w:tc>
          <w:tcPr>
            <w:tcW w:w="895" w:type="dxa"/>
            <w:vAlign w:val="top"/>
          </w:tcPr>
          <w:p w14:paraId="50502936">
            <w:pPr>
              <w:rPr>
                <w:rFonts w:ascii="Arial"/>
                <w:sz w:val="21"/>
              </w:rPr>
            </w:pPr>
          </w:p>
        </w:tc>
        <w:tc>
          <w:tcPr>
            <w:tcW w:w="945" w:type="dxa"/>
            <w:vAlign w:val="top"/>
          </w:tcPr>
          <w:p w14:paraId="12D1C40D">
            <w:pPr>
              <w:rPr>
                <w:rFonts w:ascii="Arial"/>
                <w:sz w:val="21"/>
              </w:rPr>
            </w:pPr>
          </w:p>
        </w:tc>
      </w:tr>
      <w:tr w14:paraId="706C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272" w:type="dxa"/>
            <w:vMerge w:val="restart"/>
            <w:tcBorders>
              <w:bottom w:val="nil"/>
            </w:tcBorders>
            <w:vAlign w:val="top"/>
          </w:tcPr>
          <w:p w14:paraId="3D0A0C76">
            <w:pPr>
              <w:spacing w:line="251" w:lineRule="auto"/>
              <w:rPr>
                <w:rFonts w:ascii="Arial"/>
                <w:sz w:val="21"/>
              </w:rPr>
            </w:pPr>
          </w:p>
          <w:p w14:paraId="005933F3">
            <w:pPr>
              <w:spacing w:line="251" w:lineRule="auto"/>
              <w:rPr>
                <w:rFonts w:ascii="Arial"/>
                <w:sz w:val="21"/>
              </w:rPr>
            </w:pPr>
          </w:p>
          <w:p w14:paraId="1B43EDD9">
            <w:pPr>
              <w:spacing w:line="251" w:lineRule="auto"/>
              <w:rPr>
                <w:rFonts w:ascii="Arial"/>
                <w:sz w:val="21"/>
              </w:rPr>
            </w:pPr>
          </w:p>
          <w:p w14:paraId="19DE6466">
            <w:pPr>
              <w:spacing w:line="251" w:lineRule="auto"/>
              <w:rPr>
                <w:rFonts w:ascii="Arial"/>
                <w:sz w:val="21"/>
              </w:rPr>
            </w:pPr>
          </w:p>
          <w:p w14:paraId="204AD32A">
            <w:pPr>
              <w:spacing w:line="252" w:lineRule="auto"/>
              <w:rPr>
                <w:rFonts w:ascii="Arial"/>
                <w:sz w:val="21"/>
              </w:rPr>
            </w:pPr>
          </w:p>
          <w:p w14:paraId="5233D0FF">
            <w:pPr>
              <w:pStyle w:val="7"/>
              <w:spacing w:before="78" w:line="224" w:lineRule="auto"/>
              <w:ind w:left="137"/>
            </w:pPr>
            <w:r>
              <w:rPr>
                <w:spacing w:val="-8"/>
              </w:rPr>
              <w:t>垃圾分类</w:t>
            </w:r>
          </w:p>
        </w:tc>
        <w:tc>
          <w:tcPr>
            <w:tcW w:w="1374" w:type="dxa"/>
            <w:vAlign w:val="top"/>
          </w:tcPr>
          <w:p w14:paraId="39B41809">
            <w:pPr>
              <w:pStyle w:val="7"/>
              <w:spacing w:before="168" w:line="207" w:lineRule="auto"/>
              <w:ind w:left="125"/>
            </w:pPr>
            <w:r>
              <w:rPr>
                <w:spacing w:val="-2"/>
              </w:rPr>
              <w:t>20分/个</w:t>
            </w:r>
          </w:p>
        </w:tc>
        <w:tc>
          <w:tcPr>
            <w:tcW w:w="3823" w:type="dxa"/>
            <w:vAlign w:val="top"/>
          </w:tcPr>
          <w:p w14:paraId="4B2ACD19">
            <w:pPr>
              <w:pStyle w:val="7"/>
              <w:spacing w:before="168" w:line="207" w:lineRule="auto"/>
              <w:ind w:left="133"/>
            </w:pPr>
            <w:r>
              <w:rPr>
                <w:spacing w:val="-4"/>
              </w:rPr>
              <w:t>垃圾块位于黄色和蓝色区域内</w:t>
            </w:r>
          </w:p>
        </w:tc>
        <w:tc>
          <w:tcPr>
            <w:tcW w:w="895" w:type="dxa"/>
            <w:vAlign w:val="top"/>
          </w:tcPr>
          <w:p w14:paraId="667D3CCB">
            <w:pPr>
              <w:rPr>
                <w:rFonts w:ascii="Arial"/>
                <w:sz w:val="21"/>
              </w:rPr>
            </w:pPr>
          </w:p>
        </w:tc>
        <w:tc>
          <w:tcPr>
            <w:tcW w:w="945" w:type="dxa"/>
            <w:vAlign w:val="top"/>
          </w:tcPr>
          <w:p w14:paraId="5EA36271">
            <w:pPr>
              <w:rPr>
                <w:rFonts w:ascii="Arial"/>
                <w:sz w:val="21"/>
              </w:rPr>
            </w:pPr>
          </w:p>
        </w:tc>
      </w:tr>
      <w:tr w14:paraId="22038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272" w:type="dxa"/>
            <w:vMerge w:val="continue"/>
            <w:tcBorders>
              <w:top w:val="nil"/>
              <w:bottom w:val="nil"/>
            </w:tcBorders>
            <w:vAlign w:val="top"/>
          </w:tcPr>
          <w:p w14:paraId="3498D91C">
            <w:pPr>
              <w:rPr>
                <w:rFonts w:ascii="Arial"/>
                <w:sz w:val="21"/>
              </w:rPr>
            </w:pPr>
          </w:p>
        </w:tc>
        <w:tc>
          <w:tcPr>
            <w:tcW w:w="1374" w:type="dxa"/>
            <w:vAlign w:val="top"/>
          </w:tcPr>
          <w:p w14:paraId="750A2E8B">
            <w:pPr>
              <w:pStyle w:val="7"/>
              <w:spacing w:before="224" w:line="223" w:lineRule="auto"/>
              <w:ind w:left="117"/>
            </w:pPr>
            <w:r>
              <w:t>40分/个</w:t>
            </w:r>
          </w:p>
        </w:tc>
        <w:tc>
          <w:tcPr>
            <w:tcW w:w="3823" w:type="dxa"/>
            <w:vAlign w:val="top"/>
          </w:tcPr>
          <w:p w14:paraId="0823B946">
            <w:pPr>
              <w:pStyle w:val="7"/>
              <w:spacing w:before="71" w:line="222" w:lineRule="auto"/>
              <w:ind w:left="130" w:right="121"/>
            </w:pPr>
            <w:r>
              <w:rPr>
                <w:spacing w:val="-9"/>
              </w:rPr>
              <w:t>垃</w:t>
            </w:r>
            <w:r>
              <w:rPr>
                <w:spacing w:val="-67"/>
              </w:rPr>
              <w:t xml:space="preserve"> </w:t>
            </w:r>
            <w:r>
              <w:rPr>
                <w:spacing w:val="-9"/>
              </w:rPr>
              <w:t>圾</w:t>
            </w:r>
            <w:r>
              <w:rPr>
                <w:spacing w:val="-67"/>
              </w:rPr>
              <w:t xml:space="preserve"> </w:t>
            </w:r>
            <w:r>
              <w:rPr>
                <w:spacing w:val="-9"/>
              </w:rPr>
              <w:t>块</w:t>
            </w:r>
            <w:r>
              <w:rPr>
                <w:spacing w:val="-64"/>
              </w:rPr>
              <w:t xml:space="preserve"> </w:t>
            </w:r>
            <w:r>
              <w:rPr>
                <w:spacing w:val="-9"/>
              </w:rPr>
              <w:t>位</w:t>
            </w:r>
            <w:r>
              <w:rPr>
                <w:spacing w:val="-61"/>
              </w:rPr>
              <w:t xml:space="preserve"> </w:t>
            </w:r>
            <w:r>
              <w:rPr>
                <w:spacing w:val="-9"/>
              </w:rPr>
              <w:t>于</w:t>
            </w:r>
            <w:r>
              <w:rPr>
                <w:spacing w:val="-66"/>
              </w:rPr>
              <w:t xml:space="preserve"> </w:t>
            </w:r>
            <w:r>
              <w:rPr>
                <w:spacing w:val="-9"/>
              </w:rPr>
              <w:t>黄</w:t>
            </w:r>
            <w:r>
              <w:rPr>
                <w:spacing w:val="-62"/>
              </w:rPr>
              <w:t xml:space="preserve"> </w:t>
            </w:r>
            <w:r>
              <w:rPr>
                <w:spacing w:val="-9"/>
              </w:rPr>
              <w:t>色</w:t>
            </w:r>
            <w:r>
              <w:rPr>
                <w:spacing w:val="-63"/>
              </w:rPr>
              <w:t xml:space="preserve"> </w:t>
            </w:r>
            <w:r>
              <w:rPr>
                <w:spacing w:val="-9"/>
              </w:rPr>
              <w:t>和蓝</w:t>
            </w:r>
            <w:r>
              <w:rPr>
                <w:spacing w:val="-62"/>
              </w:rPr>
              <w:t xml:space="preserve"> </w:t>
            </w:r>
            <w:r>
              <w:rPr>
                <w:spacing w:val="-9"/>
              </w:rPr>
              <w:t>色收</w:t>
            </w:r>
            <w:r>
              <w:rPr>
                <w:spacing w:val="-65"/>
              </w:rPr>
              <w:t xml:space="preserve"> </w:t>
            </w:r>
            <w:r>
              <w:rPr>
                <w:spacing w:val="-9"/>
              </w:rPr>
              <w:t>集</w:t>
            </w:r>
            <w:r>
              <w:rPr>
                <w:spacing w:val="-62"/>
              </w:rPr>
              <w:t xml:space="preserve"> </w:t>
            </w:r>
            <w:r>
              <w:rPr>
                <w:spacing w:val="-9"/>
              </w:rPr>
              <w:t>装</w:t>
            </w:r>
            <w:r>
              <w:t xml:space="preserve"> </w:t>
            </w:r>
            <w:r>
              <w:rPr>
                <w:spacing w:val="6"/>
              </w:rPr>
              <w:t>置上方</w:t>
            </w:r>
          </w:p>
        </w:tc>
        <w:tc>
          <w:tcPr>
            <w:tcW w:w="895" w:type="dxa"/>
            <w:vAlign w:val="top"/>
          </w:tcPr>
          <w:p w14:paraId="394E6FE8">
            <w:pPr>
              <w:rPr>
                <w:rFonts w:ascii="Arial"/>
                <w:sz w:val="21"/>
              </w:rPr>
            </w:pPr>
          </w:p>
        </w:tc>
        <w:tc>
          <w:tcPr>
            <w:tcW w:w="945" w:type="dxa"/>
            <w:vAlign w:val="top"/>
          </w:tcPr>
          <w:p w14:paraId="3D5A75C7">
            <w:pPr>
              <w:rPr>
                <w:rFonts w:ascii="Arial"/>
                <w:sz w:val="21"/>
              </w:rPr>
            </w:pPr>
          </w:p>
        </w:tc>
      </w:tr>
      <w:tr w14:paraId="1752E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272" w:type="dxa"/>
            <w:vMerge w:val="continue"/>
            <w:tcBorders>
              <w:top w:val="nil"/>
              <w:bottom w:val="nil"/>
            </w:tcBorders>
            <w:vAlign w:val="top"/>
          </w:tcPr>
          <w:p w14:paraId="7EF5F39C">
            <w:pPr>
              <w:rPr>
                <w:rFonts w:ascii="Arial"/>
                <w:sz w:val="21"/>
              </w:rPr>
            </w:pPr>
          </w:p>
        </w:tc>
        <w:tc>
          <w:tcPr>
            <w:tcW w:w="1374" w:type="dxa"/>
            <w:vAlign w:val="top"/>
          </w:tcPr>
          <w:p w14:paraId="2BDD155A">
            <w:pPr>
              <w:pStyle w:val="7"/>
              <w:spacing w:before="173" w:line="206" w:lineRule="auto"/>
              <w:ind w:left="130"/>
            </w:pPr>
            <w:r>
              <w:rPr>
                <w:spacing w:val="-2"/>
              </w:rPr>
              <w:t>30分/个</w:t>
            </w:r>
          </w:p>
        </w:tc>
        <w:tc>
          <w:tcPr>
            <w:tcW w:w="3823" w:type="dxa"/>
            <w:vAlign w:val="top"/>
          </w:tcPr>
          <w:p w14:paraId="501E20E8">
            <w:pPr>
              <w:pStyle w:val="7"/>
              <w:spacing w:before="173" w:line="206" w:lineRule="auto"/>
              <w:ind w:left="133"/>
            </w:pPr>
            <w:r>
              <w:rPr>
                <w:spacing w:val="-4"/>
              </w:rPr>
              <w:t>垃圾块位于红色和绿色区域内</w:t>
            </w:r>
          </w:p>
        </w:tc>
        <w:tc>
          <w:tcPr>
            <w:tcW w:w="895" w:type="dxa"/>
            <w:vAlign w:val="top"/>
          </w:tcPr>
          <w:p w14:paraId="360C55C9">
            <w:pPr>
              <w:rPr>
                <w:rFonts w:ascii="Arial"/>
                <w:sz w:val="21"/>
              </w:rPr>
            </w:pPr>
          </w:p>
        </w:tc>
        <w:tc>
          <w:tcPr>
            <w:tcW w:w="945" w:type="dxa"/>
            <w:vAlign w:val="top"/>
          </w:tcPr>
          <w:p w14:paraId="1B49396F">
            <w:pPr>
              <w:rPr>
                <w:rFonts w:ascii="Arial"/>
                <w:sz w:val="21"/>
              </w:rPr>
            </w:pPr>
          </w:p>
        </w:tc>
      </w:tr>
      <w:tr w14:paraId="6D900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272" w:type="dxa"/>
            <w:vMerge w:val="continue"/>
            <w:tcBorders>
              <w:top w:val="nil"/>
            </w:tcBorders>
            <w:vAlign w:val="top"/>
          </w:tcPr>
          <w:p w14:paraId="6B3C5F05">
            <w:pPr>
              <w:rPr>
                <w:rFonts w:ascii="Arial"/>
                <w:sz w:val="21"/>
              </w:rPr>
            </w:pPr>
          </w:p>
        </w:tc>
        <w:tc>
          <w:tcPr>
            <w:tcW w:w="1374" w:type="dxa"/>
            <w:vAlign w:val="top"/>
          </w:tcPr>
          <w:p w14:paraId="441C43C2">
            <w:pPr>
              <w:pStyle w:val="7"/>
              <w:spacing w:before="230" w:line="223" w:lineRule="auto"/>
              <w:ind w:left="130"/>
            </w:pPr>
            <w:r>
              <w:rPr>
                <w:spacing w:val="-2"/>
              </w:rPr>
              <w:t>50分/个</w:t>
            </w:r>
          </w:p>
        </w:tc>
        <w:tc>
          <w:tcPr>
            <w:tcW w:w="3823" w:type="dxa"/>
            <w:vAlign w:val="top"/>
          </w:tcPr>
          <w:p w14:paraId="56C4454F">
            <w:pPr>
              <w:pStyle w:val="7"/>
              <w:spacing w:before="74" w:line="222" w:lineRule="auto"/>
              <w:ind w:left="130" w:right="121"/>
            </w:pPr>
            <w:r>
              <w:rPr>
                <w:spacing w:val="-14"/>
              </w:rPr>
              <w:t>垃</w:t>
            </w:r>
            <w:r>
              <w:rPr>
                <w:spacing w:val="-61"/>
              </w:rPr>
              <w:t xml:space="preserve"> </w:t>
            </w:r>
            <w:r>
              <w:rPr>
                <w:spacing w:val="-14"/>
              </w:rPr>
              <w:t>圾</w:t>
            </w:r>
            <w:r>
              <w:rPr>
                <w:spacing w:val="-67"/>
              </w:rPr>
              <w:t xml:space="preserve"> </w:t>
            </w:r>
            <w:r>
              <w:rPr>
                <w:spacing w:val="-14"/>
              </w:rPr>
              <w:t>块</w:t>
            </w:r>
            <w:r>
              <w:rPr>
                <w:spacing w:val="-64"/>
              </w:rPr>
              <w:t xml:space="preserve"> </w:t>
            </w:r>
            <w:r>
              <w:rPr>
                <w:spacing w:val="-14"/>
              </w:rPr>
              <w:t>位</w:t>
            </w:r>
            <w:r>
              <w:rPr>
                <w:spacing w:val="-61"/>
              </w:rPr>
              <w:t xml:space="preserve"> </w:t>
            </w:r>
            <w:r>
              <w:rPr>
                <w:spacing w:val="-14"/>
              </w:rPr>
              <w:t>于</w:t>
            </w:r>
            <w:r>
              <w:rPr>
                <w:spacing w:val="-65"/>
              </w:rPr>
              <w:t xml:space="preserve"> </w:t>
            </w:r>
            <w:r>
              <w:rPr>
                <w:spacing w:val="-14"/>
              </w:rPr>
              <w:t>红</w:t>
            </w:r>
            <w:r>
              <w:rPr>
                <w:spacing w:val="-62"/>
              </w:rPr>
              <w:t xml:space="preserve"> </w:t>
            </w:r>
            <w:r>
              <w:rPr>
                <w:spacing w:val="-14"/>
              </w:rPr>
              <w:t>色</w:t>
            </w:r>
            <w:r>
              <w:rPr>
                <w:spacing w:val="-64"/>
              </w:rPr>
              <w:t xml:space="preserve"> </w:t>
            </w:r>
            <w:r>
              <w:rPr>
                <w:spacing w:val="-14"/>
              </w:rPr>
              <w:t>和</w:t>
            </w:r>
            <w:r>
              <w:rPr>
                <w:spacing w:val="-61"/>
              </w:rPr>
              <w:t xml:space="preserve"> </w:t>
            </w:r>
            <w:r>
              <w:rPr>
                <w:spacing w:val="-14"/>
              </w:rPr>
              <w:t>绿</w:t>
            </w:r>
            <w:r>
              <w:rPr>
                <w:spacing w:val="-62"/>
              </w:rPr>
              <w:t xml:space="preserve"> </w:t>
            </w:r>
            <w:r>
              <w:rPr>
                <w:spacing w:val="-14"/>
              </w:rPr>
              <w:t>色收</w:t>
            </w:r>
            <w:r>
              <w:rPr>
                <w:spacing w:val="-65"/>
              </w:rPr>
              <w:t xml:space="preserve"> </w:t>
            </w:r>
            <w:r>
              <w:rPr>
                <w:spacing w:val="-14"/>
              </w:rPr>
              <w:t>集</w:t>
            </w:r>
            <w:r>
              <w:rPr>
                <w:spacing w:val="-62"/>
              </w:rPr>
              <w:t xml:space="preserve"> </w:t>
            </w:r>
            <w:r>
              <w:rPr>
                <w:spacing w:val="-14"/>
              </w:rPr>
              <w:t>装</w:t>
            </w:r>
            <w:r>
              <w:t xml:space="preserve"> </w:t>
            </w:r>
            <w:r>
              <w:rPr>
                <w:spacing w:val="6"/>
              </w:rPr>
              <w:t>置上方</w:t>
            </w:r>
          </w:p>
        </w:tc>
        <w:tc>
          <w:tcPr>
            <w:tcW w:w="895" w:type="dxa"/>
            <w:vAlign w:val="top"/>
          </w:tcPr>
          <w:p w14:paraId="20B85073">
            <w:pPr>
              <w:rPr>
                <w:rFonts w:ascii="Arial"/>
                <w:sz w:val="21"/>
              </w:rPr>
            </w:pPr>
          </w:p>
        </w:tc>
        <w:tc>
          <w:tcPr>
            <w:tcW w:w="945" w:type="dxa"/>
            <w:vAlign w:val="top"/>
          </w:tcPr>
          <w:p w14:paraId="77181203">
            <w:pPr>
              <w:rPr>
                <w:rFonts w:ascii="Arial"/>
                <w:sz w:val="21"/>
              </w:rPr>
            </w:pPr>
          </w:p>
        </w:tc>
      </w:tr>
      <w:tr w14:paraId="69D13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272" w:type="dxa"/>
            <w:vMerge w:val="restart"/>
            <w:tcBorders>
              <w:bottom w:val="nil"/>
            </w:tcBorders>
            <w:vAlign w:val="top"/>
          </w:tcPr>
          <w:p w14:paraId="23E147E6">
            <w:pPr>
              <w:spacing w:line="449" w:lineRule="auto"/>
              <w:rPr>
                <w:rFonts w:ascii="Arial"/>
                <w:sz w:val="21"/>
              </w:rPr>
            </w:pPr>
          </w:p>
          <w:p w14:paraId="2395803C">
            <w:pPr>
              <w:pStyle w:val="7"/>
              <w:spacing w:before="78" w:line="223" w:lineRule="auto"/>
              <w:ind w:left="137"/>
            </w:pPr>
            <w:r>
              <w:rPr>
                <w:spacing w:val="-7"/>
              </w:rPr>
              <w:t>智慧交通</w:t>
            </w:r>
          </w:p>
        </w:tc>
        <w:tc>
          <w:tcPr>
            <w:tcW w:w="1374" w:type="dxa"/>
            <w:vAlign w:val="top"/>
          </w:tcPr>
          <w:p w14:paraId="5AAC6A0B">
            <w:pPr>
              <w:pStyle w:val="7"/>
              <w:spacing w:before="173" w:line="205" w:lineRule="auto"/>
              <w:ind w:left="125"/>
            </w:pPr>
            <w:r>
              <w:rPr>
                <w:spacing w:val="-2"/>
              </w:rPr>
              <w:t>20分/个</w:t>
            </w:r>
          </w:p>
        </w:tc>
        <w:tc>
          <w:tcPr>
            <w:tcW w:w="3823" w:type="dxa"/>
            <w:vAlign w:val="top"/>
          </w:tcPr>
          <w:p w14:paraId="17A11246">
            <w:pPr>
              <w:pStyle w:val="7"/>
              <w:spacing w:before="174" w:line="204" w:lineRule="auto"/>
              <w:ind w:left="129"/>
            </w:pPr>
            <w:r>
              <w:rPr>
                <w:spacing w:val="-3"/>
              </w:rPr>
              <w:t>机器人投影位置通过黄色标记点位</w:t>
            </w:r>
          </w:p>
        </w:tc>
        <w:tc>
          <w:tcPr>
            <w:tcW w:w="895" w:type="dxa"/>
            <w:vAlign w:val="top"/>
          </w:tcPr>
          <w:p w14:paraId="68A13190">
            <w:pPr>
              <w:rPr>
                <w:rFonts w:ascii="Arial"/>
                <w:sz w:val="21"/>
              </w:rPr>
            </w:pPr>
          </w:p>
        </w:tc>
        <w:tc>
          <w:tcPr>
            <w:tcW w:w="945" w:type="dxa"/>
            <w:vAlign w:val="top"/>
          </w:tcPr>
          <w:p w14:paraId="641AE1A3">
            <w:pPr>
              <w:rPr>
                <w:rFonts w:ascii="Arial"/>
                <w:sz w:val="21"/>
              </w:rPr>
            </w:pPr>
          </w:p>
        </w:tc>
      </w:tr>
      <w:tr w14:paraId="79670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272" w:type="dxa"/>
            <w:vMerge w:val="continue"/>
            <w:tcBorders>
              <w:top w:val="nil"/>
            </w:tcBorders>
            <w:vAlign w:val="top"/>
          </w:tcPr>
          <w:p w14:paraId="655D3853">
            <w:pPr>
              <w:rPr>
                <w:rFonts w:ascii="Arial"/>
                <w:sz w:val="21"/>
              </w:rPr>
            </w:pPr>
          </w:p>
        </w:tc>
        <w:tc>
          <w:tcPr>
            <w:tcW w:w="1374" w:type="dxa"/>
            <w:vAlign w:val="top"/>
          </w:tcPr>
          <w:p w14:paraId="120AF7D3">
            <w:pPr>
              <w:pStyle w:val="7"/>
              <w:spacing w:before="179" w:line="203" w:lineRule="auto"/>
              <w:ind w:left="130"/>
            </w:pPr>
            <w:r>
              <w:t>50分</w:t>
            </w:r>
          </w:p>
        </w:tc>
        <w:tc>
          <w:tcPr>
            <w:tcW w:w="3823" w:type="dxa"/>
            <w:vAlign w:val="top"/>
          </w:tcPr>
          <w:p w14:paraId="2AFF5F7D">
            <w:pPr>
              <w:pStyle w:val="7"/>
              <w:spacing w:before="176" w:line="205" w:lineRule="auto"/>
              <w:ind w:left="129"/>
            </w:pPr>
            <w:r>
              <w:rPr>
                <w:spacing w:val="-4"/>
              </w:rPr>
              <w:t>机器人停泊位置完全进入</w:t>
            </w:r>
          </w:p>
        </w:tc>
        <w:tc>
          <w:tcPr>
            <w:tcW w:w="895" w:type="dxa"/>
            <w:vAlign w:val="top"/>
          </w:tcPr>
          <w:p w14:paraId="4B728663">
            <w:pPr>
              <w:rPr>
                <w:rFonts w:ascii="Arial"/>
                <w:sz w:val="21"/>
              </w:rPr>
            </w:pPr>
          </w:p>
        </w:tc>
        <w:tc>
          <w:tcPr>
            <w:tcW w:w="945" w:type="dxa"/>
            <w:vAlign w:val="top"/>
          </w:tcPr>
          <w:p w14:paraId="768EE809">
            <w:pPr>
              <w:rPr>
                <w:rFonts w:ascii="Arial"/>
                <w:sz w:val="21"/>
              </w:rPr>
            </w:pPr>
          </w:p>
        </w:tc>
      </w:tr>
      <w:tr w14:paraId="5868E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272" w:type="dxa"/>
            <w:vAlign w:val="top"/>
          </w:tcPr>
          <w:p w14:paraId="13F3709B">
            <w:pPr>
              <w:pStyle w:val="7"/>
              <w:spacing w:before="229" w:line="204" w:lineRule="auto"/>
              <w:ind w:left="183"/>
            </w:pPr>
            <w:r>
              <w:rPr>
                <w:spacing w:val="-8"/>
              </w:rPr>
              <w:t>重置次数</w:t>
            </w:r>
          </w:p>
        </w:tc>
        <w:tc>
          <w:tcPr>
            <w:tcW w:w="1374" w:type="dxa"/>
            <w:vAlign w:val="top"/>
          </w:tcPr>
          <w:p w14:paraId="70437CD9">
            <w:pPr>
              <w:pStyle w:val="7"/>
              <w:spacing w:before="73" w:line="223" w:lineRule="auto"/>
              <w:ind w:left="5"/>
            </w:pPr>
            <w:r>
              <w:rPr>
                <w:spacing w:val="-8"/>
              </w:rPr>
              <w:t>-20</w:t>
            </w:r>
            <w:r>
              <w:rPr>
                <w:spacing w:val="-54"/>
              </w:rPr>
              <w:t xml:space="preserve"> </w:t>
            </w:r>
            <w:r>
              <w:rPr>
                <w:spacing w:val="-8"/>
              </w:rPr>
              <w:t>分/</w:t>
            </w:r>
            <w:r>
              <w:rPr>
                <w:spacing w:val="9"/>
              </w:rPr>
              <w:t xml:space="preserve"> </w:t>
            </w:r>
            <w:r>
              <w:rPr>
                <w:spacing w:val="-8"/>
              </w:rPr>
              <w:t>次</w:t>
            </w:r>
          </w:p>
        </w:tc>
        <w:tc>
          <w:tcPr>
            <w:tcW w:w="3823" w:type="dxa"/>
            <w:vAlign w:val="top"/>
          </w:tcPr>
          <w:p w14:paraId="06823F25">
            <w:pPr>
              <w:pStyle w:val="7"/>
              <w:spacing w:before="229" w:line="204" w:lineRule="auto"/>
              <w:ind w:left="14"/>
            </w:pPr>
            <w:r>
              <w:rPr>
                <w:spacing w:val="-6"/>
              </w:rPr>
              <w:t>机器人重置次数</w:t>
            </w:r>
          </w:p>
        </w:tc>
        <w:tc>
          <w:tcPr>
            <w:tcW w:w="895" w:type="dxa"/>
            <w:vAlign w:val="top"/>
          </w:tcPr>
          <w:p w14:paraId="4F583609">
            <w:pPr>
              <w:rPr>
                <w:rFonts w:ascii="Arial"/>
                <w:sz w:val="21"/>
              </w:rPr>
            </w:pPr>
          </w:p>
        </w:tc>
        <w:tc>
          <w:tcPr>
            <w:tcW w:w="945" w:type="dxa"/>
            <w:vAlign w:val="top"/>
          </w:tcPr>
          <w:p w14:paraId="1E4AEC0F">
            <w:pPr>
              <w:rPr>
                <w:rFonts w:ascii="Arial"/>
                <w:sz w:val="21"/>
              </w:rPr>
            </w:pPr>
          </w:p>
        </w:tc>
      </w:tr>
      <w:tr w14:paraId="2C870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272" w:type="dxa"/>
            <w:vAlign w:val="top"/>
          </w:tcPr>
          <w:p w14:paraId="6E03960D">
            <w:pPr>
              <w:pStyle w:val="7"/>
              <w:spacing w:before="180" w:line="202" w:lineRule="auto"/>
              <w:ind w:left="137"/>
            </w:pPr>
            <w:r>
              <w:rPr>
                <w:spacing w:val="-9"/>
              </w:rPr>
              <w:t>误启动</w:t>
            </w:r>
          </w:p>
        </w:tc>
        <w:tc>
          <w:tcPr>
            <w:tcW w:w="1374" w:type="dxa"/>
            <w:vAlign w:val="top"/>
          </w:tcPr>
          <w:p w14:paraId="3F2657F6">
            <w:pPr>
              <w:pStyle w:val="7"/>
              <w:spacing w:before="180" w:line="202" w:lineRule="auto"/>
              <w:ind w:left="116"/>
            </w:pPr>
            <w:r>
              <w:rPr>
                <w:spacing w:val="2"/>
              </w:rPr>
              <w:t>-20分</w:t>
            </w:r>
          </w:p>
        </w:tc>
        <w:tc>
          <w:tcPr>
            <w:tcW w:w="3823" w:type="dxa"/>
            <w:vAlign w:val="top"/>
          </w:tcPr>
          <w:p w14:paraId="367D6C88">
            <w:pPr>
              <w:pStyle w:val="7"/>
              <w:spacing w:before="177" w:line="204" w:lineRule="auto"/>
              <w:ind w:left="133"/>
            </w:pPr>
            <w:r>
              <w:rPr>
                <w:spacing w:val="-4"/>
              </w:rPr>
              <w:t>裁判才发出开始信号前启动</w:t>
            </w:r>
          </w:p>
        </w:tc>
        <w:tc>
          <w:tcPr>
            <w:tcW w:w="895" w:type="dxa"/>
            <w:vAlign w:val="top"/>
          </w:tcPr>
          <w:p w14:paraId="00C16690">
            <w:pPr>
              <w:rPr>
                <w:rFonts w:ascii="Arial"/>
                <w:sz w:val="21"/>
              </w:rPr>
            </w:pPr>
          </w:p>
        </w:tc>
        <w:tc>
          <w:tcPr>
            <w:tcW w:w="945" w:type="dxa"/>
            <w:vAlign w:val="top"/>
          </w:tcPr>
          <w:p w14:paraId="4E4EB155">
            <w:pPr>
              <w:rPr>
                <w:rFonts w:ascii="Arial"/>
                <w:sz w:val="21"/>
              </w:rPr>
            </w:pPr>
          </w:p>
        </w:tc>
      </w:tr>
      <w:tr w14:paraId="3E6C6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6469" w:type="dxa"/>
            <w:gridSpan w:val="3"/>
            <w:vAlign w:val="top"/>
          </w:tcPr>
          <w:p w14:paraId="69560FCE">
            <w:pPr>
              <w:pStyle w:val="7"/>
              <w:spacing w:before="180" w:line="201" w:lineRule="auto"/>
              <w:ind w:left="186"/>
            </w:pPr>
            <w:r>
              <w:rPr>
                <w:spacing w:val="-7"/>
              </w:rPr>
              <w:t>比赛用时（0.1</w:t>
            </w:r>
            <w:r>
              <w:rPr>
                <w:spacing w:val="-35"/>
              </w:rPr>
              <w:t xml:space="preserve"> </w:t>
            </w:r>
            <w:r>
              <w:rPr>
                <w:spacing w:val="-7"/>
              </w:rPr>
              <w:t>秒）</w:t>
            </w:r>
          </w:p>
        </w:tc>
        <w:tc>
          <w:tcPr>
            <w:tcW w:w="895" w:type="dxa"/>
            <w:vAlign w:val="top"/>
          </w:tcPr>
          <w:p w14:paraId="0E48BF63">
            <w:pPr>
              <w:rPr>
                <w:rFonts w:ascii="Arial"/>
                <w:sz w:val="21"/>
              </w:rPr>
            </w:pPr>
          </w:p>
        </w:tc>
        <w:tc>
          <w:tcPr>
            <w:tcW w:w="945" w:type="dxa"/>
            <w:vAlign w:val="top"/>
          </w:tcPr>
          <w:p w14:paraId="6B667353">
            <w:pPr>
              <w:rPr>
                <w:rFonts w:ascii="Arial"/>
                <w:sz w:val="21"/>
              </w:rPr>
            </w:pPr>
          </w:p>
        </w:tc>
      </w:tr>
      <w:tr w14:paraId="38614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469" w:type="dxa"/>
            <w:gridSpan w:val="3"/>
            <w:vAlign w:val="top"/>
          </w:tcPr>
          <w:p w14:paraId="457BD95C">
            <w:pPr>
              <w:pStyle w:val="7"/>
              <w:spacing w:before="180" w:line="202" w:lineRule="auto"/>
              <w:ind w:left="133"/>
            </w:pPr>
            <w:r>
              <w:rPr>
                <w:spacing w:val="-3"/>
              </w:rPr>
              <w:t>剩余时间分（机器人完成各组别应完成的全部任务）</w:t>
            </w:r>
          </w:p>
        </w:tc>
        <w:tc>
          <w:tcPr>
            <w:tcW w:w="895" w:type="dxa"/>
            <w:vAlign w:val="top"/>
          </w:tcPr>
          <w:p w14:paraId="485B5F4E">
            <w:pPr>
              <w:rPr>
                <w:rFonts w:ascii="Arial"/>
                <w:sz w:val="21"/>
              </w:rPr>
            </w:pPr>
          </w:p>
        </w:tc>
        <w:tc>
          <w:tcPr>
            <w:tcW w:w="945" w:type="dxa"/>
            <w:vAlign w:val="top"/>
          </w:tcPr>
          <w:p w14:paraId="253519BC">
            <w:pPr>
              <w:rPr>
                <w:rFonts w:ascii="Arial"/>
                <w:sz w:val="21"/>
              </w:rPr>
            </w:pPr>
          </w:p>
        </w:tc>
      </w:tr>
      <w:tr w14:paraId="2B3A1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469" w:type="dxa"/>
            <w:gridSpan w:val="3"/>
            <w:vAlign w:val="top"/>
          </w:tcPr>
          <w:p w14:paraId="03D09B1C">
            <w:pPr>
              <w:pStyle w:val="7"/>
              <w:spacing w:before="180" w:line="203" w:lineRule="auto"/>
              <w:ind w:left="136"/>
            </w:pPr>
            <w:r>
              <w:rPr>
                <w:spacing w:val="-6"/>
              </w:rPr>
              <w:t>各单场得分</w:t>
            </w:r>
          </w:p>
        </w:tc>
        <w:tc>
          <w:tcPr>
            <w:tcW w:w="895" w:type="dxa"/>
            <w:vAlign w:val="top"/>
          </w:tcPr>
          <w:p w14:paraId="7940A943">
            <w:pPr>
              <w:rPr>
                <w:rFonts w:ascii="Arial"/>
                <w:sz w:val="21"/>
              </w:rPr>
            </w:pPr>
          </w:p>
        </w:tc>
        <w:tc>
          <w:tcPr>
            <w:tcW w:w="945" w:type="dxa"/>
            <w:vAlign w:val="top"/>
          </w:tcPr>
          <w:p w14:paraId="4B0621AA">
            <w:pPr>
              <w:rPr>
                <w:rFonts w:ascii="Arial"/>
                <w:sz w:val="21"/>
              </w:rPr>
            </w:pPr>
          </w:p>
        </w:tc>
      </w:tr>
      <w:tr w14:paraId="235FA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469" w:type="dxa"/>
            <w:gridSpan w:val="3"/>
            <w:vAlign w:val="top"/>
          </w:tcPr>
          <w:p w14:paraId="24515CF1">
            <w:pPr>
              <w:pStyle w:val="7"/>
              <w:spacing w:before="291" w:line="204" w:lineRule="auto"/>
              <w:ind w:left="186"/>
            </w:pPr>
            <w:r>
              <w:rPr>
                <w:spacing w:val="-10"/>
              </w:rPr>
              <w:t>比赛总得分（各单场得分之和）</w:t>
            </w:r>
          </w:p>
        </w:tc>
        <w:tc>
          <w:tcPr>
            <w:tcW w:w="1840" w:type="dxa"/>
            <w:gridSpan w:val="2"/>
            <w:vAlign w:val="top"/>
          </w:tcPr>
          <w:p w14:paraId="1883F36C">
            <w:pPr>
              <w:rPr>
                <w:rFonts w:ascii="Arial"/>
                <w:sz w:val="21"/>
              </w:rPr>
            </w:pPr>
          </w:p>
        </w:tc>
      </w:tr>
    </w:tbl>
    <w:p w14:paraId="4AA7A4A6">
      <w:pPr>
        <w:pStyle w:val="2"/>
        <w:spacing w:before="150" w:line="266" w:lineRule="auto"/>
      </w:pPr>
      <w:r>
        <w:rPr>
          <w:rFonts w:ascii="Wingdings" w:hAnsi="Wingdings" w:eastAsia="Wingdings" w:cs="Wingdings"/>
          <w:spacing w:val="-2"/>
          <w:sz w:val="28"/>
          <w:szCs w:val="28"/>
        </w:rPr>
        <w:t>l</w:t>
      </w:r>
      <w:r>
        <w:rPr>
          <w:rFonts w:ascii="Wingdings" w:hAnsi="Wingdings" w:eastAsia="Wingdings" w:cs="Wingdings"/>
          <w:spacing w:val="-147"/>
          <w:sz w:val="28"/>
          <w:szCs w:val="28"/>
        </w:rPr>
        <w:t xml:space="preserve"> </w:t>
      </w:r>
      <w:r>
        <w:rPr>
          <w:b/>
          <w:bCs/>
          <w:spacing w:val="-2"/>
          <w:u w:val="single" w:color="auto"/>
        </w:rPr>
        <w:t>挑战活动所用到的展示套件各代表队自备。</w:t>
      </w:r>
    </w:p>
    <w:p w14:paraId="04210D24">
      <w:pPr>
        <w:spacing w:line="477" w:lineRule="auto"/>
        <w:rPr>
          <w:rFonts w:ascii="Arial"/>
          <w:sz w:val="21"/>
        </w:rPr>
      </w:pPr>
    </w:p>
    <w:p w14:paraId="21661848">
      <w:pPr>
        <w:pStyle w:val="2"/>
        <w:spacing w:before="78" w:line="232" w:lineRule="auto"/>
        <w:ind w:left="472" w:right="6321" w:firstLine="7"/>
      </w:pPr>
      <w:r>
        <w:rPr>
          <w:b/>
          <w:bCs/>
          <w:spacing w:val="-5"/>
        </w:rPr>
        <w:t>二、小学高年级组</w:t>
      </w:r>
      <w:r>
        <w:rPr>
          <w:spacing w:val="2"/>
        </w:rPr>
        <w:t xml:space="preserve"> </w:t>
      </w:r>
      <w:r>
        <w:rPr>
          <w:b/>
          <w:bCs/>
          <w:spacing w:val="-5"/>
        </w:rPr>
        <w:t>初选挑战形式：</w:t>
      </w:r>
    </w:p>
    <w:p w14:paraId="463D9E3F">
      <w:pPr>
        <w:pStyle w:val="2"/>
        <w:spacing w:before="22" w:line="222" w:lineRule="auto"/>
        <w:ind w:left="420"/>
      </w:pPr>
      <w:r>
        <w:rPr>
          <w:spacing w:val="-3"/>
        </w:rPr>
        <w:t>录制一段</w:t>
      </w:r>
      <w:r>
        <w:rPr>
          <w:spacing w:val="-33"/>
        </w:rPr>
        <w:t xml:space="preserve"> </w:t>
      </w:r>
      <w:r>
        <w:rPr>
          <w:spacing w:val="-3"/>
        </w:rPr>
        <w:t>2</w:t>
      </w:r>
      <w:r>
        <w:rPr>
          <w:spacing w:val="-41"/>
        </w:rPr>
        <w:t xml:space="preserve"> </w:t>
      </w:r>
      <w:r>
        <w:rPr>
          <w:spacing w:val="-3"/>
        </w:rPr>
        <w:t>分钟以内的关于智慧城市机器人介绍视频。</w:t>
      </w:r>
    </w:p>
    <w:p w14:paraId="031A6DBE">
      <w:pPr>
        <w:pStyle w:val="2"/>
        <w:spacing w:before="23" w:line="224" w:lineRule="auto"/>
        <w:ind w:left="476"/>
      </w:pPr>
      <w:r>
        <w:rPr>
          <w:b/>
          <w:bCs/>
          <w:spacing w:val="-6"/>
        </w:rPr>
        <w:t>参加方法：</w:t>
      </w:r>
    </w:p>
    <w:p w14:paraId="77250619">
      <w:pPr>
        <w:pStyle w:val="2"/>
        <w:spacing w:before="22" w:line="219" w:lineRule="auto"/>
        <w:ind w:left="472"/>
      </w:pPr>
      <w:r>
        <w:rPr>
          <w:spacing w:val="-1"/>
        </w:rPr>
        <w:t>小选手根据要求录制一段视频，在线进行初选。</w:t>
      </w:r>
    </w:p>
    <w:p w14:paraId="68C8D826">
      <w:pPr>
        <w:pStyle w:val="2"/>
        <w:spacing w:before="27" w:line="222" w:lineRule="auto"/>
        <w:ind w:left="472"/>
      </w:pPr>
      <w:r>
        <w:rPr>
          <w:b/>
          <w:bCs/>
          <w:spacing w:val="-6"/>
        </w:rPr>
        <w:t>赛题解读：</w:t>
      </w:r>
    </w:p>
    <w:p w14:paraId="3D866007">
      <w:pPr>
        <w:pStyle w:val="2"/>
        <w:spacing w:before="24" w:line="231" w:lineRule="auto"/>
        <w:ind w:left="472" w:right="328"/>
      </w:pPr>
      <w:r>
        <w:rPr>
          <w:spacing w:val="-2"/>
        </w:rPr>
        <w:t>小选手围绕创意赛规定的主题“智慧城市</w:t>
      </w:r>
      <w:r>
        <w:rPr>
          <w:spacing w:val="-74"/>
        </w:rPr>
        <w:t xml:space="preserve"> </w:t>
      </w:r>
      <w:r>
        <w:rPr>
          <w:spacing w:val="-2"/>
        </w:rPr>
        <w:t>”制作一个机器人</w:t>
      </w:r>
      <w:r>
        <w:rPr>
          <w:b/>
          <w:bCs/>
          <w:spacing w:val="-2"/>
        </w:rPr>
        <w:t>，</w:t>
      </w:r>
      <w:r>
        <w:rPr>
          <w:spacing w:val="-2"/>
        </w:rPr>
        <w:t>并介绍机器人</w:t>
      </w:r>
      <w:r>
        <w:t xml:space="preserve"> </w:t>
      </w:r>
      <w:r>
        <w:rPr>
          <w:b/>
          <w:bCs/>
          <w:spacing w:val="-6"/>
        </w:rPr>
        <w:t>挑战要求：</w:t>
      </w:r>
    </w:p>
    <w:p w14:paraId="1757D8EE">
      <w:pPr>
        <w:pStyle w:val="2"/>
        <w:spacing w:before="23" w:line="219" w:lineRule="auto"/>
        <w:ind w:left="482"/>
      </w:pPr>
      <w:r>
        <w:rPr>
          <w:spacing w:val="-1"/>
        </w:rPr>
        <w:t>1.首先在视频开头有一个自我介绍，包含但不限于姓名，年级，年龄。</w:t>
      </w:r>
    </w:p>
    <w:p w14:paraId="3641FAB7">
      <w:pPr>
        <w:pStyle w:val="2"/>
        <w:spacing w:before="26" w:line="231" w:lineRule="auto"/>
        <w:ind w:left="494" w:hanging="29"/>
      </w:pPr>
      <w:r>
        <w:t>2.</w:t>
      </w:r>
      <w:r>
        <w:rPr>
          <w:spacing w:val="-42"/>
        </w:rPr>
        <w:t xml:space="preserve"> </w:t>
      </w:r>
      <w:r>
        <w:t xml:space="preserve">自我介绍后，介绍机器人能为城市做那些事情。解决城市那些问题，并演示 </w:t>
      </w:r>
      <w:r>
        <w:rPr>
          <w:spacing w:val="-14"/>
        </w:rPr>
        <w:t>出来。</w:t>
      </w:r>
    </w:p>
    <w:p w14:paraId="6A2DD5F4">
      <w:pPr>
        <w:pStyle w:val="2"/>
        <w:spacing w:before="25" w:line="231" w:lineRule="auto"/>
        <w:ind w:left="463" w:right="845" w:firstLine="5"/>
      </w:pPr>
      <w:r>
        <w:rPr>
          <w:spacing w:val="-2"/>
        </w:rPr>
        <w:t>3.机器人投掷完成后需将摄像头俯视骰子，并能直接看到卷尺的刻度。</w:t>
      </w:r>
      <w:r>
        <w:rPr>
          <w:spacing w:val="12"/>
        </w:rPr>
        <w:t xml:space="preserve"> </w:t>
      </w:r>
      <w:r>
        <w:rPr>
          <w:spacing w:val="-3"/>
        </w:rPr>
        <w:t>4.视频时长不得超过</w:t>
      </w:r>
      <w:r>
        <w:rPr>
          <w:spacing w:val="-46"/>
        </w:rPr>
        <w:t xml:space="preserve"> </w:t>
      </w:r>
      <w:r>
        <w:rPr>
          <w:spacing w:val="-3"/>
        </w:rPr>
        <w:t>2</w:t>
      </w:r>
      <w:r>
        <w:rPr>
          <w:spacing w:val="-41"/>
        </w:rPr>
        <w:t xml:space="preserve"> </w:t>
      </w:r>
      <w:r>
        <w:rPr>
          <w:spacing w:val="-3"/>
        </w:rPr>
        <w:t>分钟。</w:t>
      </w:r>
    </w:p>
    <w:p w14:paraId="130FD28F">
      <w:pPr>
        <w:pStyle w:val="2"/>
        <w:spacing w:before="23" w:line="222" w:lineRule="auto"/>
        <w:ind w:left="472"/>
      </w:pPr>
      <w:r>
        <w:rPr>
          <w:b/>
          <w:bCs/>
          <w:spacing w:val="-5"/>
        </w:rPr>
        <w:t>机器人规格：</w:t>
      </w:r>
    </w:p>
    <w:p w14:paraId="76F501A1">
      <w:pPr>
        <w:pStyle w:val="2"/>
        <w:spacing w:before="23" w:line="222" w:lineRule="auto"/>
        <w:ind w:left="411"/>
      </w:pPr>
      <w:r>
        <w:rPr>
          <w:spacing w:val="-3"/>
        </w:rPr>
        <w:t>尺寸：长</w:t>
      </w:r>
      <w:r>
        <w:rPr>
          <w:spacing w:val="-47"/>
        </w:rPr>
        <w:t xml:space="preserve"> </w:t>
      </w:r>
      <w:r>
        <w:rPr>
          <w:spacing w:val="-3"/>
        </w:rPr>
        <w:t>x</w:t>
      </w:r>
      <w:r>
        <w:rPr>
          <w:spacing w:val="-43"/>
        </w:rPr>
        <w:t xml:space="preserve"> </w:t>
      </w:r>
      <w:r>
        <w:rPr>
          <w:spacing w:val="-3"/>
        </w:rPr>
        <w:t>宽</w:t>
      </w:r>
      <w:r>
        <w:rPr>
          <w:spacing w:val="-52"/>
        </w:rPr>
        <w:t xml:space="preserve"> </w:t>
      </w:r>
      <w:r>
        <w:rPr>
          <w:spacing w:val="-3"/>
        </w:rPr>
        <w:t>x</w:t>
      </w:r>
      <w:r>
        <w:rPr>
          <w:spacing w:val="-37"/>
        </w:rPr>
        <w:t xml:space="preserve"> </w:t>
      </w:r>
      <w:r>
        <w:rPr>
          <w:spacing w:val="-3"/>
        </w:rPr>
        <w:t>高≤40cm x40cm x40cm；</w:t>
      </w:r>
    </w:p>
    <w:p w14:paraId="5B71AD5A">
      <w:pPr>
        <w:pStyle w:val="2"/>
        <w:spacing w:before="24" w:line="222" w:lineRule="auto"/>
        <w:ind w:left="419"/>
      </w:pPr>
      <w:r>
        <w:rPr>
          <w:spacing w:val="-4"/>
        </w:rPr>
        <w:t>重量：无要求；</w:t>
      </w:r>
    </w:p>
    <w:p w14:paraId="7A0B1DC6">
      <w:pPr>
        <w:pStyle w:val="2"/>
        <w:spacing w:before="23" w:line="222" w:lineRule="auto"/>
        <w:ind w:left="415"/>
      </w:pPr>
      <w:r>
        <w:rPr>
          <w:spacing w:val="-1"/>
        </w:rPr>
        <w:t>动力：电源类型不限，输出电压＜12V；</w:t>
      </w:r>
    </w:p>
    <w:p w14:paraId="6DE3F767">
      <w:pPr>
        <w:pStyle w:val="2"/>
        <w:spacing w:before="23" w:line="220" w:lineRule="auto"/>
        <w:ind w:left="417"/>
      </w:pPr>
      <w:r>
        <w:rPr>
          <w:spacing w:val="-1"/>
        </w:rPr>
        <w:t>结构：不得使用铆钉、胶水、胶带等辅助连接材料</w:t>
      </w:r>
    </w:p>
    <w:p w14:paraId="47F039DB">
      <w:pPr>
        <w:pStyle w:val="2"/>
        <w:spacing w:before="27" w:line="222" w:lineRule="auto"/>
        <w:ind w:left="472"/>
      </w:pPr>
      <w:r>
        <w:rPr>
          <w:b/>
          <w:bCs/>
          <w:spacing w:val="-6"/>
        </w:rPr>
        <w:t>计分方法：</w:t>
      </w:r>
    </w:p>
    <w:p w14:paraId="402B5E3B">
      <w:pPr>
        <w:spacing w:line="222" w:lineRule="auto"/>
        <w:sectPr>
          <w:pgSz w:w="11907" w:h="16840"/>
          <w:pgMar w:top="1134" w:right="1587" w:bottom="1134" w:left="1604" w:header="0" w:footer="0" w:gutter="0"/>
          <w:cols w:space="0" w:num="1"/>
          <w:rtlGutter w:val="0"/>
          <w:docGrid w:linePitch="0" w:charSpace="0"/>
        </w:sectPr>
      </w:pPr>
    </w:p>
    <w:tbl>
      <w:tblPr>
        <w:tblStyle w:val="6"/>
        <w:tblW w:w="7750" w:type="dxa"/>
        <w:tblInd w:w="4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3"/>
        <w:gridCol w:w="1498"/>
        <w:gridCol w:w="1582"/>
        <w:gridCol w:w="1376"/>
        <w:gridCol w:w="1811"/>
      </w:tblGrid>
      <w:tr w14:paraId="394B2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2981" w:type="dxa"/>
            <w:gridSpan w:val="2"/>
            <w:vAlign w:val="top"/>
          </w:tcPr>
          <w:p w14:paraId="45A55E34">
            <w:pPr>
              <w:spacing w:line="281" w:lineRule="auto"/>
              <w:rPr>
                <w:rFonts w:ascii="Arial"/>
                <w:sz w:val="21"/>
              </w:rPr>
            </w:pPr>
          </w:p>
          <w:p w14:paraId="250FD47C">
            <w:pPr>
              <w:pStyle w:val="7"/>
              <w:spacing w:before="78" w:line="220" w:lineRule="auto"/>
              <w:ind w:left="513"/>
            </w:pPr>
            <w:r>
              <w:rPr>
                <w:b/>
                <w:bCs/>
                <w:spacing w:val="-7"/>
              </w:rPr>
              <w:t>工作得分（50</w:t>
            </w:r>
            <w:r>
              <w:rPr>
                <w:spacing w:val="-38"/>
              </w:rPr>
              <w:t xml:space="preserve"> </w:t>
            </w:r>
            <w:r>
              <w:rPr>
                <w:b/>
                <w:bCs/>
                <w:spacing w:val="-7"/>
              </w:rPr>
              <w:t>分）</w:t>
            </w:r>
          </w:p>
        </w:tc>
        <w:tc>
          <w:tcPr>
            <w:tcW w:w="2958" w:type="dxa"/>
            <w:gridSpan w:val="2"/>
            <w:vAlign w:val="top"/>
          </w:tcPr>
          <w:p w14:paraId="448AF553">
            <w:pPr>
              <w:spacing w:line="281" w:lineRule="auto"/>
              <w:rPr>
                <w:rFonts w:ascii="Arial"/>
                <w:sz w:val="21"/>
              </w:rPr>
            </w:pPr>
          </w:p>
          <w:p w14:paraId="5C8CF624">
            <w:pPr>
              <w:pStyle w:val="7"/>
              <w:spacing w:before="78" w:line="220" w:lineRule="auto"/>
              <w:ind w:left="649"/>
            </w:pPr>
            <w:r>
              <w:rPr>
                <w:b/>
                <w:bCs/>
                <w:spacing w:val="-5"/>
              </w:rPr>
              <w:t>表达操作（35）</w:t>
            </w:r>
          </w:p>
        </w:tc>
        <w:tc>
          <w:tcPr>
            <w:tcW w:w="1811" w:type="dxa"/>
            <w:vAlign w:val="top"/>
          </w:tcPr>
          <w:p w14:paraId="19D17CA2">
            <w:pPr>
              <w:pStyle w:val="7"/>
              <w:spacing w:before="205" w:line="231" w:lineRule="auto"/>
              <w:ind w:left="337" w:right="177" w:hanging="129"/>
            </w:pPr>
            <w:r>
              <w:rPr>
                <w:b/>
                <w:bCs/>
                <w:spacing w:val="-7"/>
              </w:rPr>
              <w:t>能否解决城市</w:t>
            </w:r>
            <w:r>
              <w:t xml:space="preserve"> </w:t>
            </w:r>
            <w:r>
              <w:rPr>
                <w:b/>
                <w:bCs/>
                <w:spacing w:val="-9"/>
              </w:rPr>
              <w:t>问题（15）</w:t>
            </w:r>
          </w:p>
        </w:tc>
      </w:tr>
      <w:tr w14:paraId="6B541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1483" w:type="dxa"/>
            <w:vAlign w:val="top"/>
          </w:tcPr>
          <w:p w14:paraId="6671CF62">
            <w:pPr>
              <w:pStyle w:val="7"/>
              <w:spacing w:before="201" w:line="222" w:lineRule="auto"/>
              <w:ind w:left="274"/>
            </w:pPr>
            <w:r>
              <w:rPr>
                <w:spacing w:val="-5"/>
              </w:rPr>
              <w:t>创意部分</w:t>
            </w:r>
          </w:p>
        </w:tc>
        <w:tc>
          <w:tcPr>
            <w:tcW w:w="1498" w:type="dxa"/>
            <w:vAlign w:val="top"/>
          </w:tcPr>
          <w:p w14:paraId="72195F48">
            <w:pPr>
              <w:pStyle w:val="7"/>
              <w:spacing w:before="201" w:line="220" w:lineRule="auto"/>
              <w:ind w:left="277"/>
            </w:pPr>
            <w:r>
              <w:rPr>
                <w:spacing w:val="-4"/>
              </w:rPr>
              <w:t>设计制作</w:t>
            </w:r>
          </w:p>
        </w:tc>
        <w:tc>
          <w:tcPr>
            <w:tcW w:w="1582" w:type="dxa"/>
            <w:vAlign w:val="top"/>
          </w:tcPr>
          <w:p w14:paraId="4ADE3B19">
            <w:pPr>
              <w:pStyle w:val="7"/>
              <w:spacing w:before="201" w:line="222" w:lineRule="auto"/>
              <w:ind w:left="200"/>
            </w:pPr>
            <w:r>
              <w:rPr>
                <w:spacing w:val="-4"/>
              </w:rPr>
              <w:t>机器人讲解</w:t>
            </w:r>
          </w:p>
        </w:tc>
        <w:tc>
          <w:tcPr>
            <w:tcW w:w="1376" w:type="dxa"/>
            <w:vAlign w:val="top"/>
          </w:tcPr>
          <w:p w14:paraId="2CA6EF08">
            <w:pPr>
              <w:pStyle w:val="7"/>
              <w:spacing w:before="201" w:line="220" w:lineRule="auto"/>
              <w:ind w:left="224"/>
            </w:pPr>
            <w:r>
              <w:rPr>
                <w:spacing w:val="-5"/>
              </w:rPr>
              <w:t>动作展示</w:t>
            </w:r>
          </w:p>
        </w:tc>
        <w:tc>
          <w:tcPr>
            <w:tcW w:w="1811" w:type="dxa"/>
            <w:vMerge w:val="restart"/>
            <w:tcBorders>
              <w:bottom w:val="nil"/>
            </w:tcBorders>
            <w:vAlign w:val="top"/>
          </w:tcPr>
          <w:p w14:paraId="3D0DADA6">
            <w:pPr>
              <w:spacing w:line="434" w:lineRule="auto"/>
              <w:rPr>
                <w:rFonts w:ascii="Arial"/>
                <w:sz w:val="21"/>
              </w:rPr>
            </w:pPr>
          </w:p>
          <w:p w14:paraId="46CB5321">
            <w:pPr>
              <w:pStyle w:val="7"/>
              <w:spacing w:before="78" w:line="224" w:lineRule="auto"/>
              <w:ind w:left="656"/>
            </w:pPr>
            <w:r>
              <w:rPr>
                <w:spacing w:val="-9"/>
              </w:rPr>
              <w:t>15</w:t>
            </w:r>
            <w:r>
              <w:rPr>
                <w:spacing w:val="-42"/>
              </w:rPr>
              <w:t xml:space="preserve"> </w:t>
            </w:r>
            <w:r>
              <w:rPr>
                <w:spacing w:val="-9"/>
              </w:rPr>
              <w:t>分</w:t>
            </w:r>
          </w:p>
        </w:tc>
      </w:tr>
      <w:tr w14:paraId="341B3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483" w:type="dxa"/>
            <w:vAlign w:val="top"/>
          </w:tcPr>
          <w:p w14:paraId="0D920140">
            <w:pPr>
              <w:pStyle w:val="7"/>
              <w:spacing w:before="189" w:line="224" w:lineRule="auto"/>
              <w:ind w:left="479"/>
            </w:pPr>
            <w:r>
              <w:rPr>
                <w:spacing w:val="-5"/>
              </w:rPr>
              <w:t>30</w:t>
            </w:r>
            <w:r>
              <w:rPr>
                <w:spacing w:val="-41"/>
              </w:rPr>
              <w:t xml:space="preserve"> </w:t>
            </w:r>
            <w:r>
              <w:rPr>
                <w:spacing w:val="-5"/>
              </w:rPr>
              <w:t>分</w:t>
            </w:r>
          </w:p>
        </w:tc>
        <w:tc>
          <w:tcPr>
            <w:tcW w:w="1498" w:type="dxa"/>
            <w:vAlign w:val="top"/>
          </w:tcPr>
          <w:p w14:paraId="230BDC0E">
            <w:pPr>
              <w:pStyle w:val="7"/>
              <w:spacing w:before="189" w:line="224" w:lineRule="auto"/>
              <w:ind w:left="482"/>
            </w:pPr>
            <w:r>
              <w:rPr>
                <w:spacing w:val="-4"/>
              </w:rPr>
              <w:t>20</w:t>
            </w:r>
            <w:r>
              <w:rPr>
                <w:spacing w:val="-42"/>
              </w:rPr>
              <w:t xml:space="preserve"> </w:t>
            </w:r>
            <w:r>
              <w:rPr>
                <w:spacing w:val="-4"/>
              </w:rPr>
              <w:t>分</w:t>
            </w:r>
          </w:p>
        </w:tc>
        <w:tc>
          <w:tcPr>
            <w:tcW w:w="1582" w:type="dxa"/>
            <w:vAlign w:val="top"/>
          </w:tcPr>
          <w:p w14:paraId="4E68A769">
            <w:pPr>
              <w:pStyle w:val="7"/>
              <w:spacing w:before="189" w:line="224" w:lineRule="auto"/>
              <w:ind w:left="527"/>
            </w:pPr>
            <w:r>
              <w:rPr>
                <w:spacing w:val="-4"/>
              </w:rPr>
              <w:t>25</w:t>
            </w:r>
            <w:r>
              <w:rPr>
                <w:spacing w:val="-42"/>
              </w:rPr>
              <w:t xml:space="preserve"> </w:t>
            </w:r>
            <w:r>
              <w:rPr>
                <w:spacing w:val="-4"/>
              </w:rPr>
              <w:t>分</w:t>
            </w:r>
          </w:p>
        </w:tc>
        <w:tc>
          <w:tcPr>
            <w:tcW w:w="1376" w:type="dxa"/>
            <w:vAlign w:val="top"/>
          </w:tcPr>
          <w:p w14:paraId="275FBF89">
            <w:pPr>
              <w:pStyle w:val="7"/>
              <w:spacing w:before="189" w:line="224" w:lineRule="auto"/>
              <w:ind w:left="441"/>
            </w:pPr>
            <w:r>
              <w:rPr>
                <w:spacing w:val="-9"/>
              </w:rPr>
              <w:t>10</w:t>
            </w:r>
            <w:r>
              <w:rPr>
                <w:spacing w:val="-42"/>
              </w:rPr>
              <w:t xml:space="preserve"> </w:t>
            </w:r>
            <w:r>
              <w:rPr>
                <w:spacing w:val="-9"/>
              </w:rPr>
              <w:t>分</w:t>
            </w:r>
          </w:p>
        </w:tc>
        <w:tc>
          <w:tcPr>
            <w:tcW w:w="1811" w:type="dxa"/>
            <w:vMerge w:val="continue"/>
            <w:tcBorders>
              <w:top w:val="nil"/>
            </w:tcBorders>
            <w:vAlign w:val="top"/>
          </w:tcPr>
          <w:p w14:paraId="557ED9A8">
            <w:pPr>
              <w:rPr>
                <w:rFonts w:ascii="Arial"/>
                <w:sz w:val="21"/>
              </w:rPr>
            </w:pPr>
          </w:p>
        </w:tc>
      </w:tr>
    </w:tbl>
    <w:p w14:paraId="6740FA62">
      <w:pPr>
        <w:spacing w:line="245" w:lineRule="auto"/>
        <w:rPr>
          <w:rFonts w:ascii="Arial"/>
          <w:sz w:val="21"/>
        </w:rPr>
      </w:pPr>
    </w:p>
    <w:p w14:paraId="43464D9F">
      <w:pPr>
        <w:spacing w:line="245" w:lineRule="auto"/>
        <w:rPr>
          <w:rFonts w:ascii="Arial"/>
          <w:sz w:val="21"/>
        </w:rPr>
      </w:pPr>
    </w:p>
    <w:p w14:paraId="6560EE4D">
      <w:pPr>
        <w:spacing w:line="246" w:lineRule="auto"/>
        <w:rPr>
          <w:rFonts w:ascii="Arial"/>
          <w:sz w:val="21"/>
        </w:rPr>
      </w:pPr>
    </w:p>
    <w:p w14:paraId="065AC260">
      <w:pPr>
        <w:pStyle w:val="2"/>
        <w:spacing w:before="78" w:line="223" w:lineRule="auto"/>
        <w:ind w:left="492"/>
      </w:pPr>
      <w:r>
        <w:rPr>
          <w:b/>
          <w:bCs/>
          <w:spacing w:val="-7"/>
        </w:rPr>
        <w:t>总挑战形式：</w:t>
      </w:r>
    </w:p>
    <w:p w14:paraId="4AAF0A1F">
      <w:pPr>
        <w:pStyle w:val="2"/>
        <w:spacing w:before="20" w:line="219" w:lineRule="auto"/>
        <w:ind w:left="489"/>
      </w:pPr>
      <w:r>
        <w:rPr>
          <w:spacing w:val="-1"/>
        </w:rPr>
        <w:t>线下挑战，选手设计机器人在规定的时间内完成相应的任务</w:t>
      </w:r>
    </w:p>
    <w:p w14:paraId="4CE7CF36">
      <w:pPr>
        <w:pStyle w:val="2"/>
        <w:spacing w:before="74" w:line="224" w:lineRule="auto"/>
        <w:ind w:left="485"/>
      </w:pPr>
      <w:r>
        <w:rPr>
          <w:b/>
          <w:bCs/>
          <w:spacing w:val="-6"/>
        </w:rPr>
        <w:t>参加方法：</w:t>
      </w:r>
    </w:p>
    <w:p w14:paraId="10C252C6">
      <w:pPr>
        <w:pStyle w:val="2"/>
        <w:spacing w:before="19" w:line="219" w:lineRule="auto"/>
        <w:ind w:left="482"/>
      </w:pPr>
      <w:r>
        <w:rPr>
          <w:spacing w:val="-1"/>
        </w:rPr>
        <w:t>小选手通过编程在线下完成操控任务以及自动任务。</w:t>
      </w:r>
    </w:p>
    <w:p w14:paraId="6039FC83">
      <w:pPr>
        <w:pStyle w:val="2"/>
        <w:spacing w:before="75" w:line="222" w:lineRule="auto"/>
        <w:ind w:left="482"/>
      </w:pPr>
      <w:r>
        <w:rPr>
          <w:b/>
          <w:bCs/>
          <w:spacing w:val="-6"/>
        </w:rPr>
        <w:t>赛题解读：</w:t>
      </w:r>
    </w:p>
    <w:p w14:paraId="1E497AB2">
      <w:pPr>
        <w:pStyle w:val="2"/>
        <w:spacing w:before="21" w:line="266" w:lineRule="auto"/>
        <w:ind w:left="483" w:right="158" w:hanging="4"/>
        <w:jc w:val="both"/>
      </w:pPr>
      <w:r>
        <w:rPr>
          <w:spacing w:val="-1"/>
        </w:rPr>
        <w:t>小选手以智慧城市为主题，在挑战现场以工程任务的形式探索和创作机器人来</w:t>
      </w:r>
      <w:r>
        <w:rPr>
          <w:spacing w:val="17"/>
        </w:rPr>
        <w:t xml:space="preserve"> </w:t>
      </w:r>
      <w:r>
        <w:rPr>
          <w:spacing w:val="-1"/>
        </w:rPr>
        <w:t>完成社区管理、垃圾分类和智轨交通等任务，思考如何更好地建设和运营智慧</w:t>
      </w:r>
      <w:r>
        <w:rPr>
          <w:spacing w:val="12"/>
        </w:rPr>
        <w:t xml:space="preserve"> </w:t>
      </w:r>
      <w:r>
        <w:rPr>
          <w:spacing w:val="-7"/>
        </w:rPr>
        <w:t>城市。</w:t>
      </w:r>
    </w:p>
    <w:p w14:paraId="1EC746B9">
      <w:pPr>
        <w:pStyle w:val="2"/>
        <w:spacing w:before="37" w:line="222" w:lineRule="auto"/>
        <w:ind w:left="483"/>
      </w:pPr>
      <w:r>
        <w:rPr>
          <w:b/>
          <w:bCs/>
          <w:spacing w:val="-6"/>
        </w:rPr>
        <w:t>挑战要求：</w:t>
      </w:r>
    </w:p>
    <w:p w14:paraId="348BE2A0">
      <w:pPr>
        <w:pStyle w:val="2"/>
        <w:spacing w:before="22" w:line="259" w:lineRule="auto"/>
        <w:ind w:left="481" w:hanging="1"/>
      </w:pPr>
      <w:r>
        <w:rPr>
          <w:spacing w:val="-3"/>
        </w:rPr>
        <w:t>场地上分布有颜色不同的任务区域，机器人需从出发区出发，完成对应的任务，</w:t>
      </w:r>
      <w:r>
        <w:rPr>
          <w:spacing w:val="6"/>
        </w:rPr>
        <w:t xml:space="preserve"> </w:t>
      </w:r>
      <w:r>
        <w:rPr>
          <w:spacing w:val="-1"/>
        </w:rPr>
        <w:t>并在挑战结束前从出发区自动程序回到红色的抵达区域内。</w:t>
      </w:r>
    </w:p>
    <w:p w14:paraId="243A59ED">
      <w:pPr>
        <w:pStyle w:val="2"/>
        <w:spacing w:before="43" w:line="265" w:lineRule="auto"/>
        <w:ind w:left="479" w:right="158" w:firstLine="1"/>
        <w:jc w:val="both"/>
      </w:pPr>
      <w:r>
        <w:rPr>
          <w:spacing w:val="-1"/>
        </w:rPr>
        <w:t>在整个挑战中，机器人需要以遥控器操作的方式完成社区管理和垃圾分类两个</w:t>
      </w:r>
      <w:r>
        <w:rPr>
          <w:spacing w:val="15"/>
        </w:rPr>
        <w:t xml:space="preserve"> </w:t>
      </w:r>
      <w:r>
        <w:rPr>
          <w:spacing w:val="-1"/>
        </w:rPr>
        <w:t>任务。然后遥控机器人返回出发区，完成智慧交通的自动任务。每完成一个任</w:t>
      </w:r>
      <w:r>
        <w:rPr>
          <w:spacing w:val="17"/>
        </w:rPr>
        <w:t xml:space="preserve"> </w:t>
      </w:r>
      <w:r>
        <w:rPr>
          <w:spacing w:val="-2"/>
        </w:rPr>
        <w:t>务即可获得相应任务的分数</w:t>
      </w:r>
      <w:r>
        <w:rPr>
          <w:b/>
          <w:bCs/>
          <w:spacing w:val="-2"/>
        </w:rPr>
        <w:t>。</w:t>
      </w:r>
    </w:p>
    <w:p w14:paraId="1938706F">
      <w:pPr>
        <w:spacing w:line="292" w:lineRule="auto"/>
        <w:rPr>
          <w:rFonts w:ascii="Arial"/>
          <w:sz w:val="21"/>
        </w:rPr>
      </w:pPr>
    </w:p>
    <w:p w14:paraId="7E7EA781">
      <w:pPr>
        <w:spacing w:line="292" w:lineRule="auto"/>
        <w:rPr>
          <w:rFonts w:ascii="Arial"/>
          <w:sz w:val="21"/>
        </w:rPr>
      </w:pPr>
    </w:p>
    <w:p w14:paraId="47F32E76">
      <w:pPr>
        <w:pStyle w:val="2"/>
        <w:spacing w:before="78" w:line="222" w:lineRule="auto"/>
        <w:ind w:left="482"/>
      </w:pPr>
      <w:r>
        <w:rPr>
          <w:b/>
          <w:bCs/>
          <w:spacing w:val="-5"/>
        </w:rPr>
        <w:t>机器人规格：</w:t>
      </w:r>
    </w:p>
    <w:p w14:paraId="274B7AEE">
      <w:pPr>
        <w:spacing w:before="57"/>
      </w:pPr>
    </w:p>
    <w:tbl>
      <w:tblPr>
        <w:tblStyle w:val="6"/>
        <w:tblW w:w="86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7837"/>
      </w:tblGrid>
      <w:tr w14:paraId="35854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58" w:type="dxa"/>
            <w:vAlign w:val="top"/>
          </w:tcPr>
          <w:p w14:paraId="14146BA5">
            <w:pPr>
              <w:pStyle w:val="7"/>
              <w:spacing w:before="36" w:line="217" w:lineRule="auto"/>
              <w:ind w:left="17"/>
            </w:pPr>
            <w:r>
              <w:rPr>
                <w:b/>
                <w:bCs/>
                <w:spacing w:val="-11"/>
              </w:rPr>
              <w:t>项目</w:t>
            </w:r>
          </w:p>
        </w:tc>
        <w:tc>
          <w:tcPr>
            <w:tcW w:w="7837" w:type="dxa"/>
            <w:vAlign w:val="top"/>
          </w:tcPr>
          <w:p w14:paraId="04D5226E">
            <w:pPr>
              <w:pStyle w:val="7"/>
              <w:spacing w:before="36" w:line="217" w:lineRule="auto"/>
              <w:ind w:left="497"/>
            </w:pPr>
            <w:r>
              <w:rPr>
                <w:b/>
                <w:bCs/>
                <w:spacing w:val="-13"/>
              </w:rPr>
              <w:t>要求</w:t>
            </w:r>
          </w:p>
        </w:tc>
      </w:tr>
      <w:tr w14:paraId="275B3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858" w:type="dxa"/>
            <w:vAlign w:val="top"/>
          </w:tcPr>
          <w:p w14:paraId="197B4048">
            <w:pPr>
              <w:pStyle w:val="7"/>
              <w:spacing w:before="245" w:line="206" w:lineRule="auto"/>
              <w:ind w:left="29"/>
            </w:pPr>
            <w:r>
              <w:rPr>
                <w:b/>
                <w:bCs/>
                <w:spacing w:val="-11"/>
              </w:rPr>
              <w:t>数量</w:t>
            </w:r>
          </w:p>
        </w:tc>
        <w:tc>
          <w:tcPr>
            <w:tcW w:w="7837" w:type="dxa"/>
            <w:vAlign w:val="top"/>
          </w:tcPr>
          <w:p w14:paraId="187982AC">
            <w:pPr>
              <w:pStyle w:val="7"/>
              <w:spacing w:before="211" w:line="221" w:lineRule="auto"/>
              <w:ind w:left="30"/>
            </w:pPr>
            <w:r>
              <w:rPr>
                <w:spacing w:val="-3"/>
              </w:rPr>
              <w:t>每个选手限用一台机器人。</w:t>
            </w:r>
          </w:p>
        </w:tc>
      </w:tr>
      <w:tr w14:paraId="6A95E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858" w:type="dxa"/>
            <w:vAlign w:val="top"/>
          </w:tcPr>
          <w:p w14:paraId="62788B04">
            <w:pPr>
              <w:spacing w:line="426" w:lineRule="auto"/>
              <w:rPr>
                <w:rFonts w:ascii="Arial"/>
                <w:sz w:val="21"/>
              </w:rPr>
            </w:pPr>
          </w:p>
          <w:p w14:paraId="0FCEA224">
            <w:pPr>
              <w:pStyle w:val="7"/>
              <w:spacing w:before="78" w:line="222" w:lineRule="auto"/>
              <w:ind w:left="27"/>
            </w:pPr>
            <w:r>
              <w:rPr>
                <w:b/>
                <w:bCs/>
                <w:spacing w:val="-11"/>
              </w:rPr>
              <w:t>规格</w:t>
            </w:r>
          </w:p>
        </w:tc>
        <w:tc>
          <w:tcPr>
            <w:tcW w:w="7837" w:type="dxa"/>
            <w:vAlign w:val="top"/>
          </w:tcPr>
          <w:p w14:paraId="343128A8">
            <w:pPr>
              <w:pStyle w:val="7"/>
              <w:spacing w:before="212" w:line="264" w:lineRule="auto"/>
              <w:ind w:left="30" w:right="16" w:firstLine="21"/>
            </w:pPr>
            <w:r>
              <w:rPr>
                <w:spacing w:val="2"/>
              </w:rPr>
              <w:t>挑战开始前机器人长宽高不超过 300</w:t>
            </w:r>
            <w:r>
              <w:t>mm</w:t>
            </w:r>
            <w:r>
              <w:rPr>
                <w:spacing w:val="2"/>
              </w:rPr>
              <w:t>*300</w:t>
            </w:r>
            <w:r>
              <w:t>mm</w:t>
            </w:r>
            <w:r>
              <w:rPr>
                <w:spacing w:val="2"/>
              </w:rPr>
              <w:t>*300</w:t>
            </w:r>
            <w:r>
              <w:t>mm</w:t>
            </w:r>
            <w:r>
              <w:rPr>
                <w:spacing w:val="2"/>
              </w:rPr>
              <w:t>（垂直投影不得超出</w:t>
            </w:r>
            <w:r>
              <w:rPr>
                <w:spacing w:val="12"/>
              </w:rPr>
              <w:t xml:space="preserve"> </w:t>
            </w:r>
            <w:r>
              <w:rPr>
                <w:spacing w:val="-3"/>
              </w:rPr>
              <w:t>启动区</w:t>
            </w:r>
            <w:r>
              <w:rPr>
                <w:spacing w:val="10"/>
              </w:rPr>
              <w:t>），</w:t>
            </w:r>
            <w:r>
              <w:rPr>
                <w:spacing w:val="-3"/>
              </w:rPr>
              <w:t>挑战开始后可自由伸展。</w:t>
            </w:r>
          </w:p>
        </w:tc>
      </w:tr>
      <w:tr w14:paraId="337C3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858" w:type="dxa"/>
            <w:vAlign w:val="top"/>
          </w:tcPr>
          <w:p w14:paraId="26ACF2DE">
            <w:pPr>
              <w:pStyle w:val="7"/>
              <w:spacing w:before="304" w:line="222" w:lineRule="auto"/>
              <w:ind w:left="29"/>
            </w:pPr>
            <w:r>
              <w:rPr>
                <w:b/>
                <w:bCs/>
                <w:spacing w:val="-8"/>
              </w:rPr>
              <w:t>控制器</w:t>
            </w:r>
          </w:p>
        </w:tc>
        <w:tc>
          <w:tcPr>
            <w:tcW w:w="7837" w:type="dxa"/>
            <w:vAlign w:val="top"/>
          </w:tcPr>
          <w:p w14:paraId="041D6103">
            <w:pPr>
              <w:pStyle w:val="7"/>
              <w:spacing w:before="272" w:line="221" w:lineRule="auto"/>
              <w:ind w:left="21" w:firstLine="9"/>
            </w:pPr>
            <w:r>
              <w:rPr>
                <w:spacing w:val="-4"/>
              </w:rPr>
              <w:t>每台机器人只允许使用一个控制器，控制器需为无塑料外壳的电路板，控制</w:t>
            </w:r>
            <w:r>
              <w:rPr>
                <w:spacing w:val="12"/>
              </w:rPr>
              <w:t xml:space="preserve"> </w:t>
            </w:r>
            <w:r>
              <w:rPr>
                <w:spacing w:val="-4"/>
              </w:rPr>
              <w:t>器端口总数不少于</w:t>
            </w:r>
            <w:r>
              <w:rPr>
                <w:spacing w:val="35"/>
              </w:rPr>
              <w:t xml:space="preserve"> </w:t>
            </w:r>
            <w:r>
              <w:rPr>
                <w:spacing w:val="-4"/>
              </w:rPr>
              <w:t>12 个。</w:t>
            </w:r>
          </w:p>
        </w:tc>
      </w:tr>
      <w:tr w14:paraId="5078E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858" w:type="dxa"/>
            <w:vAlign w:val="top"/>
          </w:tcPr>
          <w:p w14:paraId="33A43FE2">
            <w:pPr>
              <w:spacing w:line="428" w:lineRule="auto"/>
              <w:rPr>
                <w:rFonts w:ascii="Arial"/>
                <w:sz w:val="21"/>
              </w:rPr>
            </w:pPr>
          </w:p>
          <w:p w14:paraId="6CC3B87D">
            <w:pPr>
              <w:pStyle w:val="7"/>
              <w:spacing w:before="78" w:line="223" w:lineRule="auto"/>
              <w:ind w:left="31"/>
            </w:pPr>
            <w:r>
              <w:rPr>
                <w:b/>
                <w:bCs/>
                <w:spacing w:val="-8"/>
              </w:rPr>
              <w:t>传感器</w:t>
            </w:r>
          </w:p>
        </w:tc>
        <w:tc>
          <w:tcPr>
            <w:tcW w:w="7837" w:type="dxa"/>
            <w:vAlign w:val="top"/>
          </w:tcPr>
          <w:p w14:paraId="411F462D">
            <w:pPr>
              <w:pStyle w:val="7"/>
              <w:spacing w:before="213" w:line="264" w:lineRule="auto"/>
              <w:ind w:left="22" w:right="4" w:hanging="3"/>
            </w:pPr>
            <w:r>
              <w:t>机器人允许使用的传感器类型不限，数量仅限 2 个。不得使用循迹卡等集</w:t>
            </w:r>
            <w:r>
              <w:rPr>
                <w:spacing w:val="7"/>
              </w:rPr>
              <w:t xml:space="preserve"> </w:t>
            </w:r>
            <w:r>
              <w:rPr>
                <w:spacing w:val="-4"/>
              </w:rPr>
              <w:t>成式传感器。</w:t>
            </w:r>
          </w:p>
        </w:tc>
      </w:tr>
      <w:tr w14:paraId="2AF28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858" w:type="dxa"/>
            <w:vAlign w:val="top"/>
          </w:tcPr>
          <w:p w14:paraId="04F139D5">
            <w:pPr>
              <w:spacing w:line="343" w:lineRule="auto"/>
              <w:rPr>
                <w:rFonts w:ascii="Arial"/>
                <w:sz w:val="21"/>
              </w:rPr>
            </w:pPr>
          </w:p>
          <w:p w14:paraId="34EBCF38">
            <w:pPr>
              <w:spacing w:line="344" w:lineRule="auto"/>
              <w:rPr>
                <w:rFonts w:ascii="Arial"/>
                <w:sz w:val="21"/>
              </w:rPr>
            </w:pPr>
          </w:p>
          <w:p w14:paraId="27A36521">
            <w:pPr>
              <w:pStyle w:val="7"/>
              <w:spacing w:before="78" w:line="202" w:lineRule="auto"/>
              <w:ind w:left="83"/>
            </w:pPr>
            <w:r>
              <w:rPr>
                <w:b/>
                <w:bCs/>
                <w:spacing w:val="-24"/>
              </w:rPr>
              <w:t>电机</w:t>
            </w:r>
          </w:p>
        </w:tc>
        <w:tc>
          <w:tcPr>
            <w:tcW w:w="7837" w:type="dxa"/>
            <w:vAlign w:val="top"/>
          </w:tcPr>
          <w:p w14:paraId="52AD66AA">
            <w:pPr>
              <w:pStyle w:val="7"/>
              <w:spacing w:before="217" w:line="283" w:lineRule="auto"/>
              <w:ind w:left="21" w:right="1" w:firstLine="31"/>
            </w:pPr>
            <w:r>
              <w:rPr>
                <w:spacing w:val="-3"/>
              </w:rPr>
              <w:t>电机使用数量不得超过</w:t>
            </w:r>
            <w:r>
              <w:rPr>
                <w:spacing w:val="-34"/>
              </w:rPr>
              <w:t xml:space="preserve"> </w:t>
            </w:r>
            <w:r>
              <w:rPr>
                <w:spacing w:val="-3"/>
              </w:rPr>
              <w:t>8 个，单个电机最高转速不超过 400RPM。单个电机</w:t>
            </w:r>
            <w:r>
              <w:t xml:space="preserve"> </w:t>
            </w:r>
            <w:r>
              <w:rPr>
                <w:spacing w:val="-2"/>
              </w:rPr>
              <w:t>只能驱动单个着地的轮子。</w:t>
            </w:r>
          </w:p>
        </w:tc>
      </w:tr>
      <w:tr w14:paraId="7EDCD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58" w:type="dxa"/>
            <w:vAlign w:val="top"/>
          </w:tcPr>
          <w:p w14:paraId="7E9D6A0B">
            <w:pPr>
              <w:pStyle w:val="7"/>
              <w:spacing w:before="251" w:line="203" w:lineRule="auto"/>
              <w:ind w:left="30"/>
            </w:pPr>
            <w:r>
              <w:rPr>
                <w:b/>
                <w:bCs/>
                <w:spacing w:val="-8"/>
              </w:rPr>
              <w:t>驱动轮</w:t>
            </w:r>
          </w:p>
        </w:tc>
        <w:tc>
          <w:tcPr>
            <w:tcW w:w="7837" w:type="dxa"/>
            <w:vAlign w:val="top"/>
          </w:tcPr>
          <w:p w14:paraId="7CA1E754">
            <w:pPr>
              <w:pStyle w:val="7"/>
              <w:spacing w:before="217" w:line="219" w:lineRule="auto"/>
              <w:ind w:left="19"/>
            </w:pPr>
            <w:r>
              <w:rPr>
                <w:spacing w:val="-1"/>
              </w:rPr>
              <w:t>机器人用于着地的轮子（含胎皮）直径不得大于 80mm。</w:t>
            </w:r>
          </w:p>
        </w:tc>
      </w:tr>
    </w:tbl>
    <w:p w14:paraId="4E2466F4">
      <w:pPr>
        <w:rPr>
          <w:rFonts w:ascii="Arial"/>
          <w:sz w:val="21"/>
        </w:rPr>
      </w:pPr>
    </w:p>
    <w:p w14:paraId="0DFDD79C">
      <w:pPr>
        <w:rPr>
          <w:rFonts w:ascii="Arial" w:hAnsi="Arial" w:eastAsia="Arial" w:cs="Arial"/>
          <w:sz w:val="21"/>
          <w:szCs w:val="21"/>
        </w:rPr>
        <w:sectPr>
          <w:pgSz w:w="11907" w:h="16840"/>
          <w:pgMar w:top="1134" w:right="1587" w:bottom="1134" w:left="1604" w:header="0" w:footer="0" w:gutter="0"/>
          <w:cols w:space="0" w:num="1"/>
          <w:rtlGutter w:val="0"/>
          <w:docGrid w:linePitch="0" w:charSpace="0"/>
        </w:sectPr>
      </w:pPr>
    </w:p>
    <w:tbl>
      <w:tblPr>
        <w:tblStyle w:val="6"/>
        <w:tblW w:w="86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7837"/>
      </w:tblGrid>
      <w:tr w14:paraId="3D707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858" w:type="dxa"/>
            <w:vAlign w:val="top"/>
          </w:tcPr>
          <w:p w14:paraId="18A50C56">
            <w:pPr>
              <w:spacing w:line="343" w:lineRule="auto"/>
              <w:rPr>
                <w:rFonts w:ascii="Arial"/>
                <w:sz w:val="21"/>
              </w:rPr>
            </w:pPr>
          </w:p>
          <w:p w14:paraId="4E36D516">
            <w:pPr>
              <w:spacing w:line="343" w:lineRule="auto"/>
              <w:rPr>
                <w:rFonts w:ascii="Arial"/>
                <w:sz w:val="21"/>
              </w:rPr>
            </w:pPr>
          </w:p>
          <w:p w14:paraId="51410D77">
            <w:pPr>
              <w:pStyle w:val="7"/>
              <w:spacing w:before="78" w:line="205" w:lineRule="auto"/>
              <w:ind w:left="37"/>
            </w:pPr>
            <w:r>
              <w:rPr>
                <w:b/>
                <w:bCs/>
                <w:spacing w:val="-13"/>
              </w:rPr>
              <w:t>结构</w:t>
            </w:r>
          </w:p>
        </w:tc>
        <w:tc>
          <w:tcPr>
            <w:tcW w:w="7837" w:type="dxa"/>
            <w:vAlign w:val="top"/>
          </w:tcPr>
          <w:p w14:paraId="6F745EDC">
            <w:pPr>
              <w:pStyle w:val="7"/>
              <w:spacing w:before="213" w:line="285" w:lineRule="auto"/>
              <w:ind w:left="27" w:hanging="8"/>
            </w:pPr>
            <w:r>
              <w:rPr>
                <w:spacing w:val="-3"/>
              </w:rPr>
              <w:t>机器人必需使用仿螺栓或螺栓结构组装搭建（小学低</w:t>
            </w:r>
            <w:r>
              <w:rPr>
                <w:spacing w:val="-4"/>
              </w:rPr>
              <w:t>年级组不限制该要求）</w:t>
            </w:r>
            <w:r>
              <w:t xml:space="preserve"> </w:t>
            </w:r>
            <w:r>
              <w:rPr>
                <w:spacing w:val="-1"/>
              </w:rPr>
              <w:t>不得使用 3D 打印件，可以使用皮筋，履带等其他辅 助材</w:t>
            </w:r>
            <w:r>
              <w:rPr>
                <w:spacing w:val="-2"/>
              </w:rPr>
              <w:t>料。</w:t>
            </w:r>
          </w:p>
        </w:tc>
      </w:tr>
      <w:tr w14:paraId="5AAF5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58" w:type="dxa"/>
            <w:vAlign w:val="top"/>
          </w:tcPr>
          <w:p w14:paraId="4BE119D6">
            <w:pPr>
              <w:pStyle w:val="7"/>
              <w:spacing w:before="250" w:line="204" w:lineRule="auto"/>
              <w:ind w:left="83"/>
            </w:pPr>
            <w:r>
              <w:rPr>
                <w:b/>
                <w:bCs/>
                <w:spacing w:val="-24"/>
              </w:rPr>
              <w:t>电池</w:t>
            </w:r>
          </w:p>
        </w:tc>
        <w:tc>
          <w:tcPr>
            <w:tcW w:w="7837" w:type="dxa"/>
            <w:vAlign w:val="top"/>
          </w:tcPr>
          <w:p w14:paraId="46CE0651">
            <w:pPr>
              <w:pStyle w:val="7"/>
              <w:spacing w:before="214" w:line="221" w:lineRule="auto"/>
              <w:ind w:left="30"/>
            </w:pPr>
            <w:r>
              <w:rPr>
                <w:spacing w:val="-1"/>
              </w:rPr>
              <w:t>每台机器人电源类型不限，但最大输出电压不得超过 12V。</w:t>
            </w:r>
          </w:p>
        </w:tc>
      </w:tr>
      <w:tr w14:paraId="4A3AF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2" w:hRule="atLeast"/>
        </w:trPr>
        <w:tc>
          <w:tcPr>
            <w:tcW w:w="858" w:type="dxa"/>
            <w:vAlign w:val="top"/>
          </w:tcPr>
          <w:p w14:paraId="028A4165">
            <w:pPr>
              <w:spacing w:line="314" w:lineRule="auto"/>
              <w:rPr>
                <w:rFonts w:ascii="Arial"/>
                <w:sz w:val="21"/>
              </w:rPr>
            </w:pPr>
          </w:p>
          <w:p w14:paraId="57854A64">
            <w:pPr>
              <w:spacing w:line="315" w:lineRule="auto"/>
              <w:rPr>
                <w:rFonts w:ascii="Arial"/>
                <w:sz w:val="21"/>
              </w:rPr>
            </w:pPr>
          </w:p>
          <w:p w14:paraId="2238FBE9">
            <w:pPr>
              <w:spacing w:line="315" w:lineRule="auto"/>
              <w:rPr>
                <w:rFonts w:ascii="Arial"/>
                <w:sz w:val="21"/>
              </w:rPr>
            </w:pPr>
          </w:p>
          <w:p w14:paraId="13FCEEAD">
            <w:pPr>
              <w:pStyle w:val="7"/>
              <w:spacing w:before="78" w:line="220" w:lineRule="auto"/>
              <w:ind w:left="30"/>
            </w:pPr>
            <w:r>
              <w:rPr>
                <w:b/>
                <w:bCs/>
                <w:spacing w:val="-12"/>
              </w:rPr>
              <w:t>检录</w:t>
            </w:r>
          </w:p>
        </w:tc>
        <w:tc>
          <w:tcPr>
            <w:tcW w:w="7837" w:type="dxa"/>
            <w:vAlign w:val="top"/>
          </w:tcPr>
          <w:p w14:paraId="3870933E">
            <w:pPr>
              <w:pStyle w:val="7"/>
              <w:spacing w:before="216" w:line="303" w:lineRule="auto"/>
              <w:ind w:left="21" w:firstLine="1"/>
              <w:jc w:val="both"/>
            </w:pPr>
            <w:r>
              <w:rPr>
                <w:spacing w:val="-3"/>
              </w:rPr>
              <w:t>选手第一轮进场前，各小选手可使用自备的器</w:t>
            </w:r>
            <w:r>
              <w:rPr>
                <w:spacing w:val="-4"/>
              </w:rPr>
              <w:t>材自行设计和构建机器人，机</w:t>
            </w:r>
            <w:r>
              <w:t xml:space="preserve"> </w:t>
            </w:r>
            <w:r>
              <w:rPr>
                <w:spacing w:val="-1"/>
              </w:rPr>
              <w:t>器人可于赛挑战前制作完成但必须符合“器材及机器人 规范</w:t>
            </w:r>
            <w:r>
              <w:rPr>
                <w:spacing w:val="-78"/>
              </w:rPr>
              <w:t xml:space="preserve"> </w:t>
            </w:r>
            <w:r>
              <w:rPr>
                <w:spacing w:val="-1"/>
              </w:rPr>
              <w:t>”中的各项要</w:t>
            </w:r>
            <w:r>
              <w:t xml:space="preserve"> </w:t>
            </w:r>
            <w:r>
              <w:rPr>
                <w:spacing w:val="-3"/>
              </w:rPr>
              <w:t>求。选手应对不符合要求的地方进行修整改进，</w:t>
            </w:r>
            <w:r>
              <w:rPr>
                <w:spacing w:val="-4"/>
              </w:rPr>
              <w:t>由裁判确认无误后方可参加</w:t>
            </w:r>
            <w:r>
              <w:t xml:space="preserve"> </w:t>
            </w:r>
            <w:r>
              <w:rPr>
                <w:spacing w:val="-6"/>
              </w:rPr>
              <w:t>挑战。</w:t>
            </w:r>
          </w:p>
        </w:tc>
      </w:tr>
    </w:tbl>
    <w:p w14:paraId="5C21BE20">
      <w:pPr>
        <w:spacing w:line="268" w:lineRule="auto"/>
        <w:rPr>
          <w:rFonts w:ascii="Arial"/>
          <w:sz w:val="21"/>
        </w:rPr>
      </w:pPr>
    </w:p>
    <w:p w14:paraId="714B73C0">
      <w:pPr>
        <w:pStyle w:val="2"/>
        <w:spacing w:before="78" w:line="222" w:lineRule="auto"/>
        <w:ind w:left="2"/>
      </w:pPr>
      <w:r>
        <w:rPr>
          <w:b/>
          <w:bCs/>
          <w:spacing w:val="-6"/>
        </w:rPr>
        <w:t>计分方法：</w:t>
      </w:r>
    </w:p>
    <w:p w14:paraId="782BF33E">
      <w:pPr>
        <w:pStyle w:val="2"/>
        <w:spacing w:before="22" w:line="221" w:lineRule="auto"/>
        <w:ind w:left="483"/>
      </w:pPr>
      <w:r>
        <w:rPr>
          <w:spacing w:val="-2"/>
        </w:rPr>
        <w:t>根据实际任务完成度获得不同分值</w:t>
      </w:r>
    </w:p>
    <w:p w14:paraId="1921652C">
      <w:pPr>
        <w:spacing w:line="35" w:lineRule="exact"/>
      </w:pPr>
    </w:p>
    <w:tbl>
      <w:tblPr>
        <w:tblStyle w:val="6"/>
        <w:tblW w:w="7576" w:type="dxa"/>
        <w:tblInd w:w="5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2"/>
        <w:gridCol w:w="1595"/>
        <w:gridCol w:w="4709"/>
      </w:tblGrid>
      <w:tr w14:paraId="29A09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272" w:type="dxa"/>
            <w:vAlign w:val="top"/>
          </w:tcPr>
          <w:p w14:paraId="78191772">
            <w:pPr>
              <w:spacing w:line="267" w:lineRule="auto"/>
              <w:rPr>
                <w:rFonts w:ascii="Arial"/>
                <w:sz w:val="21"/>
              </w:rPr>
            </w:pPr>
          </w:p>
          <w:p w14:paraId="539C68D9">
            <w:pPr>
              <w:pStyle w:val="7"/>
              <w:spacing w:before="78" w:line="206" w:lineRule="auto"/>
              <w:ind w:left="15"/>
            </w:pPr>
            <w:r>
              <w:rPr>
                <w:b/>
                <w:bCs/>
                <w:spacing w:val="-6"/>
              </w:rPr>
              <w:t>任务名称</w:t>
            </w:r>
          </w:p>
        </w:tc>
        <w:tc>
          <w:tcPr>
            <w:tcW w:w="1595" w:type="dxa"/>
            <w:vAlign w:val="top"/>
          </w:tcPr>
          <w:p w14:paraId="2A611059">
            <w:pPr>
              <w:spacing w:line="267" w:lineRule="auto"/>
              <w:rPr>
                <w:rFonts w:ascii="Arial"/>
                <w:sz w:val="21"/>
              </w:rPr>
            </w:pPr>
          </w:p>
          <w:p w14:paraId="5C616028">
            <w:pPr>
              <w:pStyle w:val="7"/>
              <w:spacing w:before="78" w:line="206" w:lineRule="auto"/>
              <w:ind w:left="15"/>
            </w:pPr>
            <w:r>
              <w:rPr>
                <w:b/>
                <w:bCs/>
                <w:spacing w:val="-12"/>
              </w:rPr>
              <w:t>分值</w:t>
            </w:r>
          </w:p>
        </w:tc>
        <w:tc>
          <w:tcPr>
            <w:tcW w:w="4709" w:type="dxa"/>
            <w:vAlign w:val="top"/>
          </w:tcPr>
          <w:p w14:paraId="2300B733">
            <w:pPr>
              <w:spacing w:line="267" w:lineRule="auto"/>
              <w:rPr>
                <w:rFonts w:ascii="Arial"/>
                <w:sz w:val="21"/>
              </w:rPr>
            </w:pPr>
          </w:p>
          <w:p w14:paraId="1EFF0105">
            <w:pPr>
              <w:pStyle w:val="7"/>
              <w:spacing w:before="78" w:line="206" w:lineRule="auto"/>
              <w:ind w:left="15"/>
            </w:pPr>
            <w:r>
              <w:rPr>
                <w:b/>
                <w:bCs/>
                <w:spacing w:val="-11"/>
              </w:rPr>
              <w:t>说明</w:t>
            </w:r>
          </w:p>
        </w:tc>
      </w:tr>
      <w:tr w14:paraId="4A17E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72" w:type="dxa"/>
            <w:vAlign w:val="top"/>
          </w:tcPr>
          <w:p w14:paraId="35A4EF31">
            <w:pPr>
              <w:pStyle w:val="7"/>
              <w:spacing w:before="170" w:line="223" w:lineRule="auto"/>
              <w:ind w:left="133"/>
            </w:pPr>
            <w:r>
              <w:rPr>
                <w:spacing w:val="-7"/>
              </w:rPr>
              <w:t>社区管理</w:t>
            </w:r>
          </w:p>
        </w:tc>
        <w:tc>
          <w:tcPr>
            <w:tcW w:w="1595" w:type="dxa"/>
            <w:vAlign w:val="top"/>
          </w:tcPr>
          <w:p w14:paraId="5B0FEABD">
            <w:pPr>
              <w:pStyle w:val="7"/>
              <w:spacing w:before="170" w:line="223" w:lineRule="auto"/>
              <w:ind w:left="155"/>
            </w:pPr>
            <w:r>
              <w:rPr>
                <w:spacing w:val="-7"/>
              </w:rPr>
              <w:t>10分/个</w:t>
            </w:r>
          </w:p>
        </w:tc>
        <w:tc>
          <w:tcPr>
            <w:tcW w:w="4709" w:type="dxa"/>
            <w:vAlign w:val="top"/>
          </w:tcPr>
          <w:p w14:paraId="68F5B3D8">
            <w:pPr>
              <w:pStyle w:val="7"/>
              <w:spacing w:before="171" w:line="222" w:lineRule="auto"/>
              <w:ind w:left="134"/>
            </w:pPr>
            <w:r>
              <w:rPr>
                <w:spacing w:val="-6"/>
              </w:rPr>
              <w:t>方块脱离放置装置</w:t>
            </w:r>
          </w:p>
        </w:tc>
      </w:tr>
      <w:tr w14:paraId="4C430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72" w:type="dxa"/>
            <w:vMerge w:val="restart"/>
            <w:tcBorders>
              <w:bottom w:val="nil"/>
            </w:tcBorders>
            <w:vAlign w:val="top"/>
          </w:tcPr>
          <w:p w14:paraId="706AB8C6">
            <w:pPr>
              <w:spacing w:line="251" w:lineRule="auto"/>
              <w:rPr>
                <w:rFonts w:ascii="Arial"/>
                <w:sz w:val="21"/>
              </w:rPr>
            </w:pPr>
          </w:p>
          <w:p w14:paraId="0F55606D">
            <w:pPr>
              <w:spacing w:line="251" w:lineRule="auto"/>
              <w:rPr>
                <w:rFonts w:ascii="Arial"/>
                <w:sz w:val="21"/>
              </w:rPr>
            </w:pPr>
          </w:p>
          <w:p w14:paraId="65213C7E">
            <w:pPr>
              <w:spacing w:line="251" w:lineRule="auto"/>
              <w:rPr>
                <w:rFonts w:ascii="Arial"/>
                <w:sz w:val="21"/>
              </w:rPr>
            </w:pPr>
          </w:p>
          <w:p w14:paraId="354E7177">
            <w:pPr>
              <w:spacing w:line="252" w:lineRule="auto"/>
              <w:rPr>
                <w:rFonts w:ascii="Arial"/>
                <w:sz w:val="21"/>
              </w:rPr>
            </w:pPr>
          </w:p>
          <w:p w14:paraId="239138F3">
            <w:pPr>
              <w:spacing w:line="252" w:lineRule="auto"/>
              <w:rPr>
                <w:rFonts w:ascii="Arial"/>
                <w:sz w:val="21"/>
              </w:rPr>
            </w:pPr>
          </w:p>
          <w:p w14:paraId="63CB90F1">
            <w:pPr>
              <w:pStyle w:val="7"/>
              <w:spacing w:before="78" w:line="224" w:lineRule="auto"/>
              <w:ind w:left="134"/>
            </w:pPr>
            <w:r>
              <w:rPr>
                <w:spacing w:val="-8"/>
              </w:rPr>
              <w:t>垃圾分类</w:t>
            </w:r>
          </w:p>
        </w:tc>
        <w:tc>
          <w:tcPr>
            <w:tcW w:w="1595" w:type="dxa"/>
            <w:vAlign w:val="top"/>
          </w:tcPr>
          <w:p w14:paraId="4061DF07">
            <w:pPr>
              <w:pStyle w:val="7"/>
              <w:spacing w:before="170" w:line="223" w:lineRule="auto"/>
              <w:ind w:left="126"/>
            </w:pPr>
            <w:r>
              <w:rPr>
                <w:spacing w:val="-2"/>
              </w:rPr>
              <w:t>20分/个</w:t>
            </w:r>
          </w:p>
        </w:tc>
        <w:tc>
          <w:tcPr>
            <w:tcW w:w="4709" w:type="dxa"/>
            <w:vAlign w:val="top"/>
          </w:tcPr>
          <w:p w14:paraId="34720F46">
            <w:pPr>
              <w:pStyle w:val="7"/>
              <w:spacing w:before="169" w:line="222" w:lineRule="auto"/>
              <w:ind w:left="133"/>
            </w:pPr>
            <w:r>
              <w:rPr>
                <w:spacing w:val="-4"/>
              </w:rPr>
              <w:t>垃圾块位于黄色和蓝色区域内</w:t>
            </w:r>
          </w:p>
        </w:tc>
      </w:tr>
      <w:tr w14:paraId="276EC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72" w:type="dxa"/>
            <w:vMerge w:val="continue"/>
            <w:tcBorders>
              <w:top w:val="nil"/>
              <w:bottom w:val="nil"/>
            </w:tcBorders>
            <w:vAlign w:val="top"/>
          </w:tcPr>
          <w:p w14:paraId="690A7A0B">
            <w:pPr>
              <w:rPr>
                <w:rFonts w:ascii="Arial"/>
                <w:sz w:val="21"/>
              </w:rPr>
            </w:pPr>
          </w:p>
        </w:tc>
        <w:tc>
          <w:tcPr>
            <w:tcW w:w="1595" w:type="dxa"/>
            <w:vAlign w:val="top"/>
          </w:tcPr>
          <w:p w14:paraId="46EC6135">
            <w:pPr>
              <w:pStyle w:val="7"/>
              <w:spacing w:before="226" w:line="206" w:lineRule="auto"/>
              <w:ind w:left="117"/>
            </w:pPr>
            <w:r>
              <w:t>40分/个</w:t>
            </w:r>
          </w:p>
        </w:tc>
        <w:tc>
          <w:tcPr>
            <w:tcW w:w="4709" w:type="dxa"/>
            <w:vAlign w:val="top"/>
          </w:tcPr>
          <w:p w14:paraId="7003F71B">
            <w:pPr>
              <w:pStyle w:val="7"/>
              <w:spacing w:before="72" w:line="222" w:lineRule="auto"/>
              <w:ind w:left="131"/>
            </w:pPr>
            <w:r>
              <w:rPr>
                <w:spacing w:val="15"/>
              </w:rPr>
              <w:t>垃圾块位于黄色和蓝色收集装置上方</w:t>
            </w:r>
          </w:p>
        </w:tc>
      </w:tr>
      <w:tr w14:paraId="79A9F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72" w:type="dxa"/>
            <w:vMerge w:val="continue"/>
            <w:tcBorders>
              <w:top w:val="nil"/>
              <w:bottom w:val="nil"/>
            </w:tcBorders>
            <w:vAlign w:val="top"/>
          </w:tcPr>
          <w:p w14:paraId="0AE718BC">
            <w:pPr>
              <w:rPr>
                <w:rFonts w:ascii="Arial"/>
                <w:sz w:val="21"/>
              </w:rPr>
            </w:pPr>
          </w:p>
        </w:tc>
        <w:tc>
          <w:tcPr>
            <w:tcW w:w="1595" w:type="dxa"/>
            <w:vAlign w:val="top"/>
          </w:tcPr>
          <w:p w14:paraId="0538031D">
            <w:pPr>
              <w:pStyle w:val="7"/>
              <w:spacing w:before="173" w:line="223" w:lineRule="auto"/>
              <w:ind w:left="130"/>
            </w:pPr>
            <w:r>
              <w:rPr>
                <w:spacing w:val="-2"/>
              </w:rPr>
              <w:t>30分/个</w:t>
            </w:r>
          </w:p>
        </w:tc>
        <w:tc>
          <w:tcPr>
            <w:tcW w:w="4709" w:type="dxa"/>
            <w:vAlign w:val="top"/>
          </w:tcPr>
          <w:p w14:paraId="7AD31336">
            <w:pPr>
              <w:pStyle w:val="7"/>
              <w:spacing w:before="173" w:line="222" w:lineRule="auto"/>
              <w:ind w:left="133"/>
            </w:pPr>
            <w:r>
              <w:rPr>
                <w:spacing w:val="-4"/>
              </w:rPr>
              <w:t>垃圾块位于红色和绿色区域内</w:t>
            </w:r>
          </w:p>
        </w:tc>
      </w:tr>
      <w:tr w14:paraId="6634C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272" w:type="dxa"/>
            <w:vMerge w:val="continue"/>
            <w:tcBorders>
              <w:top w:val="nil"/>
            </w:tcBorders>
            <w:vAlign w:val="top"/>
          </w:tcPr>
          <w:p w14:paraId="6E5512EE">
            <w:pPr>
              <w:rPr>
                <w:rFonts w:ascii="Arial"/>
                <w:sz w:val="21"/>
              </w:rPr>
            </w:pPr>
          </w:p>
        </w:tc>
        <w:tc>
          <w:tcPr>
            <w:tcW w:w="1595" w:type="dxa"/>
            <w:vAlign w:val="top"/>
          </w:tcPr>
          <w:p w14:paraId="7DD18351">
            <w:pPr>
              <w:pStyle w:val="7"/>
              <w:spacing w:before="230" w:line="205" w:lineRule="auto"/>
              <w:ind w:left="130"/>
            </w:pPr>
            <w:r>
              <w:rPr>
                <w:spacing w:val="-2"/>
              </w:rPr>
              <w:t>50分/个</w:t>
            </w:r>
          </w:p>
        </w:tc>
        <w:tc>
          <w:tcPr>
            <w:tcW w:w="4709" w:type="dxa"/>
            <w:vAlign w:val="top"/>
          </w:tcPr>
          <w:p w14:paraId="4C78CBD5">
            <w:pPr>
              <w:pStyle w:val="7"/>
              <w:spacing w:before="74" w:line="222" w:lineRule="auto"/>
              <w:ind w:left="131"/>
            </w:pPr>
            <w:r>
              <w:rPr>
                <w:spacing w:val="14"/>
              </w:rPr>
              <w:t>垃圾块位于红色和绿色收集装置上</w:t>
            </w:r>
            <w:r>
              <w:rPr>
                <w:spacing w:val="59"/>
              </w:rPr>
              <w:t xml:space="preserve"> </w:t>
            </w:r>
            <w:r>
              <w:rPr>
                <w:spacing w:val="14"/>
              </w:rPr>
              <w:t>方</w:t>
            </w:r>
          </w:p>
        </w:tc>
      </w:tr>
      <w:tr w14:paraId="6C53E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272" w:type="dxa"/>
            <w:vMerge w:val="restart"/>
            <w:tcBorders>
              <w:bottom w:val="nil"/>
            </w:tcBorders>
            <w:vAlign w:val="top"/>
          </w:tcPr>
          <w:p w14:paraId="1B0BD6C8">
            <w:pPr>
              <w:spacing w:line="449" w:lineRule="auto"/>
              <w:rPr>
                <w:rFonts w:ascii="Arial"/>
                <w:sz w:val="21"/>
              </w:rPr>
            </w:pPr>
          </w:p>
          <w:p w14:paraId="7D1BEE0A">
            <w:pPr>
              <w:pStyle w:val="7"/>
              <w:spacing w:before="78" w:line="223" w:lineRule="auto"/>
              <w:ind w:left="137"/>
            </w:pPr>
            <w:r>
              <w:rPr>
                <w:spacing w:val="-7"/>
              </w:rPr>
              <w:t>智慧交通</w:t>
            </w:r>
          </w:p>
        </w:tc>
        <w:tc>
          <w:tcPr>
            <w:tcW w:w="1595" w:type="dxa"/>
            <w:vAlign w:val="top"/>
          </w:tcPr>
          <w:p w14:paraId="1D7B19BD">
            <w:pPr>
              <w:pStyle w:val="7"/>
              <w:spacing w:before="174" w:line="223" w:lineRule="auto"/>
              <w:ind w:left="126"/>
            </w:pPr>
            <w:r>
              <w:rPr>
                <w:spacing w:val="-2"/>
              </w:rPr>
              <w:t>20分/个</w:t>
            </w:r>
          </w:p>
        </w:tc>
        <w:tc>
          <w:tcPr>
            <w:tcW w:w="4709" w:type="dxa"/>
            <w:vAlign w:val="top"/>
          </w:tcPr>
          <w:p w14:paraId="01DDE42B">
            <w:pPr>
              <w:pStyle w:val="7"/>
              <w:spacing w:before="174" w:line="222" w:lineRule="auto"/>
              <w:ind w:left="129"/>
            </w:pPr>
            <w:r>
              <w:rPr>
                <w:spacing w:val="-3"/>
              </w:rPr>
              <w:t>机器人投影位置通过黄色标记点位</w:t>
            </w:r>
          </w:p>
        </w:tc>
      </w:tr>
      <w:tr w14:paraId="70797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72" w:type="dxa"/>
            <w:vMerge w:val="continue"/>
            <w:tcBorders>
              <w:top w:val="nil"/>
            </w:tcBorders>
            <w:vAlign w:val="top"/>
          </w:tcPr>
          <w:p w14:paraId="7335AF7D">
            <w:pPr>
              <w:rPr>
                <w:rFonts w:ascii="Arial"/>
                <w:sz w:val="21"/>
              </w:rPr>
            </w:pPr>
          </w:p>
        </w:tc>
        <w:tc>
          <w:tcPr>
            <w:tcW w:w="1595" w:type="dxa"/>
            <w:vAlign w:val="top"/>
          </w:tcPr>
          <w:p w14:paraId="67D991A1">
            <w:pPr>
              <w:pStyle w:val="7"/>
              <w:spacing w:before="176" w:line="224" w:lineRule="auto"/>
              <w:ind w:left="130"/>
            </w:pPr>
            <w:r>
              <w:rPr>
                <w:spacing w:val="-1"/>
              </w:rPr>
              <w:t>50分</w:t>
            </w:r>
          </w:p>
        </w:tc>
        <w:tc>
          <w:tcPr>
            <w:tcW w:w="4709" w:type="dxa"/>
            <w:vAlign w:val="top"/>
          </w:tcPr>
          <w:p w14:paraId="0FB12805">
            <w:pPr>
              <w:pStyle w:val="7"/>
              <w:spacing w:before="176" w:line="222" w:lineRule="auto"/>
              <w:ind w:left="129"/>
            </w:pPr>
            <w:r>
              <w:rPr>
                <w:spacing w:val="-4"/>
              </w:rPr>
              <w:t>机器人停泊位置完全进入</w:t>
            </w:r>
          </w:p>
        </w:tc>
      </w:tr>
      <w:tr w14:paraId="68CBE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272" w:type="dxa"/>
            <w:vAlign w:val="top"/>
          </w:tcPr>
          <w:p w14:paraId="3292A30B">
            <w:pPr>
              <w:pStyle w:val="7"/>
              <w:spacing w:before="232" w:line="203" w:lineRule="auto"/>
              <w:ind w:left="140"/>
            </w:pPr>
            <w:r>
              <w:rPr>
                <w:spacing w:val="-8"/>
              </w:rPr>
              <w:t>重置次数</w:t>
            </w:r>
          </w:p>
        </w:tc>
        <w:tc>
          <w:tcPr>
            <w:tcW w:w="1595" w:type="dxa"/>
            <w:vAlign w:val="top"/>
          </w:tcPr>
          <w:p w14:paraId="360A0EA4">
            <w:pPr>
              <w:pStyle w:val="7"/>
              <w:spacing w:before="75" w:line="223" w:lineRule="auto"/>
              <w:ind w:left="116"/>
            </w:pPr>
            <w:r>
              <w:rPr>
                <w:spacing w:val="-8"/>
              </w:rPr>
              <w:t>-20</w:t>
            </w:r>
            <w:r>
              <w:rPr>
                <w:spacing w:val="-54"/>
              </w:rPr>
              <w:t xml:space="preserve"> </w:t>
            </w:r>
            <w:r>
              <w:rPr>
                <w:spacing w:val="-8"/>
              </w:rPr>
              <w:t>分/次</w:t>
            </w:r>
          </w:p>
        </w:tc>
        <w:tc>
          <w:tcPr>
            <w:tcW w:w="4709" w:type="dxa"/>
            <w:vAlign w:val="top"/>
          </w:tcPr>
          <w:p w14:paraId="36A9698D">
            <w:pPr>
              <w:pStyle w:val="7"/>
              <w:spacing w:before="232" w:line="203" w:lineRule="auto"/>
              <w:ind w:left="129"/>
            </w:pPr>
            <w:r>
              <w:rPr>
                <w:spacing w:val="-6"/>
              </w:rPr>
              <w:t>机器人重置次数</w:t>
            </w:r>
          </w:p>
        </w:tc>
      </w:tr>
      <w:tr w14:paraId="2712A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72" w:type="dxa"/>
            <w:vAlign w:val="top"/>
          </w:tcPr>
          <w:p w14:paraId="40FB453E">
            <w:pPr>
              <w:pStyle w:val="7"/>
              <w:spacing w:before="178" w:line="224" w:lineRule="auto"/>
              <w:ind w:left="137"/>
            </w:pPr>
            <w:r>
              <w:rPr>
                <w:spacing w:val="-9"/>
              </w:rPr>
              <w:t>误启动</w:t>
            </w:r>
          </w:p>
        </w:tc>
        <w:tc>
          <w:tcPr>
            <w:tcW w:w="1595" w:type="dxa"/>
            <w:vAlign w:val="top"/>
          </w:tcPr>
          <w:p w14:paraId="3407348A">
            <w:pPr>
              <w:pStyle w:val="7"/>
              <w:spacing w:before="178" w:line="224" w:lineRule="auto"/>
              <w:ind w:left="116"/>
            </w:pPr>
            <w:r>
              <w:rPr>
                <w:spacing w:val="2"/>
              </w:rPr>
              <w:t>-20分</w:t>
            </w:r>
          </w:p>
        </w:tc>
        <w:tc>
          <w:tcPr>
            <w:tcW w:w="4709" w:type="dxa"/>
            <w:vAlign w:val="top"/>
          </w:tcPr>
          <w:p w14:paraId="50CC7E60">
            <w:pPr>
              <w:pStyle w:val="7"/>
              <w:spacing w:before="178" w:line="222" w:lineRule="auto"/>
              <w:ind w:left="133"/>
            </w:pPr>
            <w:r>
              <w:rPr>
                <w:spacing w:val="-4"/>
              </w:rPr>
              <w:t>裁判才发出开始信号前启动</w:t>
            </w:r>
          </w:p>
        </w:tc>
      </w:tr>
      <w:tr w14:paraId="0C77A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7576" w:type="dxa"/>
            <w:gridSpan w:val="3"/>
            <w:vAlign w:val="top"/>
          </w:tcPr>
          <w:p w14:paraId="2579F2C2">
            <w:pPr>
              <w:pStyle w:val="7"/>
              <w:spacing w:before="178" w:line="222" w:lineRule="auto"/>
              <w:ind w:left="184"/>
            </w:pPr>
            <w:r>
              <w:rPr>
                <w:spacing w:val="-7"/>
              </w:rPr>
              <w:t>比赛用时（0.1</w:t>
            </w:r>
            <w:r>
              <w:rPr>
                <w:spacing w:val="-35"/>
              </w:rPr>
              <w:t xml:space="preserve"> </w:t>
            </w:r>
            <w:r>
              <w:rPr>
                <w:spacing w:val="-7"/>
              </w:rPr>
              <w:t>秒）</w:t>
            </w:r>
          </w:p>
        </w:tc>
      </w:tr>
      <w:tr w14:paraId="5D37E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7576" w:type="dxa"/>
            <w:gridSpan w:val="3"/>
            <w:vAlign w:val="top"/>
          </w:tcPr>
          <w:p w14:paraId="7808900C">
            <w:pPr>
              <w:pStyle w:val="7"/>
              <w:spacing w:before="179" w:line="222" w:lineRule="auto"/>
              <w:ind w:left="133"/>
            </w:pPr>
            <w:r>
              <w:rPr>
                <w:spacing w:val="-3"/>
              </w:rPr>
              <w:t>剩余时间分（机器人完成各组别应完成的全部任务）</w:t>
            </w:r>
          </w:p>
        </w:tc>
      </w:tr>
    </w:tbl>
    <w:p w14:paraId="6B0BD3AF">
      <w:pPr>
        <w:spacing w:line="289" w:lineRule="auto"/>
        <w:rPr>
          <w:rFonts w:ascii="Arial"/>
          <w:sz w:val="21"/>
        </w:rPr>
      </w:pPr>
    </w:p>
    <w:p w14:paraId="7DFD1BBB">
      <w:pPr>
        <w:spacing w:line="289" w:lineRule="auto"/>
        <w:rPr>
          <w:rFonts w:ascii="Arial"/>
          <w:sz w:val="21"/>
        </w:rPr>
      </w:pPr>
    </w:p>
    <w:p w14:paraId="5DD4C4CE">
      <w:pPr>
        <w:pStyle w:val="2"/>
        <w:spacing w:before="78" w:line="222" w:lineRule="auto"/>
        <w:ind w:left="484"/>
      </w:pPr>
      <w:r>
        <w:rPr>
          <w:spacing w:val="-4"/>
          <w:u w:val="single" w:color="auto"/>
        </w:rPr>
        <w:t>分数计算：</w:t>
      </w:r>
    </w:p>
    <w:p w14:paraId="5DA78C0F">
      <w:pPr>
        <w:pStyle w:val="2"/>
        <w:spacing w:before="24" w:line="222" w:lineRule="auto"/>
        <w:ind w:left="672"/>
      </w:pPr>
      <w:r>
        <w:rPr>
          <w:spacing w:val="-2"/>
        </w:rPr>
        <w:t>1.最终得分 =挑战任务分+迷宫任务时间分</w:t>
      </w:r>
    </w:p>
    <w:p w14:paraId="41C1AD55">
      <w:pPr>
        <w:pStyle w:val="2"/>
        <w:spacing w:before="70" w:line="219" w:lineRule="auto"/>
        <w:ind w:left="657"/>
      </w:pPr>
      <w:r>
        <w:rPr>
          <w:spacing w:val="-1"/>
        </w:rPr>
        <w:t>2.每人先后有两次比赛机会，分为第一轮和第二轮；</w:t>
      </w:r>
    </w:p>
    <w:p w14:paraId="6CFAC97F">
      <w:pPr>
        <w:pStyle w:val="2"/>
        <w:spacing w:before="73" w:line="260" w:lineRule="auto"/>
        <w:ind w:left="2" w:right="129" w:firstLine="485"/>
      </w:pPr>
      <w:r>
        <w:rPr>
          <w:spacing w:val="-2"/>
        </w:rPr>
        <w:t>某一组别的全部挑战结束后，按参与队的总分进行排名</w:t>
      </w:r>
      <w:r>
        <w:rPr>
          <w:spacing w:val="-3"/>
        </w:rPr>
        <w:t>。如果出现局部持平，</w:t>
      </w:r>
      <w:r>
        <w:t xml:space="preserve"> </w:t>
      </w:r>
      <w:r>
        <w:rPr>
          <w:spacing w:val="-2"/>
        </w:rPr>
        <w:t>按以下顺序破平：</w:t>
      </w:r>
    </w:p>
    <w:p w14:paraId="1CCFE2B9">
      <w:pPr>
        <w:pStyle w:val="2"/>
        <w:spacing w:before="39" w:line="219" w:lineRule="auto"/>
        <w:ind w:left="487"/>
      </w:pPr>
      <w:r>
        <w:rPr>
          <w:spacing w:val="-2"/>
        </w:rPr>
        <w:t>（1）某一单场得分高者在先；</w:t>
      </w:r>
    </w:p>
    <w:p w14:paraId="66EC1504">
      <w:pPr>
        <w:pStyle w:val="2"/>
        <w:spacing w:before="73" w:line="219" w:lineRule="auto"/>
        <w:ind w:left="487"/>
      </w:pPr>
      <w:r>
        <w:rPr>
          <w:spacing w:val="-2"/>
        </w:rPr>
        <w:t>（2）两轮总用时少者在先；</w:t>
      </w:r>
    </w:p>
    <w:p w14:paraId="499CF92B">
      <w:pPr>
        <w:pStyle w:val="2"/>
        <w:spacing w:before="75" w:line="219" w:lineRule="auto"/>
        <w:ind w:left="487"/>
      </w:pPr>
      <w:r>
        <w:rPr>
          <w:spacing w:val="-2"/>
        </w:rPr>
        <w:t>（3）重置次数少者在先。</w:t>
      </w:r>
    </w:p>
    <w:p w14:paraId="73C9C50C">
      <w:pPr>
        <w:pStyle w:val="2"/>
        <w:spacing w:before="70" w:line="223" w:lineRule="auto"/>
        <w:ind w:left="423"/>
      </w:pPr>
      <w:r>
        <w:rPr>
          <w:b/>
          <w:bCs/>
          <w:spacing w:val="-6"/>
        </w:rPr>
        <w:t>场地描述：</w:t>
      </w:r>
    </w:p>
    <w:p w14:paraId="5822E30C">
      <w:pPr>
        <w:spacing w:line="223" w:lineRule="auto"/>
        <w:sectPr>
          <w:pgSz w:w="11907" w:h="16840"/>
          <w:pgMar w:top="1134" w:right="1587" w:bottom="1134" w:left="1604" w:header="0" w:footer="0" w:gutter="0"/>
          <w:cols w:space="0" w:num="1"/>
          <w:rtlGutter w:val="0"/>
          <w:docGrid w:linePitch="0" w:charSpace="0"/>
        </w:sectPr>
      </w:pPr>
    </w:p>
    <w:p w14:paraId="6BCB397B">
      <w:pPr>
        <w:pStyle w:val="2"/>
        <w:spacing w:before="49" w:line="223" w:lineRule="auto"/>
        <w:ind w:left="568"/>
        <w:outlineLvl w:val="0"/>
      </w:pPr>
      <w:r>
        <w:rPr>
          <w:b/>
          <w:bCs/>
          <w:spacing w:val="-5"/>
        </w:rPr>
        <w:t>（一）场地图和道具</w:t>
      </w:r>
    </w:p>
    <w:p w14:paraId="7429C0B4">
      <w:pPr>
        <w:pStyle w:val="2"/>
        <w:spacing w:before="277" w:line="340" w:lineRule="auto"/>
        <w:ind w:right="417" w:firstLine="554"/>
        <w:rPr>
          <w:rFonts w:ascii="宋体" w:hAnsi="宋体" w:eastAsia="宋体" w:cs="宋体"/>
          <w:sz w:val="28"/>
          <w:szCs w:val="28"/>
        </w:rPr>
      </w:pPr>
      <w:r>
        <w:rPr>
          <w:spacing w:val="-6"/>
        </w:rPr>
        <w:t>场地图采用彩色喷绘布，尺寸为 2700mm×1200mm</w:t>
      </w:r>
      <w:r>
        <w:rPr>
          <w:spacing w:val="-7"/>
        </w:rPr>
        <w:t>，如下图</w:t>
      </w:r>
      <w:r>
        <w:rPr>
          <w:spacing w:val="27"/>
        </w:rPr>
        <w:t xml:space="preserve"> </w:t>
      </w:r>
      <w:r>
        <w:rPr>
          <w:spacing w:val="-7"/>
        </w:rPr>
        <w:t>1 所示。</w:t>
      </w:r>
      <w:r>
        <w:rPr>
          <w:spacing w:val="-34"/>
        </w:rPr>
        <w:t xml:space="preserve"> </w:t>
      </w:r>
      <w:r>
        <w:rPr>
          <w:spacing w:val="-7"/>
        </w:rPr>
        <w:t>比赛现场，</w:t>
      </w:r>
      <w:r>
        <w:t xml:space="preserve"> </w:t>
      </w:r>
      <w:r>
        <w:rPr>
          <w:spacing w:val="-3"/>
        </w:rPr>
        <w:t>场地地图铺在地面上，组委会会尽力保证场地的平整度，但不排除</w:t>
      </w:r>
      <w:r>
        <w:rPr>
          <w:spacing w:val="-4"/>
        </w:rPr>
        <w:t>场地褶皱等情况</w:t>
      </w:r>
      <w:r>
        <w:rPr>
          <w:rFonts w:ascii="宋体" w:hAnsi="宋体" w:eastAsia="宋体" w:cs="宋体"/>
          <w:spacing w:val="-4"/>
          <w:sz w:val="28"/>
          <w:szCs w:val="28"/>
        </w:rPr>
        <w:t>。</w:t>
      </w:r>
    </w:p>
    <w:p w14:paraId="28F3EAE3">
      <w:pPr>
        <w:spacing w:line="5618" w:lineRule="exact"/>
        <w:ind w:firstLine="388"/>
      </w:pPr>
      <w:r>
        <w:rPr>
          <w:position w:val="-112"/>
        </w:rPr>
        <w:drawing>
          <wp:inline distT="0" distB="0" distL="0" distR="0">
            <wp:extent cx="5608320" cy="35674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
                    <a:stretch>
                      <a:fillRect/>
                    </a:stretch>
                  </pic:blipFill>
                  <pic:spPr>
                    <a:xfrm>
                      <a:off x="0" y="0"/>
                      <a:ext cx="5608320" cy="3567684"/>
                    </a:xfrm>
                    <a:prstGeom prst="rect">
                      <a:avLst/>
                    </a:prstGeom>
                  </pic:spPr>
                </pic:pic>
              </a:graphicData>
            </a:graphic>
          </wp:inline>
        </w:drawing>
      </w:r>
    </w:p>
    <w:p w14:paraId="196B36A0">
      <w:pPr>
        <w:pStyle w:val="2"/>
        <w:spacing w:before="310" w:line="224" w:lineRule="auto"/>
        <w:ind w:left="3756"/>
        <w:rPr>
          <w:sz w:val="22"/>
          <w:szCs w:val="22"/>
        </w:rPr>
      </w:pPr>
      <w:r>
        <w:rPr>
          <w:spacing w:val="-15"/>
          <w:sz w:val="22"/>
          <w:szCs w:val="22"/>
        </w:rPr>
        <w:t>图 1：场地图</w:t>
      </w:r>
    </w:p>
    <w:p w14:paraId="0BF3975D">
      <w:pPr>
        <w:pStyle w:val="2"/>
        <w:spacing w:before="153" w:line="251" w:lineRule="auto"/>
        <w:ind w:left="468" w:right="525" w:firstLine="243"/>
      </w:pPr>
      <w:r>
        <w:rPr>
          <w:spacing w:val="-5"/>
        </w:rPr>
        <w:t>1.</w:t>
      </w:r>
      <w:r>
        <w:rPr>
          <w:spacing w:val="50"/>
        </w:rPr>
        <w:t xml:space="preserve"> </w:t>
      </w:r>
      <w:r>
        <w:rPr>
          <w:spacing w:val="-5"/>
        </w:rPr>
        <w:t>出发区：地图中央蓝色正方形为出发区（</w:t>
      </w:r>
      <w:r>
        <w:rPr>
          <w:spacing w:val="-59"/>
        </w:rPr>
        <w:t xml:space="preserve"> </w:t>
      </w:r>
      <w:r>
        <w:rPr>
          <w:spacing w:val="-5"/>
        </w:rPr>
        <w:t>自动任务和遥控任务共用一个出</w:t>
      </w:r>
      <w:r>
        <w:t xml:space="preserve"> </w:t>
      </w:r>
      <w:r>
        <w:rPr>
          <w:spacing w:val="-2"/>
        </w:rPr>
        <w:t>发区域</w:t>
      </w:r>
      <w:r>
        <w:rPr>
          <w:spacing w:val="11"/>
        </w:rPr>
        <w:t>），</w:t>
      </w:r>
      <w:r>
        <w:rPr>
          <w:spacing w:val="-2"/>
        </w:rPr>
        <w:t>含边线在内尺寸 300mm*300mm。</w:t>
      </w:r>
    </w:p>
    <w:p w14:paraId="32E58D89">
      <w:pPr>
        <w:pStyle w:val="2"/>
        <w:spacing w:before="240" w:line="219" w:lineRule="auto"/>
        <w:ind w:left="700"/>
      </w:pPr>
      <w:r>
        <w:rPr>
          <w:spacing w:val="-1"/>
        </w:rPr>
        <w:t>2. 抵达区：地图右下角红色区域为抵达区域，含边线在内尺寸为</w:t>
      </w:r>
    </w:p>
    <w:p w14:paraId="25E739F5">
      <w:pPr>
        <w:pStyle w:val="2"/>
        <w:spacing w:before="262" w:line="236" w:lineRule="auto"/>
        <w:ind w:left="994"/>
      </w:pPr>
      <w:r>
        <w:rPr>
          <w:spacing w:val="-2"/>
        </w:rPr>
        <w:t>300mm*300mm。</w:t>
      </w:r>
    </w:p>
    <w:p w14:paraId="5F7C375D">
      <w:pPr>
        <w:pStyle w:val="2"/>
        <w:spacing w:before="250" w:line="282" w:lineRule="auto"/>
        <w:ind w:left="925" w:right="520" w:hanging="259"/>
      </w:pPr>
      <w:r>
        <w:rPr>
          <w:spacing w:val="-4"/>
        </w:rPr>
        <w:t>3. 道路区：右侧黑白区域为城市规划道路区（</w:t>
      </w:r>
      <w:r>
        <w:rPr>
          <w:spacing w:val="-24"/>
        </w:rPr>
        <w:t xml:space="preserve"> </w:t>
      </w:r>
      <w:r>
        <w:rPr>
          <w:spacing w:val="-4"/>
        </w:rPr>
        <w:t>自动区域</w:t>
      </w:r>
      <w:r>
        <w:rPr>
          <w:spacing w:val="13"/>
        </w:rPr>
        <w:t>），</w:t>
      </w:r>
      <w:r>
        <w:rPr>
          <w:spacing w:val="-4"/>
        </w:rPr>
        <w:t>黑线区域范围为</w:t>
      </w:r>
      <w:r>
        <w:t xml:space="preserve"> </w:t>
      </w:r>
      <w:r>
        <w:rPr>
          <w:spacing w:val="3"/>
        </w:rPr>
        <w:t>1200</w:t>
      </w:r>
      <w:r>
        <w:t>mm</w:t>
      </w:r>
      <w:r>
        <w:rPr>
          <w:spacing w:val="3"/>
        </w:rPr>
        <w:t>*1500</w:t>
      </w:r>
      <w:r>
        <w:t>mm</w:t>
      </w:r>
      <w:r>
        <w:rPr>
          <w:spacing w:val="3"/>
        </w:rPr>
        <w:t>，规则发布后会随机选</w:t>
      </w:r>
      <w:r>
        <w:rPr>
          <w:spacing w:val="2"/>
        </w:rPr>
        <w:t>取 2-5 个道路交点贴黄色标记（标</w:t>
      </w:r>
      <w:r>
        <w:t xml:space="preserve"> </w:t>
      </w:r>
      <w:r>
        <w:rPr>
          <w:spacing w:val="-1"/>
        </w:rPr>
        <w:t>记点数量与参与组别相关）。轨迹线为 30± 1mm</w:t>
      </w:r>
      <w:r>
        <w:rPr>
          <w:spacing w:val="17"/>
        </w:rPr>
        <w:t xml:space="preserve"> </w:t>
      </w:r>
      <w:r>
        <w:rPr>
          <w:spacing w:val="-1"/>
        </w:rPr>
        <w:t>宽的黑</w:t>
      </w:r>
      <w:r>
        <w:rPr>
          <w:spacing w:val="-2"/>
        </w:rPr>
        <w:t>线。</w:t>
      </w:r>
    </w:p>
    <w:p w14:paraId="15686DA8">
      <w:pPr>
        <w:pStyle w:val="2"/>
        <w:spacing w:before="293" w:line="276" w:lineRule="auto"/>
        <w:ind w:left="933" w:right="595" w:hanging="280"/>
      </w:pPr>
      <w:r>
        <w:rPr>
          <w:spacing w:val="1"/>
        </w:rPr>
        <w:t>4. 智慧社区：尺寸 600</w:t>
      </w:r>
      <w:r>
        <w:t>mm</w:t>
      </w:r>
      <w:r>
        <w:rPr>
          <w:spacing w:val="1"/>
        </w:rPr>
        <w:t>*1200</w:t>
      </w:r>
      <w:r>
        <w:t>mm</w:t>
      </w:r>
      <w:r>
        <w:rPr>
          <w:spacing w:val="1"/>
        </w:rPr>
        <w:t>。在智慧社区内，四个方形白色区域有不</w:t>
      </w:r>
      <w:r>
        <w:rPr>
          <w:spacing w:val="14"/>
        </w:rPr>
        <w:t xml:space="preserve"> </w:t>
      </w:r>
      <w:r>
        <w:t>同的垃圾处理装置（如图 2 所示）用来放置垃圾块。 垃圾块：彩色木制</w:t>
      </w:r>
      <w:r>
        <w:rPr>
          <w:spacing w:val="10"/>
        </w:rPr>
        <w:t xml:space="preserve"> </w:t>
      </w:r>
      <w:r>
        <w:rPr>
          <w:spacing w:val="-1"/>
        </w:rPr>
        <w:t>方块，尺寸 30mm*30mm*30m</w:t>
      </w:r>
      <w:r>
        <w:rPr>
          <w:spacing w:val="-2"/>
        </w:rPr>
        <w:t>m。</w:t>
      </w:r>
    </w:p>
    <w:p w14:paraId="28C23C7A">
      <w:pPr>
        <w:spacing w:line="276" w:lineRule="auto"/>
        <w:sectPr>
          <w:pgSz w:w="11907" w:h="16840"/>
          <w:pgMar w:top="1134" w:right="1587" w:bottom="1134" w:left="1604" w:header="0" w:footer="0" w:gutter="0"/>
          <w:cols w:space="0" w:num="1"/>
          <w:rtlGutter w:val="0"/>
          <w:docGrid w:linePitch="0" w:charSpace="0"/>
        </w:sectPr>
      </w:pPr>
    </w:p>
    <w:p w14:paraId="5026FB6D">
      <w:pPr>
        <w:spacing w:line="7065" w:lineRule="exact"/>
        <w:ind w:firstLine="814"/>
      </w:pPr>
      <w:r>
        <w:rPr>
          <w:position w:val="-141"/>
        </w:rPr>
        <w:drawing>
          <wp:inline distT="0" distB="0" distL="0" distR="0">
            <wp:extent cx="4620260" cy="44862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
                    <a:stretch>
                      <a:fillRect/>
                    </a:stretch>
                  </pic:blipFill>
                  <pic:spPr>
                    <a:xfrm>
                      <a:off x="0" y="0"/>
                      <a:ext cx="4620767" cy="4486655"/>
                    </a:xfrm>
                    <a:prstGeom prst="rect">
                      <a:avLst/>
                    </a:prstGeom>
                  </pic:spPr>
                </pic:pic>
              </a:graphicData>
            </a:graphic>
          </wp:inline>
        </w:drawing>
      </w:r>
    </w:p>
    <w:p w14:paraId="7E9D0D2D">
      <w:pPr>
        <w:pStyle w:val="2"/>
        <w:spacing w:before="310" w:line="220" w:lineRule="auto"/>
        <w:ind w:left="2931"/>
        <w:rPr>
          <w:sz w:val="22"/>
          <w:szCs w:val="22"/>
        </w:rPr>
      </w:pPr>
      <w:r>
        <w:rPr>
          <w:spacing w:val="-15"/>
          <w:sz w:val="22"/>
          <w:szCs w:val="22"/>
        </w:rPr>
        <w:t>图 2：四种垃圾处理装置的样式</w:t>
      </w:r>
    </w:p>
    <w:p w14:paraId="43A4702E">
      <w:pPr>
        <w:pStyle w:val="2"/>
        <w:spacing w:before="189" w:line="222" w:lineRule="auto"/>
        <w:ind w:right="2"/>
        <w:jc w:val="right"/>
      </w:pPr>
      <w:r>
        <w:t>智慧社区内深紫色区域放有围栏装置（270mm*440mm</w:t>
      </w:r>
      <w:r>
        <w:rPr>
          <w:spacing w:val="-14"/>
        </w:rPr>
        <w:t>）（</w:t>
      </w:r>
      <w:r>
        <w:t>如图 3 所示）。机器</w:t>
      </w:r>
    </w:p>
    <w:p w14:paraId="64C0ABB7">
      <w:pPr>
        <w:pStyle w:val="2"/>
        <w:spacing w:before="138" w:line="219" w:lineRule="auto"/>
        <w:ind w:left="3"/>
      </w:pPr>
      <w:r>
        <w:rPr>
          <w:spacing w:val="-1"/>
        </w:rPr>
        <w:t>人可以在围栏下方将垃圾块击打至分类区的收集装置内。</w:t>
      </w:r>
    </w:p>
    <w:p w14:paraId="1CEC87D4">
      <w:pPr>
        <w:spacing w:line="371" w:lineRule="auto"/>
        <w:rPr>
          <w:rFonts w:ascii="Arial"/>
          <w:sz w:val="21"/>
        </w:rPr>
      </w:pPr>
    </w:p>
    <w:p w14:paraId="70AF6017">
      <w:pPr>
        <w:spacing w:line="3022" w:lineRule="exact"/>
        <w:ind w:firstLine="2069"/>
      </w:pPr>
      <w:r>
        <w:rPr>
          <w:position w:val="-60"/>
        </w:rPr>
        <w:drawing>
          <wp:inline distT="0" distB="0" distL="0" distR="0">
            <wp:extent cx="2717165" cy="191833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
                    <a:stretch>
                      <a:fillRect/>
                    </a:stretch>
                  </pic:blipFill>
                  <pic:spPr>
                    <a:xfrm>
                      <a:off x="0" y="0"/>
                      <a:ext cx="2717291" cy="1918716"/>
                    </a:xfrm>
                    <a:prstGeom prst="rect">
                      <a:avLst/>
                    </a:prstGeom>
                  </pic:spPr>
                </pic:pic>
              </a:graphicData>
            </a:graphic>
          </wp:inline>
        </w:drawing>
      </w:r>
    </w:p>
    <w:p w14:paraId="2B238ECD">
      <w:pPr>
        <w:pStyle w:val="2"/>
        <w:spacing w:before="299" w:line="223" w:lineRule="auto"/>
        <w:ind w:left="3325"/>
        <w:rPr>
          <w:sz w:val="22"/>
          <w:szCs w:val="22"/>
        </w:rPr>
      </w:pPr>
      <w:r>
        <w:rPr>
          <w:spacing w:val="-14"/>
          <w:sz w:val="22"/>
          <w:szCs w:val="22"/>
        </w:rPr>
        <w:t>图3：围栏装置示意图</w:t>
      </w:r>
    </w:p>
    <w:p w14:paraId="2881D525">
      <w:pPr>
        <w:pStyle w:val="2"/>
        <w:spacing w:before="252" w:line="314" w:lineRule="auto"/>
        <w:ind w:left="23" w:firstLine="537"/>
      </w:pPr>
      <w:r>
        <w:rPr>
          <w:spacing w:val="3"/>
        </w:rPr>
        <w:t>5.隔离区：尺寸为 300</w:t>
      </w:r>
      <w:r>
        <w:t>mm</w:t>
      </w:r>
      <w:r>
        <w:rPr>
          <w:spacing w:val="3"/>
        </w:rPr>
        <w:t>*1200</w:t>
      </w:r>
      <w:r>
        <w:t>mm</w:t>
      </w:r>
      <w:r>
        <w:rPr>
          <w:spacing w:val="3"/>
        </w:rPr>
        <w:t>。隔离区及分</w:t>
      </w:r>
      <w:r>
        <w:rPr>
          <w:spacing w:val="2"/>
        </w:rPr>
        <w:t>类区禁止携带垃圾块的机器人</w:t>
      </w:r>
      <w:r>
        <w:t xml:space="preserve"> </w:t>
      </w:r>
      <w:r>
        <w:rPr>
          <w:spacing w:val="-1"/>
        </w:rPr>
        <w:t>驶入隔离区完成对应任务（小低组除外）。</w:t>
      </w:r>
    </w:p>
    <w:p w14:paraId="4BF8214A">
      <w:pPr>
        <w:pStyle w:val="2"/>
        <w:spacing w:before="87" w:line="317" w:lineRule="auto"/>
        <w:ind w:right="2" w:firstLine="556"/>
      </w:pPr>
      <w:r>
        <w:rPr>
          <w:spacing w:val="3"/>
        </w:rPr>
        <w:t xml:space="preserve">6.分类区：地图最左侧区域为分类区，有四个颜色分别为红、黄、 </w:t>
      </w:r>
      <w:r>
        <w:rPr>
          <w:spacing w:val="2"/>
        </w:rPr>
        <w:t>蓝、绿且</w:t>
      </w:r>
      <w:r>
        <w:t xml:space="preserve"> </w:t>
      </w:r>
      <w:r>
        <w:rPr>
          <w:spacing w:val="-3"/>
        </w:rPr>
        <w:t>长宽为 300mm*300mm</w:t>
      </w:r>
      <w:r>
        <w:rPr>
          <w:spacing w:val="39"/>
        </w:rPr>
        <w:t xml:space="preserve"> </w:t>
      </w:r>
      <w:r>
        <w:rPr>
          <w:spacing w:val="-3"/>
        </w:rPr>
        <w:t>的回收区。不同回收区对应放置</w:t>
      </w:r>
      <w:r>
        <w:rPr>
          <w:spacing w:val="-53"/>
        </w:rPr>
        <w:t xml:space="preserve"> </w:t>
      </w:r>
      <w:r>
        <w:rPr>
          <w:spacing w:val="-3"/>
        </w:rPr>
        <w:t>4</w:t>
      </w:r>
      <w:r>
        <w:rPr>
          <w:spacing w:val="-43"/>
        </w:rPr>
        <w:t xml:space="preserve"> </w:t>
      </w:r>
      <w:r>
        <w:rPr>
          <w:spacing w:val="-3"/>
        </w:rPr>
        <w:t>个收集装置，机器人需将垃</w:t>
      </w:r>
    </w:p>
    <w:p w14:paraId="7DEBE98F">
      <w:pPr>
        <w:spacing w:line="317" w:lineRule="auto"/>
        <w:sectPr>
          <w:pgSz w:w="11907" w:h="16840"/>
          <w:pgMar w:top="1134" w:right="1587" w:bottom="1134" w:left="1604" w:header="0" w:footer="0" w:gutter="0"/>
          <w:cols w:space="0" w:num="1"/>
          <w:rtlGutter w:val="0"/>
          <w:docGrid w:linePitch="0" w:charSpace="0"/>
        </w:sectPr>
      </w:pPr>
    </w:p>
    <w:p w14:paraId="36A595D1">
      <w:pPr>
        <w:pStyle w:val="2"/>
        <w:spacing w:before="49" w:line="223" w:lineRule="auto"/>
        <w:ind w:left="12"/>
      </w:pPr>
      <w:r>
        <w:rPr>
          <w:spacing w:val="-2"/>
        </w:rPr>
        <w:t>圾块投放至对应颜色的分类区。</w:t>
      </w:r>
    </w:p>
    <w:p w14:paraId="02F8D54C">
      <w:pPr>
        <w:pStyle w:val="2"/>
        <w:spacing w:before="149" w:line="238" w:lineRule="auto"/>
        <w:ind w:left="4"/>
      </w:pPr>
      <w:r>
        <w:rPr>
          <w:rFonts w:ascii="Wingdings" w:hAnsi="Wingdings" w:eastAsia="Wingdings" w:cs="Wingdings"/>
          <w:spacing w:val="-2"/>
        </w:rPr>
        <w:t>l</w:t>
      </w:r>
      <w:r>
        <w:rPr>
          <w:rFonts w:ascii="Wingdings" w:hAnsi="Wingdings" w:eastAsia="Wingdings" w:cs="Wingdings"/>
          <w:spacing w:val="-101"/>
        </w:rPr>
        <w:t xml:space="preserve"> </w:t>
      </w:r>
      <w:r>
        <w:rPr>
          <w:b/>
          <w:bCs/>
          <w:spacing w:val="-2"/>
          <w:u w:val="single" w:color="auto"/>
        </w:rPr>
        <w:t>挑战活动所用到的展示套件各代表队自备。</w:t>
      </w:r>
    </w:p>
    <w:p w14:paraId="4BBCF913">
      <w:pPr>
        <w:spacing w:before="71"/>
      </w:pPr>
    </w:p>
    <w:p w14:paraId="188C9126">
      <w:pPr>
        <w:spacing w:before="71"/>
      </w:pPr>
    </w:p>
    <w:p w14:paraId="0365351F">
      <w:pPr>
        <w:spacing w:before="71"/>
      </w:pPr>
    </w:p>
    <w:tbl>
      <w:tblPr>
        <w:tblStyle w:val="6"/>
        <w:tblW w:w="8334" w:type="dxa"/>
        <w:tblInd w:w="1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692"/>
        <w:gridCol w:w="1682"/>
        <w:gridCol w:w="1718"/>
        <w:gridCol w:w="1563"/>
      </w:tblGrid>
      <w:tr w14:paraId="6A071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79" w:type="dxa"/>
            <w:vAlign w:val="center"/>
          </w:tcPr>
          <w:p w14:paraId="6320BDE9">
            <w:pPr>
              <w:pStyle w:val="7"/>
              <w:spacing w:before="78" w:line="241" w:lineRule="auto"/>
              <w:jc w:val="center"/>
            </w:pPr>
            <w:r>
              <w:rPr>
                <w:b/>
                <w:bCs/>
                <w:spacing w:val="-2"/>
              </w:rPr>
              <w:t>No</w:t>
            </w:r>
          </w:p>
        </w:tc>
        <w:tc>
          <w:tcPr>
            <w:tcW w:w="2692" w:type="dxa"/>
            <w:vAlign w:val="center"/>
          </w:tcPr>
          <w:p w14:paraId="06EF74A1">
            <w:pPr>
              <w:pStyle w:val="7"/>
              <w:spacing w:before="78" w:line="223" w:lineRule="auto"/>
              <w:jc w:val="center"/>
            </w:pPr>
            <w:r>
              <w:rPr>
                <w:b/>
                <w:bCs/>
                <w:spacing w:val="-7"/>
              </w:rPr>
              <w:t>挑战主题</w:t>
            </w:r>
          </w:p>
        </w:tc>
        <w:tc>
          <w:tcPr>
            <w:tcW w:w="1682" w:type="dxa"/>
            <w:vAlign w:val="center"/>
          </w:tcPr>
          <w:p w14:paraId="2C3D3205">
            <w:pPr>
              <w:pStyle w:val="7"/>
              <w:spacing w:before="78" w:line="223" w:lineRule="auto"/>
              <w:jc w:val="center"/>
            </w:pPr>
            <w:r>
              <w:rPr>
                <w:b/>
                <w:bCs/>
                <w:spacing w:val="-11"/>
              </w:rPr>
              <w:t>组别</w:t>
            </w:r>
          </w:p>
        </w:tc>
        <w:tc>
          <w:tcPr>
            <w:tcW w:w="1718" w:type="dxa"/>
            <w:vAlign w:val="center"/>
          </w:tcPr>
          <w:p w14:paraId="6F89A937">
            <w:pPr>
              <w:pStyle w:val="7"/>
              <w:spacing w:before="39" w:line="223" w:lineRule="auto"/>
              <w:ind w:left="160" w:leftChars="0"/>
              <w:jc w:val="center"/>
            </w:pPr>
            <w:r>
              <w:rPr>
                <w:b/>
                <w:bCs/>
                <w:spacing w:val="-7"/>
              </w:rPr>
              <w:t>个人/团体</w:t>
            </w:r>
          </w:p>
        </w:tc>
        <w:tc>
          <w:tcPr>
            <w:tcW w:w="1563" w:type="dxa"/>
            <w:vAlign w:val="center"/>
          </w:tcPr>
          <w:p w14:paraId="55BC461F">
            <w:pPr>
              <w:pStyle w:val="7"/>
              <w:spacing w:before="78" w:line="222" w:lineRule="auto"/>
              <w:jc w:val="center"/>
            </w:pPr>
            <w:r>
              <w:rPr>
                <w:b/>
                <w:bCs/>
                <w:spacing w:val="-5"/>
              </w:rPr>
              <w:t>初评、终评</w:t>
            </w:r>
          </w:p>
        </w:tc>
      </w:tr>
      <w:tr w14:paraId="6A785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679" w:type="dxa"/>
            <w:vMerge w:val="restart"/>
            <w:tcBorders>
              <w:bottom w:val="nil"/>
            </w:tcBorders>
            <w:vAlign w:val="top"/>
          </w:tcPr>
          <w:p w14:paraId="1B1BFCE2">
            <w:pPr>
              <w:spacing w:line="351" w:lineRule="auto"/>
              <w:rPr>
                <w:rFonts w:ascii="Arial"/>
                <w:sz w:val="21"/>
              </w:rPr>
            </w:pPr>
          </w:p>
          <w:p w14:paraId="0E04A59B">
            <w:pPr>
              <w:spacing w:line="351" w:lineRule="auto"/>
              <w:rPr>
                <w:rFonts w:ascii="Arial"/>
                <w:sz w:val="21"/>
              </w:rPr>
            </w:pPr>
          </w:p>
          <w:p w14:paraId="168A9543">
            <w:pPr>
              <w:pStyle w:val="7"/>
              <w:spacing w:before="78" w:line="180" w:lineRule="auto"/>
              <w:ind w:left="285"/>
              <w:rPr>
                <w:rFonts w:hint="eastAsia" w:eastAsia="仿宋"/>
                <w:lang w:eastAsia="zh-CN"/>
              </w:rPr>
            </w:pPr>
            <w:r>
              <w:rPr>
                <w:rFonts w:hint="eastAsia"/>
                <w:b/>
                <w:bCs/>
                <w:spacing w:val="-3"/>
                <w:lang w:val="en-US" w:eastAsia="zh-CN"/>
              </w:rPr>
              <w:t>2</w:t>
            </w:r>
          </w:p>
        </w:tc>
        <w:tc>
          <w:tcPr>
            <w:tcW w:w="2692" w:type="dxa"/>
            <w:vMerge w:val="restart"/>
            <w:tcBorders>
              <w:bottom w:val="nil"/>
            </w:tcBorders>
            <w:vAlign w:val="top"/>
          </w:tcPr>
          <w:p w14:paraId="5B49B60D">
            <w:pPr>
              <w:spacing w:line="330" w:lineRule="auto"/>
              <w:rPr>
                <w:rFonts w:ascii="Arial"/>
                <w:sz w:val="21"/>
              </w:rPr>
            </w:pPr>
          </w:p>
          <w:p w14:paraId="6B403E88">
            <w:pPr>
              <w:spacing w:line="331" w:lineRule="auto"/>
              <w:rPr>
                <w:rFonts w:ascii="Arial"/>
                <w:sz w:val="21"/>
              </w:rPr>
            </w:pPr>
          </w:p>
          <w:p w14:paraId="678C5BBA">
            <w:pPr>
              <w:pStyle w:val="7"/>
              <w:spacing w:before="78" w:line="219" w:lineRule="auto"/>
              <w:ind w:left="274"/>
            </w:pPr>
            <w:r>
              <w:rPr>
                <w:b/>
                <w:bCs/>
                <w:spacing w:val="-4"/>
              </w:rPr>
              <w:t>《无处不在的科学》</w:t>
            </w:r>
          </w:p>
        </w:tc>
        <w:tc>
          <w:tcPr>
            <w:tcW w:w="1682" w:type="dxa"/>
            <w:vAlign w:val="top"/>
          </w:tcPr>
          <w:p w14:paraId="646FF698">
            <w:pPr>
              <w:pStyle w:val="7"/>
              <w:spacing w:before="37" w:line="222" w:lineRule="auto"/>
              <w:ind w:left="251"/>
            </w:pPr>
            <w:r>
              <w:rPr>
                <w:b/>
                <w:bCs/>
                <w:spacing w:val="-5"/>
              </w:rPr>
              <w:t>小学低年级</w:t>
            </w:r>
          </w:p>
          <w:p w14:paraId="5F400E0F">
            <w:pPr>
              <w:pStyle w:val="7"/>
              <w:spacing w:before="177" w:line="222" w:lineRule="auto"/>
              <w:ind w:left="170"/>
            </w:pPr>
            <w:r>
              <w:rPr>
                <w:spacing w:val="-6"/>
              </w:rPr>
              <w:t>（1-3</w:t>
            </w:r>
            <w:r>
              <w:rPr>
                <w:spacing w:val="-40"/>
              </w:rPr>
              <w:t xml:space="preserve"> </w:t>
            </w:r>
            <w:r>
              <w:rPr>
                <w:spacing w:val="-6"/>
              </w:rPr>
              <w:t>年级）</w:t>
            </w:r>
          </w:p>
        </w:tc>
        <w:tc>
          <w:tcPr>
            <w:tcW w:w="1718" w:type="dxa"/>
            <w:vMerge w:val="restart"/>
            <w:tcBorders>
              <w:bottom w:val="nil"/>
            </w:tcBorders>
            <w:vAlign w:val="top"/>
          </w:tcPr>
          <w:p w14:paraId="213C8501">
            <w:pPr>
              <w:spacing w:line="330" w:lineRule="auto"/>
              <w:rPr>
                <w:rFonts w:ascii="Arial"/>
                <w:sz w:val="21"/>
              </w:rPr>
            </w:pPr>
          </w:p>
          <w:p w14:paraId="6D20EACC">
            <w:pPr>
              <w:spacing w:line="330" w:lineRule="auto"/>
              <w:rPr>
                <w:rFonts w:ascii="Arial"/>
                <w:sz w:val="21"/>
              </w:rPr>
            </w:pPr>
          </w:p>
          <w:p w14:paraId="2B5F9D22">
            <w:pPr>
              <w:pStyle w:val="7"/>
              <w:spacing w:before="78" w:line="223" w:lineRule="auto"/>
              <w:ind w:left="632"/>
            </w:pPr>
            <w:r>
              <w:rPr>
                <w:b/>
                <w:bCs/>
                <w:spacing w:val="-11"/>
              </w:rPr>
              <w:t>个人</w:t>
            </w:r>
          </w:p>
        </w:tc>
        <w:tc>
          <w:tcPr>
            <w:tcW w:w="1563" w:type="dxa"/>
            <w:vMerge w:val="restart"/>
            <w:tcBorders>
              <w:bottom w:val="nil"/>
            </w:tcBorders>
            <w:vAlign w:val="top"/>
          </w:tcPr>
          <w:p w14:paraId="66E0E552">
            <w:pPr>
              <w:spacing w:line="330" w:lineRule="auto"/>
              <w:rPr>
                <w:rFonts w:ascii="Arial"/>
                <w:sz w:val="21"/>
              </w:rPr>
            </w:pPr>
          </w:p>
          <w:p w14:paraId="5678617C">
            <w:pPr>
              <w:spacing w:line="331" w:lineRule="auto"/>
              <w:rPr>
                <w:rFonts w:ascii="Arial"/>
                <w:sz w:val="21"/>
              </w:rPr>
            </w:pPr>
          </w:p>
          <w:p w14:paraId="2789F98A">
            <w:pPr>
              <w:pStyle w:val="7"/>
              <w:spacing w:before="78" w:line="222" w:lineRule="auto"/>
              <w:ind w:left="192"/>
            </w:pPr>
            <w:r>
              <w:rPr>
                <w:b/>
                <w:bCs/>
                <w:spacing w:val="-6"/>
              </w:rPr>
              <w:t>初评—终评</w:t>
            </w:r>
          </w:p>
        </w:tc>
      </w:tr>
      <w:tr w14:paraId="55C88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79" w:type="dxa"/>
            <w:vMerge w:val="continue"/>
            <w:tcBorders>
              <w:top w:val="nil"/>
            </w:tcBorders>
            <w:vAlign w:val="top"/>
          </w:tcPr>
          <w:p w14:paraId="51A9A33D">
            <w:pPr>
              <w:rPr>
                <w:rFonts w:ascii="Arial"/>
                <w:sz w:val="21"/>
              </w:rPr>
            </w:pPr>
          </w:p>
        </w:tc>
        <w:tc>
          <w:tcPr>
            <w:tcW w:w="2692" w:type="dxa"/>
            <w:vMerge w:val="continue"/>
            <w:tcBorders>
              <w:top w:val="nil"/>
            </w:tcBorders>
            <w:vAlign w:val="top"/>
          </w:tcPr>
          <w:p w14:paraId="3C252B76">
            <w:pPr>
              <w:rPr>
                <w:rFonts w:ascii="Arial"/>
                <w:sz w:val="21"/>
              </w:rPr>
            </w:pPr>
          </w:p>
        </w:tc>
        <w:tc>
          <w:tcPr>
            <w:tcW w:w="1682" w:type="dxa"/>
            <w:vAlign w:val="top"/>
          </w:tcPr>
          <w:p w14:paraId="555C8AB5">
            <w:pPr>
              <w:pStyle w:val="7"/>
              <w:spacing w:before="39" w:line="343" w:lineRule="auto"/>
              <w:ind w:left="168" w:right="170" w:firstLine="83"/>
            </w:pPr>
            <w:r>
              <w:rPr>
                <w:b/>
                <w:bCs/>
                <w:spacing w:val="-5"/>
              </w:rPr>
              <w:t>小学高年级</w:t>
            </w:r>
            <w:r>
              <w:t xml:space="preserve"> </w:t>
            </w:r>
            <w:r>
              <w:rPr>
                <w:b/>
                <w:bCs/>
                <w:spacing w:val="-10"/>
              </w:rPr>
              <w:t>（</w:t>
            </w:r>
            <w:r>
              <w:rPr>
                <w:spacing w:val="-10"/>
              </w:rPr>
              <w:t>4-5</w:t>
            </w:r>
            <w:r>
              <w:rPr>
                <w:spacing w:val="-38"/>
              </w:rPr>
              <w:t xml:space="preserve"> </w:t>
            </w:r>
            <w:r>
              <w:rPr>
                <w:spacing w:val="-10"/>
              </w:rPr>
              <w:t>年级</w:t>
            </w:r>
            <w:r>
              <w:rPr>
                <w:b/>
                <w:bCs/>
                <w:spacing w:val="-10"/>
              </w:rPr>
              <w:t>）</w:t>
            </w:r>
          </w:p>
        </w:tc>
        <w:tc>
          <w:tcPr>
            <w:tcW w:w="1718" w:type="dxa"/>
            <w:vMerge w:val="continue"/>
            <w:tcBorders>
              <w:top w:val="nil"/>
            </w:tcBorders>
            <w:vAlign w:val="top"/>
          </w:tcPr>
          <w:p w14:paraId="6C88A414">
            <w:pPr>
              <w:rPr>
                <w:rFonts w:ascii="Arial"/>
                <w:sz w:val="21"/>
              </w:rPr>
            </w:pPr>
          </w:p>
        </w:tc>
        <w:tc>
          <w:tcPr>
            <w:tcW w:w="1563" w:type="dxa"/>
            <w:vMerge w:val="continue"/>
            <w:tcBorders>
              <w:top w:val="nil"/>
            </w:tcBorders>
            <w:vAlign w:val="top"/>
          </w:tcPr>
          <w:p w14:paraId="03A98045">
            <w:pPr>
              <w:rPr>
                <w:rFonts w:ascii="Arial"/>
                <w:sz w:val="21"/>
              </w:rPr>
            </w:pPr>
          </w:p>
        </w:tc>
      </w:tr>
    </w:tbl>
    <w:p w14:paraId="32BA65E7">
      <w:pPr>
        <w:spacing w:line="359" w:lineRule="auto"/>
        <w:rPr>
          <w:rFonts w:ascii="Arial"/>
          <w:sz w:val="21"/>
        </w:rPr>
      </w:pPr>
    </w:p>
    <w:p w14:paraId="5F2A6F75">
      <w:pPr>
        <w:pStyle w:val="2"/>
        <w:spacing w:before="78" w:line="298" w:lineRule="auto"/>
        <w:ind w:left="3" w:right="6868"/>
      </w:pPr>
      <w:r>
        <w:rPr>
          <w:b/>
          <w:bCs/>
          <w:spacing w:val="-5"/>
        </w:rPr>
        <w:t>一、小学低年级组</w:t>
      </w:r>
      <w:r>
        <w:rPr>
          <w:spacing w:val="3"/>
        </w:rPr>
        <w:t xml:space="preserve"> </w:t>
      </w:r>
      <w:r>
        <w:rPr>
          <w:b/>
          <w:bCs/>
          <w:spacing w:val="-6"/>
        </w:rPr>
        <w:t>参加方法：</w:t>
      </w:r>
    </w:p>
    <w:p w14:paraId="519F6E74">
      <w:pPr>
        <w:pStyle w:val="2"/>
        <w:spacing w:before="33" w:line="221" w:lineRule="auto"/>
        <w:ind w:left="250"/>
      </w:pPr>
      <w:r>
        <w:rPr>
          <w:spacing w:val="-2"/>
        </w:rPr>
        <w:t>1. 初评：上传符合要求的视频影像。</w:t>
      </w:r>
    </w:p>
    <w:p w14:paraId="29043FE7">
      <w:pPr>
        <w:pStyle w:val="2"/>
        <w:spacing w:before="119" w:line="220" w:lineRule="auto"/>
        <w:ind w:left="235"/>
      </w:pPr>
      <w:r>
        <w:rPr>
          <w:spacing w:val="-1"/>
        </w:rPr>
        <w:t>2. 终评：制作展板并进行现场答辩。</w:t>
      </w:r>
    </w:p>
    <w:p w14:paraId="093EB73F">
      <w:pPr>
        <w:pStyle w:val="2"/>
        <w:spacing w:before="117" w:line="223" w:lineRule="auto"/>
      </w:pPr>
      <w:r>
        <w:rPr>
          <w:b/>
          <w:bCs/>
          <w:spacing w:val="-6"/>
        </w:rPr>
        <w:t>挑战形式：</w:t>
      </w:r>
    </w:p>
    <w:p w14:paraId="6EDD6A94">
      <w:pPr>
        <w:pStyle w:val="2"/>
        <w:spacing w:before="117" w:line="281" w:lineRule="auto"/>
        <w:ind w:right="64" w:firstLine="249"/>
      </w:pPr>
      <w:r>
        <w:rPr>
          <w:spacing w:val="-2"/>
        </w:rPr>
        <w:t>1. 初评： 小选手通过录制视频影像的展现形式，时长3分钟以内，用科学方法和</w:t>
      </w:r>
      <w:r>
        <w:rPr>
          <w:spacing w:val="17"/>
        </w:rPr>
        <w:t xml:space="preserve"> </w:t>
      </w:r>
      <w:r>
        <w:rPr>
          <w:spacing w:val="2"/>
        </w:rPr>
        <w:t>原创视角诠释主题相关的科学内容。内容不限于科学现象、科学知识、科学原</w:t>
      </w:r>
      <w:r>
        <w:rPr>
          <w:spacing w:val="1"/>
        </w:rPr>
        <w:t>理、</w:t>
      </w:r>
      <w:r>
        <w:t xml:space="preserve"> </w:t>
      </w:r>
      <w:r>
        <w:rPr>
          <w:spacing w:val="-2"/>
        </w:rPr>
        <w:t>科学实验或社会的科技发展等。</w:t>
      </w:r>
    </w:p>
    <w:p w14:paraId="57888096">
      <w:pPr>
        <w:pStyle w:val="2"/>
        <w:spacing w:before="115" w:line="281" w:lineRule="auto"/>
        <w:ind w:right="62" w:firstLine="234"/>
      </w:pPr>
      <w:r>
        <w:rPr>
          <w:spacing w:val="-1"/>
        </w:rPr>
        <w:t>2. 终评：通过初评的小选手将初评的主题内容深化，制作成创意展板</w:t>
      </w:r>
      <w:r>
        <w:rPr>
          <w:spacing w:val="-2"/>
        </w:rPr>
        <w:t>在评选现场</w:t>
      </w:r>
      <w:r>
        <w:t xml:space="preserve"> </w:t>
      </w:r>
      <w:r>
        <w:rPr>
          <w:spacing w:val="2"/>
        </w:rPr>
        <w:t>展示，陈述时间共5分钟，评委问答3-5分钟。展板内容需包含所诠释</w:t>
      </w:r>
      <w:r>
        <w:rPr>
          <w:spacing w:val="1"/>
        </w:rPr>
        <w:t>主题的相关信</w:t>
      </w:r>
      <w:r>
        <w:t xml:space="preserve"> </w:t>
      </w:r>
      <w:r>
        <w:rPr>
          <w:spacing w:val="-1"/>
        </w:rPr>
        <w:t>息，逻辑清晰顺畅。如有实物作品模型，请携带到现场进行展示。</w:t>
      </w:r>
    </w:p>
    <w:p w14:paraId="08ED6A3E">
      <w:pPr>
        <w:pStyle w:val="2"/>
        <w:spacing w:before="121" w:line="222" w:lineRule="auto"/>
      </w:pPr>
      <w:r>
        <w:rPr>
          <w:b/>
          <w:bCs/>
          <w:spacing w:val="-6"/>
        </w:rPr>
        <w:t>赛题解读：</w:t>
      </w:r>
    </w:p>
    <w:p w14:paraId="78060DFC">
      <w:pPr>
        <w:pStyle w:val="2"/>
        <w:spacing w:before="115" w:line="303" w:lineRule="auto"/>
        <w:ind w:right="62" w:firstLine="481"/>
      </w:pPr>
      <w:r>
        <w:rPr>
          <w:spacing w:val="2"/>
        </w:rPr>
        <w:t>在现代社会，科学与我们的日常生活紧密相连。通过探索日常生活中的科学应</w:t>
      </w:r>
      <w:r>
        <w:rPr>
          <w:spacing w:val="4"/>
        </w:rPr>
        <w:t xml:space="preserve"> </w:t>
      </w:r>
      <w:r>
        <w:rPr>
          <w:spacing w:val="2"/>
        </w:rPr>
        <w:t xml:space="preserve">用，我们可以更好地理解世界，提高生活质量，并为未来的可持续发展奠定基础。 科学不仅存在于实验室里，它还渗透在我们生活的每一个角落。从自然界的奇观到 </w:t>
      </w:r>
      <w:r>
        <w:rPr>
          <w:spacing w:val="-1"/>
        </w:rPr>
        <w:t>技术创新的突破，从社会结构的演变到文化艺术的发展，科学无处不在。</w:t>
      </w:r>
    </w:p>
    <w:p w14:paraId="01455474">
      <w:pPr>
        <w:pStyle w:val="2"/>
        <w:spacing w:before="43" w:line="220" w:lineRule="auto"/>
        <w:ind w:left="3"/>
      </w:pPr>
      <w:r>
        <w:rPr>
          <w:b/>
          <w:bCs/>
          <w:spacing w:val="-6"/>
        </w:rPr>
        <w:t>作品要求：</w:t>
      </w:r>
    </w:p>
    <w:p w14:paraId="19FC983D">
      <w:pPr>
        <w:pStyle w:val="2"/>
        <w:spacing w:before="118" w:line="222" w:lineRule="auto"/>
        <w:ind w:left="250"/>
      </w:pPr>
      <w:r>
        <w:rPr>
          <w:b/>
          <w:bCs/>
          <w:spacing w:val="-10"/>
        </w:rPr>
        <w:t>1.初评</w:t>
      </w:r>
    </w:p>
    <w:p w14:paraId="08E78752">
      <w:pPr>
        <w:pStyle w:val="2"/>
        <w:spacing w:before="117" w:line="222" w:lineRule="auto"/>
        <w:ind w:left="490"/>
      </w:pPr>
      <w:r>
        <w:rPr>
          <w:spacing w:val="-3"/>
        </w:rPr>
        <w:t>1）时长：3分钟以内</w:t>
      </w:r>
    </w:p>
    <w:p w14:paraId="5EEE279F">
      <w:pPr>
        <w:pStyle w:val="2"/>
        <w:spacing w:before="116" w:line="266" w:lineRule="auto"/>
        <w:ind w:left="3" w:firstLine="471"/>
      </w:pPr>
      <w:r>
        <w:rPr>
          <w:spacing w:val="-3"/>
        </w:rPr>
        <w:t>2）格式：作品采用MP4格式文件。画面比例为4:3，分辨率为720×576（像素</w:t>
      </w:r>
      <w:r>
        <w:rPr>
          <w:spacing w:val="-50"/>
        </w:rPr>
        <w:t>）；</w:t>
      </w:r>
      <w:r>
        <w:rPr>
          <w:spacing w:val="1"/>
        </w:rPr>
        <w:t xml:space="preserve"> </w:t>
      </w:r>
      <w:r>
        <w:rPr>
          <w:spacing w:val="-1"/>
        </w:rPr>
        <w:t>或画面比例16:9，分辨率为1280×720（像素）</w:t>
      </w:r>
    </w:p>
    <w:p w14:paraId="79FD63E2">
      <w:pPr>
        <w:pStyle w:val="2"/>
        <w:spacing w:before="118" w:line="265" w:lineRule="auto"/>
        <w:ind w:left="4" w:right="62" w:firstLine="472"/>
      </w:pPr>
      <w:r>
        <w:rPr>
          <w:spacing w:val="-1"/>
        </w:rPr>
        <w:t>3）质量：作品画面清晰，层次分明，色彩自然，无跳帧、</w:t>
      </w:r>
      <w:r>
        <w:rPr>
          <w:spacing w:val="-2"/>
        </w:rPr>
        <w:t>漏帧现象。声音和画</w:t>
      </w:r>
      <w:r>
        <w:t xml:space="preserve"> </w:t>
      </w:r>
      <w:r>
        <w:rPr>
          <w:spacing w:val="-1"/>
        </w:rPr>
        <w:t>面同步，音量适中，不失真，无明显过大过小或时大时小，无明显背景噪声。作品</w:t>
      </w:r>
    </w:p>
    <w:p w14:paraId="383A4163">
      <w:pPr>
        <w:spacing w:line="265" w:lineRule="auto"/>
        <w:sectPr>
          <w:pgSz w:w="11907" w:h="16840"/>
          <w:pgMar w:top="1134" w:right="1587" w:bottom="1134" w:left="1604" w:header="0" w:footer="0" w:gutter="0"/>
          <w:cols w:space="0" w:num="1"/>
          <w:rtlGutter w:val="0"/>
          <w:docGrid w:linePitch="0" w:charSpace="0"/>
        </w:sectPr>
      </w:pPr>
    </w:p>
    <w:p w14:paraId="21E2C6AB">
      <w:pPr>
        <w:pStyle w:val="2"/>
        <w:spacing w:before="49" w:line="220" w:lineRule="auto"/>
        <w:ind w:left="19"/>
      </w:pPr>
      <w:r>
        <w:rPr>
          <w:spacing w:val="-2"/>
        </w:rPr>
        <w:t>配音应采用普通话，音质清晰。</w:t>
      </w:r>
    </w:p>
    <w:p w14:paraId="7A92F332">
      <w:pPr>
        <w:pStyle w:val="2"/>
        <w:spacing w:before="117" w:line="220" w:lineRule="auto"/>
        <w:ind w:left="485"/>
      </w:pPr>
      <w:r>
        <w:t>4）原创性：作品中的创意、概念、实验设计和呈现方</w:t>
      </w:r>
      <w:r>
        <w:rPr>
          <w:spacing w:val="-1"/>
        </w:rPr>
        <w:t>式应体现出参赛者的</w:t>
      </w:r>
    </w:p>
    <w:p w14:paraId="672495E8">
      <w:pPr>
        <w:pStyle w:val="2"/>
        <w:spacing w:before="120" w:line="295" w:lineRule="auto"/>
        <w:ind w:left="16" w:right="190" w:hanging="1"/>
      </w:pPr>
      <w:r>
        <w:t>独特视角和创新思维。避免使用通用或广泛</w:t>
      </w:r>
      <w:r>
        <w:rPr>
          <w:spacing w:val="-1"/>
        </w:rPr>
        <w:t>流传的素材，确保内容的新颖性和个性</w:t>
      </w:r>
      <w:r>
        <w:t xml:space="preserve"> </w:t>
      </w:r>
      <w:r>
        <w:rPr>
          <w:spacing w:val="-5"/>
        </w:rPr>
        <w:t>化表达。</w:t>
      </w:r>
    </w:p>
    <w:p w14:paraId="7181730C">
      <w:pPr>
        <w:pStyle w:val="2"/>
        <w:spacing w:before="40" w:line="266" w:lineRule="auto"/>
        <w:ind w:left="15" w:right="99" w:firstLine="477"/>
      </w:pPr>
      <w:r>
        <w:rPr>
          <w:spacing w:val="-1"/>
        </w:rPr>
        <w:t>5）科学性：作品中所涉及的科学原理、现象、数据和解释</w:t>
      </w:r>
      <w:r>
        <w:rPr>
          <w:spacing w:val="-2"/>
        </w:rPr>
        <w:t>必须基于可靠的科学</w:t>
      </w:r>
      <w:r>
        <w:t xml:space="preserve"> </w:t>
      </w:r>
      <w:r>
        <w:rPr>
          <w:spacing w:val="-1"/>
        </w:rPr>
        <w:t>事实和理论。应提供准确的科学信息，避免误导性或不准确的陈述。</w:t>
      </w:r>
    </w:p>
    <w:p w14:paraId="58EA7273">
      <w:pPr>
        <w:pStyle w:val="2"/>
        <w:spacing w:before="118" w:line="266" w:lineRule="auto"/>
        <w:ind w:left="42" w:firstLine="448"/>
      </w:pPr>
      <w:r>
        <w:rPr>
          <w:spacing w:val="-1"/>
        </w:rPr>
        <w:t>6）表达方式：视频应具有清晰的结构，逻辑性强，能够流畅地引</w:t>
      </w:r>
      <w:r>
        <w:rPr>
          <w:spacing w:val="-2"/>
        </w:rPr>
        <w:t>导观众理解作</w:t>
      </w:r>
      <w:r>
        <w:t xml:space="preserve"> </w:t>
      </w:r>
      <w:r>
        <w:rPr>
          <w:spacing w:val="-3"/>
        </w:rPr>
        <w:t>品的主题和内容。小选手可利用有效的视觉辅助手段（如图表、动画、实物演示等）</w:t>
      </w:r>
    </w:p>
    <w:p w14:paraId="32F545D3">
      <w:pPr>
        <w:pStyle w:val="2"/>
        <w:spacing w:before="117" w:line="222" w:lineRule="auto"/>
        <w:ind w:left="16"/>
      </w:pPr>
      <w:r>
        <w:rPr>
          <w:spacing w:val="-3"/>
        </w:rPr>
        <w:t>来阐述科学概念。</w:t>
      </w:r>
    </w:p>
    <w:p w14:paraId="60B769B4">
      <w:pPr>
        <w:pStyle w:val="2"/>
        <w:spacing w:before="116" w:line="222" w:lineRule="auto"/>
        <w:ind w:left="251"/>
      </w:pPr>
      <w:r>
        <w:rPr>
          <w:b/>
          <w:bCs/>
          <w:spacing w:val="-6"/>
        </w:rPr>
        <w:t>2.终评</w:t>
      </w:r>
    </w:p>
    <w:p w14:paraId="4A55FBA2">
      <w:pPr>
        <w:pStyle w:val="2"/>
        <w:spacing w:before="117" w:line="222" w:lineRule="auto"/>
        <w:ind w:left="506"/>
      </w:pPr>
      <w:r>
        <w:rPr>
          <w:spacing w:val="-1"/>
        </w:rPr>
        <w:t>1）规格：120cm×120cm 形式如</w:t>
      </w:r>
      <w:r>
        <w:rPr>
          <w:spacing w:val="-2"/>
        </w:rPr>
        <w:t>下图所示</w:t>
      </w:r>
    </w:p>
    <w:p w14:paraId="24BE3B9C">
      <w:pPr>
        <w:spacing w:line="344" w:lineRule="auto"/>
        <w:rPr>
          <w:rFonts w:ascii="Arial"/>
          <w:sz w:val="21"/>
        </w:rPr>
      </w:pPr>
      <w:r>
        <w:drawing>
          <wp:anchor distT="0" distB="0" distL="0" distR="0" simplePos="0" relativeHeight="251659264" behindDoc="0" locked="0" layoutInCell="1" allowOverlap="1">
            <wp:simplePos x="0" y="0"/>
            <wp:positionH relativeFrom="column">
              <wp:posOffset>3486785</wp:posOffset>
            </wp:positionH>
            <wp:positionV relativeFrom="paragraph">
              <wp:posOffset>50165</wp:posOffset>
            </wp:positionV>
            <wp:extent cx="1767840" cy="209867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4"/>
                    <a:stretch>
                      <a:fillRect/>
                    </a:stretch>
                  </pic:blipFill>
                  <pic:spPr>
                    <a:xfrm>
                      <a:off x="0" y="0"/>
                      <a:ext cx="1767840" cy="2098548"/>
                    </a:xfrm>
                    <a:prstGeom prst="rect">
                      <a:avLst/>
                    </a:prstGeom>
                  </pic:spPr>
                </pic:pic>
              </a:graphicData>
            </a:graphic>
          </wp:anchor>
        </w:drawing>
      </w:r>
    </w:p>
    <w:p w14:paraId="03042FE3">
      <w:pPr>
        <w:spacing w:line="345" w:lineRule="auto"/>
        <w:rPr>
          <w:rFonts w:ascii="Arial"/>
          <w:sz w:val="21"/>
        </w:rPr>
      </w:pPr>
    </w:p>
    <w:p w14:paraId="673F02DF">
      <w:pPr>
        <w:spacing w:before="1" w:line="2688" w:lineRule="exact"/>
      </w:pPr>
      <w:r>
        <w:rPr>
          <w:position w:val="-53"/>
        </w:rPr>
        <w:drawing>
          <wp:inline distT="0" distB="0" distL="0" distR="0">
            <wp:extent cx="3411855" cy="170624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5"/>
                    <a:stretch>
                      <a:fillRect/>
                    </a:stretch>
                  </pic:blipFill>
                  <pic:spPr>
                    <a:xfrm>
                      <a:off x="0" y="0"/>
                      <a:ext cx="3412235" cy="1706879"/>
                    </a:xfrm>
                    <a:prstGeom prst="rect">
                      <a:avLst/>
                    </a:prstGeom>
                  </pic:spPr>
                </pic:pic>
              </a:graphicData>
            </a:graphic>
          </wp:inline>
        </w:drawing>
      </w:r>
    </w:p>
    <w:p w14:paraId="03DDCAEE">
      <w:pPr>
        <w:pStyle w:val="2"/>
        <w:spacing w:before="131" w:line="265" w:lineRule="auto"/>
        <w:ind w:left="255" w:right="99" w:hanging="8"/>
      </w:pPr>
      <w:r>
        <w:rPr>
          <w:spacing w:val="-1"/>
        </w:rPr>
        <w:t>*注明：展板为三段式可折叠，展板上的展示形式不限，手绘、打印等均可。</w:t>
      </w:r>
      <w:r>
        <w:rPr>
          <w:spacing w:val="-2"/>
        </w:rPr>
        <w:t>眉板</w:t>
      </w:r>
      <w:r>
        <w:t xml:space="preserve"> </w:t>
      </w:r>
      <w:r>
        <w:rPr>
          <w:spacing w:val="-1"/>
        </w:rPr>
        <w:t>用于展示项目名称，主展板内容清晰明了、图文并茂。</w:t>
      </w:r>
    </w:p>
    <w:p w14:paraId="3DC62C4F">
      <w:pPr>
        <w:pStyle w:val="2"/>
        <w:spacing w:before="119" w:line="220" w:lineRule="auto"/>
        <w:ind w:left="460"/>
      </w:pPr>
      <w:r>
        <w:rPr>
          <w:spacing w:val="-1"/>
        </w:rPr>
        <w:t>2）质量：图文并茂，简洁大方，整洁美观，特色明显。</w:t>
      </w:r>
    </w:p>
    <w:p w14:paraId="1720673F">
      <w:pPr>
        <w:pStyle w:val="2"/>
        <w:spacing w:before="120" w:line="220" w:lineRule="auto"/>
        <w:ind w:left="462"/>
      </w:pPr>
      <w:r>
        <w:rPr>
          <w:spacing w:val="-1"/>
        </w:rPr>
        <w:t>3）原创性：作品需要由小选手亲自创作完成，保证原创性。</w:t>
      </w:r>
    </w:p>
    <w:p w14:paraId="63DBBA0D">
      <w:pPr>
        <w:pStyle w:val="2"/>
        <w:spacing w:before="117" w:line="220" w:lineRule="auto"/>
        <w:ind w:left="456"/>
      </w:pPr>
      <w:r>
        <w:rPr>
          <w:spacing w:val="-1"/>
        </w:rPr>
        <w:t>4）表达方式：作品须表达参赛者的独特理念、阐释科学。</w:t>
      </w:r>
    </w:p>
    <w:p w14:paraId="416089E3">
      <w:pPr>
        <w:pStyle w:val="2"/>
        <w:spacing w:before="120" w:line="219" w:lineRule="auto"/>
        <w:ind w:left="462"/>
      </w:pPr>
      <w:r>
        <w:rPr>
          <w:spacing w:val="-1"/>
        </w:rPr>
        <w:t>5）答辩评审：小选手将在现场与评审互动，阐述项目与答辩。</w:t>
      </w:r>
    </w:p>
    <w:p w14:paraId="7FF3FBA5">
      <w:pPr>
        <w:pStyle w:val="2"/>
        <w:spacing w:before="118" w:line="267" w:lineRule="auto"/>
        <w:ind w:left="223" w:right="101" w:firstLine="235"/>
      </w:pPr>
      <w:r>
        <w:t>6）科普意义：作品须围绕活动主题，内容健康，能</w:t>
      </w:r>
      <w:r>
        <w:rPr>
          <w:spacing w:val="-1"/>
        </w:rPr>
        <w:t>够反映事物的本质和内在规</w:t>
      </w:r>
      <w:r>
        <w:t xml:space="preserve"> </w:t>
      </w:r>
      <w:r>
        <w:rPr>
          <w:spacing w:val="-1"/>
        </w:rPr>
        <w:t>律，具有一定的科普意义，引发人们对科学的思考。</w:t>
      </w:r>
    </w:p>
    <w:p w14:paraId="71865C1F">
      <w:pPr>
        <w:pStyle w:val="2"/>
        <w:spacing w:before="117" w:line="220" w:lineRule="auto"/>
        <w:ind w:left="255"/>
      </w:pPr>
      <w:r>
        <w:rPr>
          <w:b/>
          <w:bCs/>
          <w:spacing w:val="-6"/>
        </w:rPr>
        <w:t>材料要求：</w:t>
      </w:r>
    </w:p>
    <w:p w14:paraId="48F82EBC">
      <w:pPr>
        <w:pStyle w:val="2"/>
        <w:spacing w:before="117" w:line="220" w:lineRule="auto"/>
        <w:ind w:left="266"/>
      </w:pPr>
      <w:r>
        <w:rPr>
          <w:spacing w:val="-2"/>
        </w:rPr>
        <w:t>1. 视频拍摄中体现的主题相关材料需自备。</w:t>
      </w:r>
    </w:p>
    <w:p w14:paraId="097AFE05">
      <w:pPr>
        <w:pStyle w:val="2"/>
        <w:spacing w:before="120" w:line="220" w:lineRule="auto"/>
        <w:ind w:left="251"/>
      </w:pPr>
      <w:r>
        <w:t>2. 制作展板或创意作品的材料需自备，符合规格</w:t>
      </w:r>
      <w:r>
        <w:rPr>
          <w:spacing w:val="-1"/>
        </w:rPr>
        <w:t>，侧重于内容的展示和创意。</w:t>
      </w:r>
    </w:p>
    <w:p w14:paraId="4E818C77">
      <w:pPr>
        <w:pStyle w:val="2"/>
        <w:spacing w:before="117" w:line="222" w:lineRule="auto"/>
        <w:ind w:left="256"/>
      </w:pPr>
      <w:r>
        <w:rPr>
          <w:b/>
          <w:bCs/>
          <w:spacing w:val="-6"/>
        </w:rPr>
        <w:t>场地要求:</w:t>
      </w:r>
    </w:p>
    <w:p w14:paraId="2E159638">
      <w:pPr>
        <w:pStyle w:val="2"/>
        <w:spacing w:before="118" w:line="295" w:lineRule="auto"/>
        <w:ind w:left="251" w:right="1667" w:firstLine="14"/>
      </w:pPr>
      <w:r>
        <w:rPr>
          <w:spacing w:val="-2"/>
        </w:rPr>
        <w:t>1.视频录制的场地自行选择，确保画面背景整洁、美观</w:t>
      </w:r>
      <w:r>
        <w:rPr>
          <w:spacing w:val="-3"/>
        </w:rPr>
        <w:t>、无干扰。</w:t>
      </w:r>
      <w:r>
        <w:t xml:space="preserve"> </w:t>
      </w:r>
      <w:r>
        <w:rPr>
          <w:spacing w:val="-1"/>
        </w:rPr>
        <w:t>2.终评每人现场展示的区域面积为</w:t>
      </w:r>
      <w:r>
        <w:rPr>
          <w:spacing w:val="-34"/>
        </w:rPr>
        <w:t xml:space="preserve"> </w:t>
      </w:r>
      <w:r>
        <w:rPr>
          <w:spacing w:val="-1"/>
        </w:rPr>
        <w:t>150cm*1</w:t>
      </w:r>
      <w:r>
        <w:rPr>
          <w:spacing w:val="-2"/>
        </w:rPr>
        <w:t>50cm 左右。</w:t>
      </w:r>
    </w:p>
    <w:p w14:paraId="1368F25F">
      <w:pPr>
        <w:pStyle w:val="2"/>
        <w:spacing w:before="41" w:line="222" w:lineRule="auto"/>
        <w:ind w:left="255"/>
      </w:pPr>
      <w:r>
        <w:rPr>
          <w:b/>
          <w:bCs/>
          <w:spacing w:val="-6"/>
        </w:rPr>
        <w:t>计分方法：</w:t>
      </w:r>
    </w:p>
    <w:p w14:paraId="7BA3A1EC">
      <w:pPr>
        <w:pStyle w:val="2"/>
        <w:spacing w:before="117" w:line="222" w:lineRule="auto"/>
        <w:ind w:left="266"/>
      </w:pPr>
      <w:r>
        <w:rPr>
          <w:b/>
          <w:bCs/>
          <w:spacing w:val="-13"/>
        </w:rPr>
        <w:t>1.</w:t>
      </w:r>
      <w:r>
        <w:rPr>
          <w:spacing w:val="17"/>
        </w:rPr>
        <w:t xml:space="preserve"> </w:t>
      </w:r>
      <w:r>
        <w:rPr>
          <w:b/>
          <w:bCs/>
          <w:spacing w:val="-13"/>
        </w:rPr>
        <w:t>初评</w:t>
      </w:r>
    </w:p>
    <w:p w14:paraId="0BFB40F4">
      <w:pPr>
        <w:pStyle w:val="2"/>
        <w:spacing w:before="49" w:line="220" w:lineRule="auto"/>
        <w:ind w:left="249"/>
      </w:pPr>
      <w:r>
        <w:rPr>
          <w:spacing w:val="-1"/>
        </w:rPr>
        <w:t>总计分数为100分，提交作品将根据以下5个维度进行评审打分。</w:t>
      </w:r>
    </w:p>
    <w:p w14:paraId="546B83FD">
      <w:pPr>
        <w:pStyle w:val="2"/>
        <w:spacing w:before="117" w:line="267" w:lineRule="auto"/>
        <w:ind w:left="242" w:firstLine="4"/>
      </w:pPr>
      <w:r>
        <w:rPr>
          <w:b/>
          <w:bCs/>
          <w:spacing w:val="-6"/>
        </w:rPr>
        <w:t>1）创新性：</w:t>
      </w:r>
      <w:r>
        <w:rPr>
          <w:spacing w:val="-6"/>
        </w:rPr>
        <w:t>评审将评估提交作品的独创性和创新性，包括</w:t>
      </w:r>
      <w:r>
        <w:rPr>
          <w:spacing w:val="-7"/>
        </w:rPr>
        <w:t>是否提出了新颖的想法、</w:t>
      </w:r>
      <w:r>
        <w:t xml:space="preserve"> </w:t>
      </w:r>
      <w:r>
        <w:rPr>
          <w:spacing w:val="-2"/>
        </w:rPr>
        <w:t>方法或解决方案。（1-20分）</w:t>
      </w:r>
    </w:p>
    <w:p w14:paraId="5448418D">
      <w:pPr>
        <w:pStyle w:val="2"/>
        <w:spacing w:before="114" w:line="220" w:lineRule="auto"/>
        <w:ind w:left="203"/>
      </w:pPr>
      <w:r>
        <w:rPr>
          <w:b/>
          <w:bCs/>
          <w:spacing w:val="-1"/>
        </w:rPr>
        <w:t>2）科学性：</w:t>
      </w:r>
      <w:r>
        <w:rPr>
          <w:spacing w:val="-1"/>
        </w:rPr>
        <w:t>作品基于一定的科学原理，符合客观科学规律。（1-20分）</w:t>
      </w:r>
    </w:p>
    <w:p w14:paraId="008DE121">
      <w:pPr>
        <w:pStyle w:val="2"/>
        <w:spacing w:before="119" w:line="266" w:lineRule="auto"/>
        <w:ind w:left="208" w:right="554" w:hanging="3"/>
      </w:pPr>
      <w:r>
        <w:rPr>
          <w:b/>
          <w:bCs/>
          <w:spacing w:val="-1"/>
        </w:rPr>
        <w:t>3）实用性：</w:t>
      </w:r>
      <w:r>
        <w:rPr>
          <w:spacing w:val="-1"/>
        </w:rPr>
        <w:t>作品能够解释与生活或科研等实际场景的关联，具有一定的应用</w:t>
      </w:r>
      <w:r>
        <w:rPr>
          <w:spacing w:val="9"/>
        </w:rPr>
        <w:t xml:space="preserve"> </w:t>
      </w:r>
      <w:r>
        <w:rPr>
          <w:spacing w:val="-2"/>
        </w:rPr>
        <w:t>价值及可操作性。（1-20分）</w:t>
      </w:r>
    </w:p>
    <w:p w14:paraId="4020DE72">
      <w:pPr>
        <w:pStyle w:val="2"/>
        <w:spacing w:before="117" w:line="266" w:lineRule="auto"/>
        <w:ind w:left="209" w:right="11" w:hanging="10"/>
      </w:pPr>
      <w:r>
        <w:rPr>
          <w:b/>
          <w:bCs/>
          <w:spacing w:val="-5"/>
        </w:rPr>
        <w:t>4）完成质量：</w:t>
      </w:r>
      <w:r>
        <w:rPr>
          <w:spacing w:val="-5"/>
        </w:rPr>
        <w:t>评审将考虑视频的制作和展示质量，</w:t>
      </w:r>
      <w:r>
        <w:rPr>
          <w:spacing w:val="-6"/>
        </w:rPr>
        <w:t>评估科学实践能力。内容充分，</w:t>
      </w:r>
      <w:r>
        <w:t xml:space="preserve"> </w:t>
      </w:r>
      <w:r>
        <w:rPr>
          <w:spacing w:val="-1"/>
        </w:rPr>
        <w:t>提供了实物模型或其他辅助材料来增强展示效果。（1-20分）</w:t>
      </w:r>
    </w:p>
    <w:p w14:paraId="7CA3B12F">
      <w:pPr>
        <w:pStyle w:val="2"/>
        <w:spacing w:before="121" w:line="281" w:lineRule="auto"/>
        <w:ind w:left="212" w:right="76" w:hanging="7"/>
      </w:pPr>
      <w:r>
        <w:rPr>
          <w:b/>
          <w:bCs/>
          <w:spacing w:val="-1"/>
        </w:rPr>
        <w:t>5）陈述表达：</w:t>
      </w:r>
      <w:r>
        <w:rPr>
          <w:spacing w:val="-1"/>
        </w:rPr>
        <w:t>评审将评估小选手的口头表达能力和信息传递的清晰度。小选手是</w:t>
      </w:r>
      <w:r>
        <w:rPr>
          <w:spacing w:val="6"/>
        </w:rPr>
        <w:t xml:space="preserve"> </w:t>
      </w:r>
      <w:r>
        <w:rPr>
          <w:spacing w:val="-4"/>
        </w:rPr>
        <w:t>否能够清晰、准确地描述科学概念和原理。表达方式是否逻辑清晰、条理分明，易</w:t>
      </w:r>
      <w:r>
        <w:rPr>
          <w:spacing w:val="4"/>
        </w:rPr>
        <w:t xml:space="preserve"> </w:t>
      </w:r>
      <w:r>
        <w:rPr>
          <w:spacing w:val="-2"/>
        </w:rPr>
        <w:t>于观众理解。（1-20分）</w:t>
      </w:r>
    </w:p>
    <w:p w14:paraId="1E66389E">
      <w:pPr>
        <w:pStyle w:val="2"/>
        <w:spacing w:before="114" w:line="222" w:lineRule="auto"/>
        <w:ind w:left="234"/>
      </w:pPr>
      <w:r>
        <w:rPr>
          <w:b/>
          <w:bCs/>
          <w:spacing w:val="-10"/>
        </w:rPr>
        <w:t>2.</w:t>
      </w:r>
      <w:r>
        <w:rPr>
          <w:spacing w:val="17"/>
        </w:rPr>
        <w:t xml:space="preserve"> </w:t>
      </w:r>
      <w:r>
        <w:rPr>
          <w:b/>
          <w:bCs/>
          <w:spacing w:val="-10"/>
        </w:rPr>
        <w:t>终评</w:t>
      </w:r>
    </w:p>
    <w:p w14:paraId="3AAE5A7B">
      <w:pPr>
        <w:pStyle w:val="2"/>
        <w:spacing w:before="117" w:line="220" w:lineRule="auto"/>
        <w:ind w:left="249"/>
      </w:pPr>
      <w:r>
        <w:rPr>
          <w:spacing w:val="-1"/>
        </w:rPr>
        <w:t>总计分数为100分，参与作品将根据以下5个维度进行评审打分。</w:t>
      </w:r>
    </w:p>
    <w:p w14:paraId="1440D47A">
      <w:pPr>
        <w:pStyle w:val="2"/>
        <w:spacing w:before="118" w:line="267" w:lineRule="auto"/>
        <w:ind w:left="244" w:right="76" w:firstLine="2"/>
      </w:pPr>
      <w:r>
        <w:rPr>
          <w:b/>
          <w:bCs/>
          <w:spacing w:val="-2"/>
        </w:rPr>
        <w:t>1）创新性：</w:t>
      </w:r>
      <w:r>
        <w:rPr>
          <w:spacing w:val="-2"/>
        </w:rPr>
        <w:t>评审团将评估参与作品的独创性和创新性，包括是否提出了新颖的想</w:t>
      </w:r>
      <w:r>
        <w:rPr>
          <w:spacing w:val="3"/>
        </w:rPr>
        <w:t xml:space="preserve"> </w:t>
      </w:r>
      <w:r>
        <w:rPr>
          <w:spacing w:val="-2"/>
        </w:rPr>
        <w:t>法、方法或解决方案。（1-20分）</w:t>
      </w:r>
    </w:p>
    <w:p w14:paraId="34A5D982">
      <w:pPr>
        <w:pStyle w:val="2"/>
        <w:spacing w:before="116" w:line="220" w:lineRule="auto"/>
        <w:ind w:left="203"/>
      </w:pPr>
      <w:r>
        <w:rPr>
          <w:b/>
          <w:bCs/>
          <w:spacing w:val="-1"/>
        </w:rPr>
        <w:t>2）科学性：</w:t>
      </w:r>
      <w:r>
        <w:rPr>
          <w:spacing w:val="-1"/>
        </w:rPr>
        <w:t>作品基于一定的科学原理，符合客观科学规律。（1-20分）</w:t>
      </w:r>
    </w:p>
    <w:p w14:paraId="213583D6">
      <w:pPr>
        <w:pStyle w:val="2"/>
        <w:spacing w:before="118" w:line="266" w:lineRule="auto"/>
        <w:ind w:left="208" w:right="554" w:hanging="3"/>
      </w:pPr>
      <w:r>
        <w:rPr>
          <w:b/>
          <w:bCs/>
          <w:spacing w:val="-1"/>
        </w:rPr>
        <w:t>3）实用性：</w:t>
      </w:r>
      <w:r>
        <w:rPr>
          <w:spacing w:val="-1"/>
        </w:rPr>
        <w:t>作品能够解释与生活或科研等实际场景的关联，具有一定的应用</w:t>
      </w:r>
      <w:r>
        <w:rPr>
          <w:spacing w:val="9"/>
        </w:rPr>
        <w:t xml:space="preserve"> </w:t>
      </w:r>
      <w:r>
        <w:rPr>
          <w:spacing w:val="-2"/>
        </w:rPr>
        <w:t>价值及可操作性。（1-20分）</w:t>
      </w:r>
    </w:p>
    <w:p w14:paraId="1C95AEF0">
      <w:pPr>
        <w:pStyle w:val="2"/>
        <w:spacing w:before="117" w:line="266" w:lineRule="auto"/>
        <w:ind w:left="236" w:right="108" w:hanging="37"/>
      </w:pPr>
      <w:r>
        <w:rPr>
          <w:b/>
          <w:bCs/>
          <w:spacing w:val="-2"/>
        </w:rPr>
        <w:t>4）完成质量：</w:t>
      </w:r>
      <w:r>
        <w:rPr>
          <w:spacing w:val="-2"/>
        </w:rPr>
        <w:t>评审团将考虑作品的设计、制作和展示质量，评估科学实践能力。</w:t>
      </w:r>
      <w:r>
        <w:rPr>
          <w:spacing w:val="16"/>
        </w:rPr>
        <w:t xml:space="preserve"> </w:t>
      </w:r>
      <w:r>
        <w:rPr>
          <w:spacing w:val="-2"/>
        </w:rPr>
        <w:t>内容充分，可提供一定的实物模型作品。（1-20分）</w:t>
      </w:r>
    </w:p>
    <w:p w14:paraId="6C6960EC">
      <w:pPr>
        <w:pStyle w:val="2"/>
        <w:spacing w:before="116" w:line="267" w:lineRule="auto"/>
        <w:ind w:left="208" w:right="76" w:hanging="3"/>
      </w:pPr>
      <w:r>
        <w:rPr>
          <w:b/>
          <w:bCs/>
          <w:spacing w:val="-1"/>
        </w:rPr>
        <w:t>5）陈述答辩：</w:t>
      </w:r>
      <w:r>
        <w:rPr>
          <w:spacing w:val="-1"/>
        </w:rPr>
        <w:t>评审团将评估小选手的口头陈述和答辩能力，包括如何清晰地传达</w:t>
      </w:r>
      <w:r>
        <w:rPr>
          <w:spacing w:val="6"/>
        </w:rPr>
        <w:t xml:space="preserve"> </w:t>
      </w:r>
      <w:r>
        <w:rPr>
          <w:spacing w:val="-1"/>
        </w:rPr>
        <w:t>项目的关键信息、回答评审的问题等。（1-20分）</w:t>
      </w:r>
    </w:p>
    <w:p w14:paraId="385A172F">
      <w:pPr>
        <w:pStyle w:val="2"/>
        <w:spacing w:before="119" w:line="324" w:lineRule="auto"/>
        <w:ind w:left="207" w:right="76" w:hanging="5"/>
      </w:pPr>
      <w:r>
        <w:rPr>
          <w:b/>
          <w:bCs/>
          <w:spacing w:val="2"/>
        </w:rPr>
        <w:t>6）评审说明：</w:t>
      </w:r>
      <w:r>
        <w:rPr>
          <w:spacing w:val="2"/>
        </w:rPr>
        <w:t>针对小学低年级组（1-3年级</w:t>
      </w:r>
      <w:r>
        <w:rPr>
          <w:spacing w:val="14"/>
        </w:rPr>
        <w:t>），</w:t>
      </w:r>
      <w:r>
        <w:rPr>
          <w:spacing w:val="2"/>
        </w:rPr>
        <w:t>根据不同年龄</w:t>
      </w:r>
      <w:r>
        <w:rPr>
          <w:spacing w:val="1"/>
        </w:rPr>
        <w:t xml:space="preserve">段小选手的认知水 </w:t>
      </w:r>
      <w:r>
        <w:rPr>
          <w:spacing w:val="-4"/>
        </w:rPr>
        <w:t>平、技能掌握和创新能力的差异，使每个组别的学生都能在适合自己的水平上展示</w:t>
      </w:r>
      <w:r>
        <w:rPr>
          <w:spacing w:val="9"/>
        </w:rPr>
        <w:t xml:space="preserve"> </w:t>
      </w:r>
      <w:r>
        <w:rPr>
          <w:spacing w:val="-4"/>
        </w:rPr>
        <w:t>自己的才华和创意。小学低年级组评审重点注重基础科学知识的理解和应用，鼓励</w:t>
      </w:r>
      <w:r>
        <w:rPr>
          <w:spacing w:val="9"/>
        </w:rPr>
        <w:t xml:space="preserve"> </w:t>
      </w:r>
      <w:r>
        <w:rPr>
          <w:spacing w:val="-2"/>
        </w:rPr>
        <w:t>简单实验和观察。</w:t>
      </w:r>
    </w:p>
    <w:p w14:paraId="19515681">
      <w:pPr>
        <w:pStyle w:val="2"/>
        <w:spacing w:before="249" w:line="238" w:lineRule="auto"/>
        <w:ind w:left="3"/>
      </w:pPr>
      <w:r>
        <w:rPr>
          <w:rFonts w:ascii="Wingdings" w:hAnsi="Wingdings" w:eastAsia="Wingdings" w:cs="Wingdings"/>
          <w:spacing w:val="-2"/>
        </w:rPr>
        <w:t>l</w:t>
      </w:r>
      <w:r>
        <w:rPr>
          <w:rFonts w:ascii="Wingdings" w:hAnsi="Wingdings" w:eastAsia="Wingdings" w:cs="Wingdings"/>
          <w:spacing w:val="-101"/>
        </w:rPr>
        <w:t xml:space="preserve"> </w:t>
      </w:r>
      <w:r>
        <w:rPr>
          <w:b/>
          <w:bCs/>
          <w:spacing w:val="-2"/>
          <w:u w:val="single" w:color="auto"/>
        </w:rPr>
        <w:t>挑战活动所用到的展示套件各代表队自备。</w:t>
      </w:r>
    </w:p>
    <w:p w14:paraId="76A94896">
      <w:pPr>
        <w:spacing w:line="478" w:lineRule="auto"/>
        <w:rPr>
          <w:rFonts w:ascii="Arial"/>
          <w:sz w:val="21"/>
        </w:rPr>
      </w:pPr>
    </w:p>
    <w:p w14:paraId="025D25E9">
      <w:pPr>
        <w:pStyle w:val="2"/>
        <w:spacing w:before="78" w:line="296" w:lineRule="auto"/>
        <w:ind w:left="2" w:right="6883" w:firstLine="3"/>
      </w:pPr>
      <w:r>
        <w:rPr>
          <w:b/>
          <w:bCs/>
          <w:spacing w:val="-5"/>
        </w:rPr>
        <w:t>二、小学高年级组</w:t>
      </w:r>
      <w:r>
        <w:t xml:space="preserve"> </w:t>
      </w:r>
      <w:r>
        <w:rPr>
          <w:b/>
          <w:bCs/>
          <w:spacing w:val="-6"/>
        </w:rPr>
        <w:t>参加方法：</w:t>
      </w:r>
    </w:p>
    <w:p w14:paraId="14CD37FD">
      <w:pPr>
        <w:pStyle w:val="2"/>
        <w:spacing w:before="39" w:line="221" w:lineRule="auto"/>
        <w:ind w:left="249"/>
      </w:pPr>
      <w:r>
        <w:rPr>
          <w:spacing w:val="-2"/>
        </w:rPr>
        <w:t>1. 初评：上传符合要求的视频影像。</w:t>
      </w:r>
    </w:p>
    <w:p w14:paraId="21EE0D5B">
      <w:pPr>
        <w:pStyle w:val="2"/>
        <w:spacing w:before="118" w:line="220" w:lineRule="auto"/>
        <w:ind w:left="234"/>
      </w:pPr>
      <w:r>
        <w:rPr>
          <w:spacing w:val="-1"/>
        </w:rPr>
        <w:t>2. 终评：制作展板并进行现场答辩。</w:t>
      </w:r>
    </w:p>
    <w:p w14:paraId="13AD7327">
      <w:pPr>
        <w:pStyle w:val="2"/>
        <w:spacing w:before="118" w:line="223" w:lineRule="auto"/>
      </w:pPr>
      <w:r>
        <w:rPr>
          <w:b/>
          <w:bCs/>
          <w:spacing w:val="-6"/>
        </w:rPr>
        <w:t>挑战形式：</w:t>
      </w:r>
    </w:p>
    <w:p w14:paraId="00CD8B11">
      <w:pPr>
        <w:pStyle w:val="2"/>
        <w:spacing w:before="115" w:line="297" w:lineRule="auto"/>
        <w:ind w:left="3" w:right="79" w:firstLine="245"/>
      </w:pPr>
      <w:r>
        <w:rPr>
          <w:spacing w:val="-2"/>
        </w:rPr>
        <w:t>1. 初评： 小选手通过录制视频影像的展现形式，时长3分钟以内，用科学方法和</w:t>
      </w:r>
      <w:r>
        <w:rPr>
          <w:spacing w:val="17"/>
        </w:rPr>
        <w:t xml:space="preserve"> </w:t>
      </w:r>
      <w:r>
        <w:rPr>
          <w:spacing w:val="2"/>
        </w:rPr>
        <w:t>原创视角诠释主题相关的科学内容。内容不限于科学现象、科学知识</w:t>
      </w:r>
      <w:r>
        <w:rPr>
          <w:spacing w:val="1"/>
        </w:rPr>
        <w:t>、科学原理、</w:t>
      </w:r>
    </w:p>
    <w:p w14:paraId="1C7F8EFB">
      <w:pPr>
        <w:spacing w:line="297" w:lineRule="auto"/>
        <w:sectPr>
          <w:pgSz w:w="11907" w:h="16840"/>
          <w:pgMar w:top="1134" w:right="1483" w:bottom="1134" w:left="1604" w:header="0" w:footer="0" w:gutter="0"/>
          <w:cols w:space="0" w:num="1"/>
          <w:rtlGutter w:val="0"/>
          <w:docGrid w:linePitch="0" w:charSpace="0"/>
        </w:sectPr>
      </w:pPr>
    </w:p>
    <w:p w14:paraId="34A24A73">
      <w:pPr>
        <w:pStyle w:val="2"/>
        <w:spacing w:before="49" w:line="222" w:lineRule="auto"/>
        <w:ind w:left="16"/>
      </w:pPr>
      <w:r>
        <w:rPr>
          <w:spacing w:val="-2"/>
        </w:rPr>
        <w:t>科学实验或社会的科技发展等。</w:t>
      </w:r>
    </w:p>
    <w:p w14:paraId="136D9376">
      <w:pPr>
        <w:pStyle w:val="2"/>
        <w:spacing w:before="115" w:line="300" w:lineRule="auto"/>
        <w:ind w:left="16" w:right="99" w:firstLine="234"/>
        <w:jc w:val="both"/>
      </w:pPr>
      <w:r>
        <w:rPr>
          <w:spacing w:val="-1"/>
        </w:rPr>
        <w:t>2. 终评：通过初评的小选手将初评的主题内容深化，制作成创意展板</w:t>
      </w:r>
      <w:r>
        <w:rPr>
          <w:spacing w:val="-2"/>
        </w:rPr>
        <w:t>在评选现场</w:t>
      </w:r>
      <w:r>
        <w:t xml:space="preserve"> </w:t>
      </w:r>
      <w:r>
        <w:rPr>
          <w:spacing w:val="2"/>
        </w:rPr>
        <w:t>展示，陈述时间共5分钟，评委问答3-5分钟。展板内容需包含所诠释</w:t>
      </w:r>
      <w:r>
        <w:rPr>
          <w:spacing w:val="1"/>
        </w:rPr>
        <w:t>主题的相关信</w:t>
      </w:r>
      <w:r>
        <w:t xml:space="preserve"> </w:t>
      </w:r>
      <w:r>
        <w:rPr>
          <w:spacing w:val="-1"/>
        </w:rPr>
        <w:t>息，逻辑清晰顺畅。如有实物作品模型，请携带到现场进行展示。</w:t>
      </w:r>
    </w:p>
    <w:p w14:paraId="2E367A11">
      <w:pPr>
        <w:pStyle w:val="2"/>
        <w:spacing w:before="43" w:line="222" w:lineRule="auto"/>
        <w:ind w:left="15"/>
      </w:pPr>
      <w:r>
        <w:rPr>
          <w:b/>
          <w:bCs/>
          <w:spacing w:val="-6"/>
        </w:rPr>
        <w:t>赛题解读：</w:t>
      </w:r>
    </w:p>
    <w:p w14:paraId="654B2677">
      <w:pPr>
        <w:pStyle w:val="2"/>
        <w:spacing w:before="118" w:line="303" w:lineRule="auto"/>
        <w:ind w:left="15" w:right="99" w:firstLine="481"/>
      </w:pPr>
      <w:r>
        <w:rPr>
          <w:spacing w:val="2"/>
        </w:rPr>
        <w:t>在现代社会，科学与我们的日常生活紧密相连。通过探索日常生活中的科学应</w:t>
      </w:r>
      <w:r>
        <w:rPr>
          <w:spacing w:val="4"/>
        </w:rPr>
        <w:t xml:space="preserve"> </w:t>
      </w:r>
      <w:r>
        <w:rPr>
          <w:spacing w:val="2"/>
        </w:rPr>
        <w:t xml:space="preserve">用，我们可以更好地理解世界，提高生活质量，并为未来的可持续发展奠定基础。 科学不仅存在于实验室里，它还渗透在我们生活的每一个角落。从自然界的奇观到 </w:t>
      </w:r>
      <w:r>
        <w:rPr>
          <w:spacing w:val="-1"/>
        </w:rPr>
        <w:t>技术创新的突破，从社会结构的演变到文化艺术的发展，科学无处不在。</w:t>
      </w:r>
    </w:p>
    <w:p w14:paraId="628EB5F8">
      <w:pPr>
        <w:pStyle w:val="2"/>
        <w:spacing w:before="40" w:line="220" w:lineRule="auto"/>
        <w:ind w:left="19"/>
      </w:pPr>
      <w:r>
        <w:rPr>
          <w:b/>
          <w:bCs/>
          <w:spacing w:val="-6"/>
        </w:rPr>
        <w:t>作品要求：</w:t>
      </w:r>
    </w:p>
    <w:p w14:paraId="278336BE">
      <w:pPr>
        <w:pStyle w:val="2"/>
        <w:spacing w:before="120" w:line="222" w:lineRule="auto"/>
        <w:ind w:left="266"/>
      </w:pPr>
      <w:r>
        <w:rPr>
          <w:b/>
          <w:bCs/>
          <w:spacing w:val="-10"/>
        </w:rPr>
        <w:t>1.初评</w:t>
      </w:r>
    </w:p>
    <w:p w14:paraId="3C0F2052">
      <w:pPr>
        <w:pStyle w:val="2"/>
        <w:spacing w:before="114" w:line="222" w:lineRule="auto"/>
        <w:ind w:left="506"/>
      </w:pPr>
      <w:r>
        <w:rPr>
          <w:spacing w:val="-3"/>
        </w:rPr>
        <w:t>1）时长：3分钟以内</w:t>
      </w:r>
    </w:p>
    <w:p w14:paraId="383BE51D">
      <w:pPr>
        <w:pStyle w:val="2"/>
        <w:spacing w:before="116" w:line="266" w:lineRule="auto"/>
        <w:ind w:left="19" w:right="36" w:firstLine="471"/>
      </w:pPr>
      <w:r>
        <w:rPr>
          <w:spacing w:val="-3"/>
        </w:rPr>
        <w:t>2）格式：作品采用MP4格式文件。画面比例为4:3，分辨率为720×576（像素</w:t>
      </w:r>
      <w:r>
        <w:rPr>
          <w:spacing w:val="-50"/>
        </w:rPr>
        <w:t>）；</w:t>
      </w:r>
      <w:r>
        <w:rPr>
          <w:spacing w:val="1"/>
        </w:rPr>
        <w:t xml:space="preserve"> </w:t>
      </w:r>
      <w:r>
        <w:rPr>
          <w:spacing w:val="-1"/>
        </w:rPr>
        <w:t>或画面比例16:9，分辨率为1280×720（像素）</w:t>
      </w:r>
    </w:p>
    <w:p w14:paraId="25A0F0FF">
      <w:pPr>
        <w:pStyle w:val="2"/>
        <w:spacing w:before="117" w:line="281" w:lineRule="auto"/>
        <w:ind w:left="19" w:right="99" w:firstLine="473"/>
      </w:pPr>
      <w:r>
        <w:rPr>
          <w:spacing w:val="-1"/>
        </w:rPr>
        <w:t>3）质量：作品画面清晰，层次分明，色彩自然，无跳帧、</w:t>
      </w:r>
      <w:r>
        <w:rPr>
          <w:spacing w:val="-2"/>
        </w:rPr>
        <w:t>漏帧现象。声音和画</w:t>
      </w:r>
      <w:r>
        <w:t xml:space="preserve"> </w:t>
      </w:r>
      <w:r>
        <w:rPr>
          <w:spacing w:val="-1"/>
        </w:rPr>
        <w:t>面同步，音量适中，不失真，无明显过大过小或时大时小，无明显背景噪声。作品</w:t>
      </w:r>
      <w:r>
        <w:rPr>
          <w:spacing w:val="15"/>
        </w:rPr>
        <w:t xml:space="preserve"> </w:t>
      </w:r>
      <w:r>
        <w:rPr>
          <w:spacing w:val="-2"/>
        </w:rPr>
        <w:t>配音应采用普通话，音质清晰。</w:t>
      </w:r>
    </w:p>
    <w:p w14:paraId="13812AC3">
      <w:pPr>
        <w:pStyle w:val="2"/>
        <w:spacing w:before="120" w:line="220" w:lineRule="auto"/>
        <w:ind w:left="485"/>
      </w:pPr>
      <w:r>
        <w:t>4）原创性：作品中的创意、概念、实验设计和呈现方</w:t>
      </w:r>
      <w:r>
        <w:rPr>
          <w:spacing w:val="-1"/>
        </w:rPr>
        <w:t>式应体现出参赛者的</w:t>
      </w:r>
    </w:p>
    <w:p w14:paraId="5B66419E">
      <w:pPr>
        <w:pStyle w:val="2"/>
        <w:spacing w:before="117" w:line="297" w:lineRule="auto"/>
        <w:ind w:left="16" w:right="190" w:hanging="1"/>
      </w:pPr>
      <w:r>
        <w:t>独特视角和创新思维。避免使用通用或广泛</w:t>
      </w:r>
      <w:r>
        <w:rPr>
          <w:spacing w:val="-1"/>
        </w:rPr>
        <w:t>流传的素材，确保内容的新颖性和个性</w:t>
      </w:r>
      <w:r>
        <w:t xml:space="preserve"> </w:t>
      </w:r>
      <w:r>
        <w:rPr>
          <w:spacing w:val="-5"/>
        </w:rPr>
        <w:t>化表达。</w:t>
      </w:r>
    </w:p>
    <w:p w14:paraId="1D8FBB23">
      <w:pPr>
        <w:pStyle w:val="2"/>
        <w:spacing w:before="36" w:line="266" w:lineRule="auto"/>
        <w:ind w:left="15" w:right="99" w:firstLine="477"/>
      </w:pPr>
      <w:r>
        <w:rPr>
          <w:spacing w:val="-1"/>
        </w:rPr>
        <w:t>5）科学性：作品中所涉及的科学原理、现象、数据和解释</w:t>
      </w:r>
      <w:r>
        <w:rPr>
          <w:spacing w:val="-2"/>
        </w:rPr>
        <w:t>必须基于可靠的科学</w:t>
      </w:r>
      <w:r>
        <w:t xml:space="preserve"> </w:t>
      </w:r>
      <w:r>
        <w:rPr>
          <w:spacing w:val="-1"/>
        </w:rPr>
        <w:t>事实和理论。应提供准确的科学信息，避免误导性或不准确的陈述。</w:t>
      </w:r>
    </w:p>
    <w:p w14:paraId="02C4BD11">
      <w:pPr>
        <w:pStyle w:val="2"/>
        <w:spacing w:before="119" w:line="266" w:lineRule="auto"/>
        <w:ind w:left="42" w:firstLine="448"/>
      </w:pPr>
      <w:r>
        <w:rPr>
          <w:spacing w:val="-1"/>
        </w:rPr>
        <w:t>6）表达方式：视频应具有清晰的结构，逻辑性强，能够流畅地引</w:t>
      </w:r>
      <w:r>
        <w:rPr>
          <w:spacing w:val="-2"/>
        </w:rPr>
        <w:t>导观众理解作</w:t>
      </w:r>
      <w:r>
        <w:t xml:space="preserve"> </w:t>
      </w:r>
      <w:r>
        <w:rPr>
          <w:spacing w:val="-3"/>
        </w:rPr>
        <w:t>品的主题和内容。小选手可利用有效的视觉辅助手段（如图表、动画、实物演示等）</w:t>
      </w:r>
    </w:p>
    <w:p w14:paraId="7BAD1B15">
      <w:pPr>
        <w:pStyle w:val="2"/>
        <w:spacing w:before="118" w:line="222" w:lineRule="auto"/>
        <w:ind w:left="16"/>
      </w:pPr>
      <w:r>
        <w:rPr>
          <w:spacing w:val="-3"/>
        </w:rPr>
        <w:t>来阐述科学概念。</w:t>
      </w:r>
    </w:p>
    <w:p w14:paraId="5A757068">
      <w:pPr>
        <w:pStyle w:val="2"/>
        <w:spacing w:before="115" w:line="222" w:lineRule="auto"/>
        <w:ind w:left="251"/>
      </w:pPr>
      <w:r>
        <w:rPr>
          <w:b/>
          <w:bCs/>
          <w:spacing w:val="-6"/>
        </w:rPr>
        <w:t>2.终评</w:t>
      </w:r>
    </w:p>
    <w:p w14:paraId="0161DF3A">
      <w:pPr>
        <w:pStyle w:val="2"/>
        <w:spacing w:before="117" w:line="222" w:lineRule="auto"/>
        <w:ind w:left="506"/>
      </w:pPr>
      <w:r>
        <w:rPr>
          <w:spacing w:val="-1"/>
        </w:rPr>
        <w:t>1）规格：120cm×120cm 形式如</w:t>
      </w:r>
      <w:r>
        <w:rPr>
          <w:spacing w:val="-2"/>
        </w:rPr>
        <w:t>下图所示</w:t>
      </w:r>
    </w:p>
    <w:p w14:paraId="0FF74753">
      <w:pPr>
        <w:spacing w:line="344" w:lineRule="auto"/>
        <w:rPr>
          <w:rFonts w:ascii="Arial"/>
          <w:sz w:val="21"/>
        </w:rPr>
      </w:pPr>
      <w:r>
        <w:drawing>
          <wp:anchor distT="0" distB="0" distL="0" distR="0" simplePos="0" relativeHeight="251660288" behindDoc="0" locked="0" layoutInCell="1" allowOverlap="1">
            <wp:simplePos x="0" y="0"/>
            <wp:positionH relativeFrom="column">
              <wp:posOffset>3486785</wp:posOffset>
            </wp:positionH>
            <wp:positionV relativeFrom="paragraph">
              <wp:posOffset>50165</wp:posOffset>
            </wp:positionV>
            <wp:extent cx="1767840" cy="209867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4"/>
                    <a:stretch>
                      <a:fillRect/>
                    </a:stretch>
                  </pic:blipFill>
                  <pic:spPr>
                    <a:xfrm>
                      <a:off x="0" y="0"/>
                      <a:ext cx="1767840" cy="2098547"/>
                    </a:xfrm>
                    <a:prstGeom prst="rect">
                      <a:avLst/>
                    </a:prstGeom>
                  </pic:spPr>
                </pic:pic>
              </a:graphicData>
            </a:graphic>
          </wp:anchor>
        </w:drawing>
      </w:r>
    </w:p>
    <w:p w14:paraId="39031E56">
      <w:pPr>
        <w:spacing w:line="345" w:lineRule="auto"/>
        <w:rPr>
          <w:rFonts w:ascii="Arial"/>
          <w:sz w:val="21"/>
        </w:rPr>
      </w:pPr>
    </w:p>
    <w:p w14:paraId="51AEC611">
      <w:pPr>
        <w:spacing w:before="1" w:line="2688" w:lineRule="exact"/>
      </w:pPr>
      <w:r>
        <w:rPr>
          <w:position w:val="-53"/>
        </w:rPr>
        <w:drawing>
          <wp:inline distT="0" distB="0" distL="0" distR="0">
            <wp:extent cx="3411855" cy="170624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5"/>
                    <a:stretch>
                      <a:fillRect/>
                    </a:stretch>
                  </pic:blipFill>
                  <pic:spPr>
                    <a:xfrm>
                      <a:off x="0" y="0"/>
                      <a:ext cx="3412235" cy="1706879"/>
                    </a:xfrm>
                    <a:prstGeom prst="rect">
                      <a:avLst/>
                    </a:prstGeom>
                  </pic:spPr>
                </pic:pic>
              </a:graphicData>
            </a:graphic>
          </wp:inline>
        </w:drawing>
      </w:r>
    </w:p>
    <w:p w14:paraId="43798A03">
      <w:pPr>
        <w:spacing w:line="2688" w:lineRule="exact"/>
        <w:sectPr>
          <w:pgSz w:w="11907" w:h="16840"/>
          <w:pgMar w:top="1134" w:right="1587" w:bottom="1134" w:left="1604" w:header="0" w:footer="0" w:gutter="0"/>
          <w:cols w:space="0" w:num="1"/>
          <w:rtlGutter w:val="0"/>
          <w:docGrid w:linePitch="0" w:charSpace="0"/>
        </w:sectPr>
      </w:pPr>
    </w:p>
    <w:p w14:paraId="1C92AB52">
      <w:pPr>
        <w:pStyle w:val="2"/>
        <w:spacing w:before="49" w:line="265" w:lineRule="auto"/>
        <w:ind w:left="58" w:right="76" w:hanging="8"/>
      </w:pPr>
      <w:r>
        <w:rPr>
          <w:spacing w:val="-1"/>
        </w:rPr>
        <w:t>*注明：展板为三段式可折叠，展板上的展示形式不限，手绘、打印等均可。</w:t>
      </w:r>
      <w:r>
        <w:rPr>
          <w:spacing w:val="-2"/>
        </w:rPr>
        <w:t>眉板</w:t>
      </w:r>
      <w:r>
        <w:t xml:space="preserve"> </w:t>
      </w:r>
      <w:r>
        <w:rPr>
          <w:spacing w:val="-1"/>
        </w:rPr>
        <w:t>用于展示项目名称，主展板内容清晰明了、图文并茂。</w:t>
      </w:r>
    </w:p>
    <w:p w14:paraId="3E0CFECB">
      <w:pPr>
        <w:pStyle w:val="2"/>
        <w:spacing w:before="119" w:line="220" w:lineRule="auto"/>
        <w:ind w:left="262"/>
      </w:pPr>
      <w:r>
        <w:rPr>
          <w:spacing w:val="-1"/>
        </w:rPr>
        <w:t>2）质量：图文并茂，简洁大方，整洁美观，特色明显。</w:t>
      </w:r>
    </w:p>
    <w:p w14:paraId="45F0195E">
      <w:pPr>
        <w:pStyle w:val="2"/>
        <w:spacing w:before="117" w:line="220" w:lineRule="auto"/>
        <w:ind w:left="264"/>
      </w:pPr>
      <w:r>
        <w:rPr>
          <w:spacing w:val="-1"/>
        </w:rPr>
        <w:t>3）原创性：作品需要由小选手亲自创作完成，保证原创性。</w:t>
      </w:r>
    </w:p>
    <w:p w14:paraId="627668E2">
      <w:pPr>
        <w:pStyle w:val="2"/>
        <w:spacing w:before="119" w:line="220" w:lineRule="auto"/>
        <w:ind w:left="258"/>
      </w:pPr>
      <w:r>
        <w:rPr>
          <w:spacing w:val="-1"/>
        </w:rPr>
        <w:t>4）表达方式：作品须表达参赛者的独特理念、阐释科学。</w:t>
      </w:r>
    </w:p>
    <w:p w14:paraId="37DA8FD1">
      <w:pPr>
        <w:pStyle w:val="2"/>
        <w:spacing w:before="119" w:line="219" w:lineRule="auto"/>
        <w:ind w:left="264"/>
      </w:pPr>
      <w:r>
        <w:rPr>
          <w:spacing w:val="-1"/>
        </w:rPr>
        <w:t>5）答辩评审：小选手将在现场与评审互动，阐述项目与答辩。</w:t>
      </w:r>
    </w:p>
    <w:p w14:paraId="3905CAD8">
      <w:pPr>
        <w:pStyle w:val="2"/>
        <w:spacing w:before="119" w:line="267" w:lineRule="auto"/>
        <w:ind w:left="26" w:right="79" w:firstLine="235"/>
      </w:pPr>
      <w:r>
        <w:t>6）科普意义：作品须围绕活动主题，内容健康，能</w:t>
      </w:r>
      <w:r>
        <w:rPr>
          <w:spacing w:val="-1"/>
        </w:rPr>
        <w:t>够反映事物的本质和内在规</w:t>
      </w:r>
      <w:r>
        <w:t xml:space="preserve"> </w:t>
      </w:r>
      <w:r>
        <w:rPr>
          <w:spacing w:val="-1"/>
        </w:rPr>
        <w:t>律，具有一定的科普意义，引发人们对科学的思考。</w:t>
      </w:r>
    </w:p>
    <w:p w14:paraId="1F03A0F1">
      <w:pPr>
        <w:pStyle w:val="2"/>
        <w:spacing w:before="117" w:line="220" w:lineRule="auto"/>
        <w:ind w:left="57"/>
      </w:pPr>
      <w:r>
        <w:rPr>
          <w:b/>
          <w:bCs/>
          <w:spacing w:val="-6"/>
        </w:rPr>
        <w:t>材料要求：</w:t>
      </w:r>
    </w:p>
    <w:p w14:paraId="7A8DC2F0">
      <w:pPr>
        <w:pStyle w:val="2"/>
        <w:spacing w:before="117" w:line="220" w:lineRule="auto"/>
        <w:ind w:left="68"/>
      </w:pPr>
      <w:r>
        <w:rPr>
          <w:spacing w:val="-2"/>
        </w:rPr>
        <w:t>1. 视频拍摄中体现的主题相关材料需自备。</w:t>
      </w:r>
    </w:p>
    <w:p w14:paraId="7F5A319B">
      <w:pPr>
        <w:pStyle w:val="2"/>
        <w:spacing w:before="119" w:line="220" w:lineRule="auto"/>
        <w:ind w:left="54"/>
      </w:pPr>
      <w:r>
        <w:t>2. 制作展板或创意作品的材料需自备，符合规格</w:t>
      </w:r>
      <w:r>
        <w:rPr>
          <w:spacing w:val="-1"/>
        </w:rPr>
        <w:t>，侧重于内容的展示和创意。</w:t>
      </w:r>
    </w:p>
    <w:p w14:paraId="26FE890A">
      <w:pPr>
        <w:pStyle w:val="2"/>
        <w:spacing w:before="118" w:line="222" w:lineRule="auto"/>
        <w:ind w:left="59"/>
      </w:pPr>
      <w:r>
        <w:rPr>
          <w:b/>
          <w:bCs/>
          <w:spacing w:val="-6"/>
        </w:rPr>
        <w:t>场地要求:</w:t>
      </w:r>
    </w:p>
    <w:p w14:paraId="74E62678">
      <w:pPr>
        <w:pStyle w:val="2"/>
        <w:spacing w:before="117" w:line="295" w:lineRule="auto"/>
        <w:ind w:left="54" w:right="1644" w:firstLine="14"/>
      </w:pPr>
      <w:r>
        <w:rPr>
          <w:spacing w:val="-2"/>
        </w:rPr>
        <w:t>1.视频录制的场地自行选择，确保画面背景整洁、美观</w:t>
      </w:r>
      <w:r>
        <w:rPr>
          <w:spacing w:val="-3"/>
        </w:rPr>
        <w:t>、无干扰。</w:t>
      </w:r>
      <w:r>
        <w:t xml:space="preserve"> </w:t>
      </w:r>
      <w:r>
        <w:rPr>
          <w:spacing w:val="-1"/>
        </w:rPr>
        <w:t>2.终评每人现场展示的区域面积为</w:t>
      </w:r>
      <w:r>
        <w:rPr>
          <w:spacing w:val="-34"/>
        </w:rPr>
        <w:t xml:space="preserve"> </w:t>
      </w:r>
      <w:r>
        <w:rPr>
          <w:spacing w:val="-1"/>
        </w:rPr>
        <w:t>150cm*1</w:t>
      </w:r>
      <w:r>
        <w:rPr>
          <w:spacing w:val="-2"/>
        </w:rPr>
        <w:t>50cm 左右。</w:t>
      </w:r>
    </w:p>
    <w:p w14:paraId="14B71613">
      <w:pPr>
        <w:pStyle w:val="2"/>
        <w:spacing w:before="42" w:line="222" w:lineRule="auto"/>
        <w:ind w:left="58"/>
      </w:pPr>
      <w:r>
        <w:rPr>
          <w:b/>
          <w:bCs/>
          <w:spacing w:val="-6"/>
        </w:rPr>
        <w:t>计分方法：</w:t>
      </w:r>
    </w:p>
    <w:p w14:paraId="2F97876A">
      <w:pPr>
        <w:pStyle w:val="2"/>
        <w:spacing w:before="117" w:line="222" w:lineRule="auto"/>
        <w:ind w:left="68"/>
      </w:pPr>
      <w:r>
        <w:rPr>
          <w:b/>
          <w:bCs/>
          <w:spacing w:val="-13"/>
        </w:rPr>
        <w:t>1.</w:t>
      </w:r>
      <w:r>
        <w:rPr>
          <w:spacing w:val="17"/>
        </w:rPr>
        <w:t xml:space="preserve"> </w:t>
      </w:r>
      <w:r>
        <w:rPr>
          <w:b/>
          <w:bCs/>
          <w:spacing w:val="-13"/>
        </w:rPr>
        <w:t>初评</w:t>
      </w:r>
    </w:p>
    <w:p w14:paraId="2ED05B47">
      <w:pPr>
        <w:pStyle w:val="2"/>
        <w:spacing w:before="114" w:line="220" w:lineRule="auto"/>
        <w:ind w:left="68"/>
      </w:pPr>
      <w:r>
        <w:rPr>
          <w:spacing w:val="-1"/>
        </w:rPr>
        <w:t>总计分数为100分，提交作品将根据以下5个维度进行评审打分。</w:t>
      </w:r>
    </w:p>
    <w:p w14:paraId="3D1FB931">
      <w:pPr>
        <w:pStyle w:val="2"/>
        <w:spacing w:before="120" w:line="266" w:lineRule="auto"/>
        <w:ind w:left="61" w:firstLine="4"/>
      </w:pPr>
      <w:r>
        <w:rPr>
          <w:b/>
          <w:bCs/>
          <w:spacing w:val="-6"/>
        </w:rPr>
        <w:t>1）创新性：</w:t>
      </w:r>
      <w:r>
        <w:rPr>
          <w:spacing w:val="-6"/>
        </w:rPr>
        <w:t>评审将评估提交作品的独创性和创新性，包括</w:t>
      </w:r>
      <w:r>
        <w:rPr>
          <w:spacing w:val="-7"/>
        </w:rPr>
        <w:t>是否提出了新颖的想法、</w:t>
      </w:r>
      <w:r>
        <w:t xml:space="preserve"> </w:t>
      </w:r>
      <w:r>
        <w:rPr>
          <w:spacing w:val="-2"/>
        </w:rPr>
        <w:t>方法或解决方案。（1-20分）</w:t>
      </w:r>
    </w:p>
    <w:p w14:paraId="7ADB6584">
      <w:pPr>
        <w:pStyle w:val="2"/>
        <w:spacing w:before="117" w:line="220" w:lineRule="auto"/>
        <w:ind w:left="22"/>
      </w:pPr>
      <w:r>
        <w:rPr>
          <w:b/>
          <w:bCs/>
          <w:spacing w:val="-1"/>
        </w:rPr>
        <w:t>2）科学性：</w:t>
      </w:r>
      <w:r>
        <w:rPr>
          <w:spacing w:val="-1"/>
        </w:rPr>
        <w:t>作品基于一定的科学原理，符合客观科学规律。（1-20分）</w:t>
      </w:r>
    </w:p>
    <w:p w14:paraId="0325A700">
      <w:pPr>
        <w:pStyle w:val="2"/>
        <w:spacing w:before="117" w:line="266" w:lineRule="auto"/>
        <w:ind w:left="27" w:right="554" w:hanging="3"/>
      </w:pPr>
      <w:r>
        <w:rPr>
          <w:b/>
          <w:bCs/>
          <w:spacing w:val="-1"/>
        </w:rPr>
        <w:t>3）实用性：</w:t>
      </w:r>
      <w:r>
        <w:rPr>
          <w:spacing w:val="-1"/>
        </w:rPr>
        <w:t>作品能够解释与生活或科研等实际场景的关联，具有一定的应用</w:t>
      </w:r>
      <w:r>
        <w:rPr>
          <w:spacing w:val="9"/>
        </w:rPr>
        <w:t xml:space="preserve"> </w:t>
      </w:r>
      <w:r>
        <w:rPr>
          <w:spacing w:val="-2"/>
        </w:rPr>
        <w:t>价值及可操作性。（1-20分）</w:t>
      </w:r>
    </w:p>
    <w:p w14:paraId="5CE7B70A">
      <w:pPr>
        <w:pStyle w:val="2"/>
        <w:spacing w:before="120" w:line="265" w:lineRule="auto"/>
        <w:ind w:left="28" w:right="11" w:hanging="10"/>
      </w:pPr>
      <w:r>
        <w:rPr>
          <w:b/>
          <w:bCs/>
          <w:spacing w:val="-5"/>
        </w:rPr>
        <w:t>4）完成质量：</w:t>
      </w:r>
      <w:r>
        <w:rPr>
          <w:spacing w:val="-5"/>
        </w:rPr>
        <w:t>评审将考虑视频的制作和展示质量，</w:t>
      </w:r>
      <w:r>
        <w:rPr>
          <w:spacing w:val="-6"/>
        </w:rPr>
        <w:t>评估科学实践能力。内容充分，</w:t>
      </w:r>
      <w:r>
        <w:t xml:space="preserve"> </w:t>
      </w:r>
      <w:r>
        <w:rPr>
          <w:spacing w:val="-1"/>
        </w:rPr>
        <w:t>提供了实物模型或其他辅助材料来增强展示效果。（1-20分）</w:t>
      </w:r>
    </w:p>
    <w:p w14:paraId="23D61876">
      <w:pPr>
        <w:pStyle w:val="2"/>
        <w:spacing w:before="121" w:line="281" w:lineRule="auto"/>
        <w:ind w:left="31" w:right="76" w:hanging="7"/>
      </w:pPr>
      <w:r>
        <w:rPr>
          <w:b/>
          <w:bCs/>
          <w:spacing w:val="-1"/>
        </w:rPr>
        <w:t>5）陈述表达：</w:t>
      </w:r>
      <w:r>
        <w:rPr>
          <w:spacing w:val="-1"/>
        </w:rPr>
        <w:t>评审将评估小选手的口头表达能力和信息传递的清晰度。小选手是</w:t>
      </w:r>
      <w:r>
        <w:rPr>
          <w:spacing w:val="6"/>
        </w:rPr>
        <w:t xml:space="preserve"> </w:t>
      </w:r>
      <w:r>
        <w:rPr>
          <w:spacing w:val="-4"/>
        </w:rPr>
        <w:t>否能够清晰、准确地描述科学概念和原理。表达方式是否逻辑清晰、条理分明，易</w:t>
      </w:r>
      <w:r>
        <w:rPr>
          <w:spacing w:val="4"/>
        </w:rPr>
        <w:t xml:space="preserve"> </w:t>
      </w:r>
      <w:r>
        <w:rPr>
          <w:spacing w:val="-2"/>
        </w:rPr>
        <w:t>于观众理解。（1-20分）</w:t>
      </w:r>
    </w:p>
    <w:p w14:paraId="2E3C898D">
      <w:pPr>
        <w:pStyle w:val="2"/>
        <w:spacing w:before="115" w:line="222" w:lineRule="auto"/>
        <w:ind w:left="55"/>
      </w:pPr>
      <w:r>
        <w:rPr>
          <w:b/>
          <w:bCs/>
          <w:spacing w:val="-10"/>
        </w:rPr>
        <w:t>3.</w:t>
      </w:r>
      <w:r>
        <w:rPr>
          <w:spacing w:val="15"/>
        </w:rPr>
        <w:t xml:space="preserve"> </w:t>
      </w:r>
      <w:r>
        <w:rPr>
          <w:b/>
          <w:bCs/>
          <w:spacing w:val="-10"/>
        </w:rPr>
        <w:t>终评</w:t>
      </w:r>
    </w:p>
    <w:p w14:paraId="738B7B3C">
      <w:pPr>
        <w:pStyle w:val="2"/>
        <w:spacing w:before="116" w:line="220" w:lineRule="auto"/>
        <w:ind w:left="68"/>
      </w:pPr>
      <w:r>
        <w:rPr>
          <w:spacing w:val="-1"/>
        </w:rPr>
        <w:t>总计分数为100分，参与作品将根据以下5个维度进行评审打分。</w:t>
      </w:r>
    </w:p>
    <w:p w14:paraId="3BBB8256">
      <w:pPr>
        <w:pStyle w:val="2"/>
        <w:spacing w:before="120" w:line="266" w:lineRule="auto"/>
        <w:ind w:left="63" w:right="76" w:firstLine="2"/>
      </w:pPr>
      <w:r>
        <w:rPr>
          <w:b/>
          <w:bCs/>
          <w:spacing w:val="-2"/>
        </w:rPr>
        <w:t>1）创新性：</w:t>
      </w:r>
      <w:r>
        <w:rPr>
          <w:spacing w:val="-2"/>
        </w:rPr>
        <w:t>评审团将评估参与作品的独创性和创新性，包括是否提出了新颖的想</w:t>
      </w:r>
      <w:r>
        <w:rPr>
          <w:spacing w:val="3"/>
        </w:rPr>
        <w:t xml:space="preserve"> </w:t>
      </w:r>
      <w:r>
        <w:rPr>
          <w:spacing w:val="-2"/>
        </w:rPr>
        <w:t>法、方法或解决方案。（1-20分）</w:t>
      </w:r>
    </w:p>
    <w:p w14:paraId="70CC8B32">
      <w:pPr>
        <w:pStyle w:val="2"/>
        <w:spacing w:before="117" w:line="220" w:lineRule="auto"/>
        <w:ind w:left="22"/>
      </w:pPr>
      <w:r>
        <w:rPr>
          <w:b/>
          <w:bCs/>
          <w:spacing w:val="-1"/>
        </w:rPr>
        <w:t>2）科学性：</w:t>
      </w:r>
      <w:r>
        <w:rPr>
          <w:spacing w:val="-1"/>
        </w:rPr>
        <w:t>作品基于一定的科学原理，符合客观科学规律。（1-20分）</w:t>
      </w:r>
    </w:p>
    <w:p w14:paraId="053FBFC5">
      <w:pPr>
        <w:pStyle w:val="2"/>
        <w:spacing w:before="120" w:line="265" w:lineRule="auto"/>
        <w:ind w:left="27" w:right="554" w:hanging="3"/>
      </w:pPr>
      <w:r>
        <w:rPr>
          <w:b/>
          <w:bCs/>
          <w:spacing w:val="-1"/>
        </w:rPr>
        <w:t>3）实用性：</w:t>
      </w:r>
      <w:r>
        <w:rPr>
          <w:spacing w:val="-1"/>
        </w:rPr>
        <w:t>作品能够解释与生活或科研等实际场景的关联，具有一定的应用</w:t>
      </w:r>
      <w:r>
        <w:rPr>
          <w:spacing w:val="9"/>
        </w:rPr>
        <w:t xml:space="preserve"> </w:t>
      </w:r>
      <w:r>
        <w:rPr>
          <w:spacing w:val="-2"/>
        </w:rPr>
        <w:t>价值及可操作性。（1-20分）</w:t>
      </w:r>
    </w:p>
    <w:p w14:paraId="4578E2B9">
      <w:pPr>
        <w:pStyle w:val="2"/>
        <w:spacing w:before="120" w:line="265" w:lineRule="auto"/>
        <w:ind w:left="55" w:right="108" w:hanging="37"/>
      </w:pPr>
      <w:r>
        <w:rPr>
          <w:b/>
          <w:bCs/>
          <w:spacing w:val="-2"/>
        </w:rPr>
        <w:t>4）完成质量：</w:t>
      </w:r>
      <w:r>
        <w:rPr>
          <w:spacing w:val="-2"/>
        </w:rPr>
        <w:t>评审团将考虑作品的设计、制作和展示质量，评估科学实践能力。</w:t>
      </w:r>
      <w:r>
        <w:rPr>
          <w:spacing w:val="16"/>
        </w:rPr>
        <w:t xml:space="preserve"> </w:t>
      </w:r>
      <w:r>
        <w:rPr>
          <w:spacing w:val="-2"/>
        </w:rPr>
        <w:t>内容充分，可提供一定的实物模型作品。（1-20分）</w:t>
      </w:r>
    </w:p>
    <w:p w14:paraId="2BC43CAC">
      <w:pPr>
        <w:spacing w:line="265" w:lineRule="auto"/>
        <w:sectPr>
          <w:pgSz w:w="11907" w:h="16840"/>
          <w:pgMar w:top="1134" w:right="1587" w:bottom="1134" w:left="1604" w:header="0" w:footer="0" w:gutter="0"/>
          <w:cols w:space="0" w:num="1"/>
          <w:rtlGutter w:val="0"/>
          <w:docGrid w:linePitch="0" w:charSpace="0"/>
        </w:sectPr>
      </w:pPr>
    </w:p>
    <w:p w14:paraId="2B25715C">
      <w:pPr>
        <w:pStyle w:val="2"/>
        <w:spacing w:before="48" w:line="266" w:lineRule="auto"/>
        <w:ind w:left="204" w:hanging="3"/>
      </w:pPr>
      <w:r>
        <w:rPr>
          <w:b/>
          <w:bCs/>
          <w:spacing w:val="-1"/>
        </w:rPr>
        <w:t>5）陈述答辩：</w:t>
      </w:r>
      <w:r>
        <w:rPr>
          <w:spacing w:val="-1"/>
        </w:rPr>
        <w:t>评审团将评估小选手的口头陈述和答辩能力，包括如何清晰地传达</w:t>
      </w:r>
      <w:r>
        <w:rPr>
          <w:spacing w:val="6"/>
        </w:rPr>
        <w:t xml:space="preserve"> </w:t>
      </w:r>
      <w:r>
        <w:rPr>
          <w:spacing w:val="-1"/>
        </w:rPr>
        <w:t>项目的关键信息、回答评审的问题等。（1-20分）</w:t>
      </w:r>
    </w:p>
    <w:p w14:paraId="69205771">
      <w:pPr>
        <w:pStyle w:val="2"/>
        <w:spacing w:before="115" w:line="325" w:lineRule="auto"/>
        <w:ind w:left="203" w:hanging="5"/>
      </w:pPr>
      <w:r>
        <w:rPr>
          <w:b/>
          <w:bCs/>
          <w:spacing w:val="-3"/>
        </w:rPr>
        <w:t>6）评审说明：</w:t>
      </w:r>
      <w:r>
        <w:rPr>
          <w:spacing w:val="-3"/>
        </w:rPr>
        <w:t>针对小学高年级组（4-5年级</w:t>
      </w:r>
      <w:r>
        <w:rPr>
          <w:spacing w:val="-16"/>
        </w:rPr>
        <w:t>），</w:t>
      </w:r>
      <w:r>
        <w:rPr>
          <w:spacing w:val="-3"/>
        </w:rPr>
        <w:t>根据不同年龄段小选手的</w:t>
      </w:r>
      <w:r>
        <w:rPr>
          <w:spacing w:val="-4"/>
        </w:rPr>
        <w:t>认知  水</w:t>
      </w:r>
      <w:r>
        <w:rPr>
          <w:spacing w:val="1"/>
        </w:rPr>
        <w:t xml:space="preserve"> </w:t>
      </w:r>
      <w:r>
        <w:rPr>
          <w:spacing w:val="-4"/>
        </w:rPr>
        <w:t>平、技能掌握和创新能力的差异，使每个组别的学生都能在适合自己的水平上展示</w:t>
      </w:r>
      <w:r>
        <w:rPr>
          <w:spacing w:val="9"/>
        </w:rPr>
        <w:t xml:space="preserve"> </w:t>
      </w:r>
      <w:r>
        <w:rPr>
          <w:spacing w:val="-4"/>
        </w:rPr>
        <w:t>自己的才华和创意。小学高年级组评审重点强调科学探究的深度和逻辑性，综合运</w:t>
      </w:r>
      <w:r>
        <w:rPr>
          <w:spacing w:val="9"/>
        </w:rPr>
        <w:t xml:space="preserve"> </w:t>
      </w:r>
      <w:r>
        <w:rPr>
          <w:spacing w:val="-2"/>
        </w:rPr>
        <w:t>用所学知识解决复杂问题。</w:t>
      </w:r>
    </w:p>
    <w:p w14:paraId="763B9C26">
      <w:pPr>
        <w:pStyle w:val="2"/>
        <w:spacing w:before="246" w:line="238" w:lineRule="auto"/>
      </w:pPr>
      <w:r>
        <w:rPr>
          <w:rFonts w:ascii="Wingdings" w:hAnsi="Wingdings" w:eastAsia="Wingdings" w:cs="Wingdings"/>
          <w:spacing w:val="-2"/>
        </w:rPr>
        <w:t>l</w:t>
      </w:r>
      <w:r>
        <w:rPr>
          <w:rFonts w:ascii="Wingdings" w:hAnsi="Wingdings" w:eastAsia="Wingdings" w:cs="Wingdings"/>
          <w:spacing w:val="-101"/>
        </w:rPr>
        <w:t xml:space="preserve"> </w:t>
      </w:r>
      <w:r>
        <w:rPr>
          <w:b/>
          <w:bCs/>
          <w:spacing w:val="-2"/>
          <w:u w:val="single" w:color="auto"/>
        </w:rPr>
        <w:t>挑战活动所用到的展示套件各代表队自备。</w:t>
      </w:r>
    </w:p>
    <w:p w14:paraId="6B6AD23C">
      <w:pPr>
        <w:spacing w:before="6"/>
      </w:pPr>
    </w:p>
    <w:p w14:paraId="54D53FE9">
      <w:pPr>
        <w:spacing w:before="6"/>
      </w:pPr>
    </w:p>
    <w:p w14:paraId="5BA14E6C">
      <w:pPr>
        <w:spacing w:before="6"/>
      </w:pPr>
    </w:p>
    <w:p w14:paraId="483C39EC">
      <w:pPr>
        <w:spacing w:before="6"/>
      </w:pPr>
    </w:p>
    <w:tbl>
      <w:tblPr>
        <w:tblStyle w:val="6"/>
        <w:tblW w:w="8334"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967"/>
        <w:gridCol w:w="1559"/>
        <w:gridCol w:w="2566"/>
        <w:gridCol w:w="1563"/>
      </w:tblGrid>
      <w:tr w14:paraId="0BE3E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679" w:type="dxa"/>
            <w:vAlign w:val="center"/>
          </w:tcPr>
          <w:p w14:paraId="552CB0BB">
            <w:pPr>
              <w:pStyle w:val="7"/>
              <w:spacing w:before="78" w:line="241" w:lineRule="auto"/>
              <w:jc w:val="center"/>
            </w:pPr>
            <w:r>
              <w:rPr>
                <w:b/>
                <w:bCs/>
                <w:spacing w:val="-2"/>
              </w:rPr>
              <w:t>No</w:t>
            </w:r>
          </w:p>
        </w:tc>
        <w:tc>
          <w:tcPr>
            <w:tcW w:w="1967" w:type="dxa"/>
            <w:vAlign w:val="center"/>
          </w:tcPr>
          <w:p w14:paraId="79604FB4">
            <w:pPr>
              <w:pStyle w:val="7"/>
              <w:spacing w:before="78" w:line="223" w:lineRule="auto"/>
              <w:jc w:val="center"/>
            </w:pPr>
            <w:r>
              <w:rPr>
                <w:b/>
                <w:bCs/>
                <w:spacing w:val="-7"/>
              </w:rPr>
              <w:t>挑战主题</w:t>
            </w:r>
          </w:p>
        </w:tc>
        <w:tc>
          <w:tcPr>
            <w:tcW w:w="1559" w:type="dxa"/>
            <w:vAlign w:val="center"/>
          </w:tcPr>
          <w:p w14:paraId="434457E8">
            <w:pPr>
              <w:pStyle w:val="7"/>
              <w:spacing w:before="78" w:line="223" w:lineRule="auto"/>
              <w:jc w:val="center"/>
            </w:pPr>
            <w:r>
              <w:rPr>
                <w:b/>
                <w:bCs/>
                <w:spacing w:val="-11"/>
              </w:rPr>
              <w:t>组别</w:t>
            </w:r>
          </w:p>
        </w:tc>
        <w:tc>
          <w:tcPr>
            <w:tcW w:w="2566" w:type="dxa"/>
            <w:vAlign w:val="center"/>
          </w:tcPr>
          <w:p w14:paraId="1A94920A">
            <w:pPr>
              <w:pStyle w:val="7"/>
              <w:spacing w:before="39" w:line="223" w:lineRule="auto"/>
              <w:ind w:left="160" w:leftChars="0"/>
              <w:jc w:val="center"/>
            </w:pPr>
            <w:r>
              <w:rPr>
                <w:b/>
                <w:bCs/>
                <w:spacing w:val="-7"/>
              </w:rPr>
              <w:t>个人/团体</w:t>
            </w:r>
          </w:p>
        </w:tc>
        <w:tc>
          <w:tcPr>
            <w:tcW w:w="1563" w:type="dxa"/>
            <w:vAlign w:val="center"/>
          </w:tcPr>
          <w:p w14:paraId="533A4EE7">
            <w:pPr>
              <w:pStyle w:val="7"/>
              <w:spacing w:before="78" w:line="222" w:lineRule="auto"/>
              <w:jc w:val="center"/>
            </w:pPr>
            <w:r>
              <w:rPr>
                <w:b/>
                <w:bCs/>
                <w:spacing w:val="-5"/>
              </w:rPr>
              <w:t>初评、终评</w:t>
            </w:r>
          </w:p>
        </w:tc>
      </w:tr>
      <w:tr w14:paraId="11D64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679" w:type="dxa"/>
            <w:vAlign w:val="top"/>
          </w:tcPr>
          <w:p w14:paraId="1259E526">
            <w:pPr>
              <w:spacing w:line="464" w:lineRule="auto"/>
              <w:rPr>
                <w:rFonts w:ascii="Arial"/>
                <w:sz w:val="21"/>
              </w:rPr>
            </w:pPr>
          </w:p>
          <w:p w14:paraId="6B5EE37E">
            <w:pPr>
              <w:pStyle w:val="7"/>
              <w:spacing w:before="78" w:line="180" w:lineRule="auto"/>
              <w:ind w:left="285"/>
              <w:rPr>
                <w:rFonts w:hint="eastAsia" w:eastAsia="仿宋"/>
                <w:lang w:eastAsia="zh-CN"/>
              </w:rPr>
            </w:pPr>
            <w:r>
              <w:rPr>
                <w:rFonts w:hint="eastAsia"/>
                <w:b/>
                <w:bCs/>
                <w:spacing w:val="-3"/>
                <w:lang w:val="en-US" w:eastAsia="zh-CN"/>
              </w:rPr>
              <w:t>3</w:t>
            </w:r>
          </w:p>
        </w:tc>
        <w:tc>
          <w:tcPr>
            <w:tcW w:w="1967" w:type="dxa"/>
            <w:vAlign w:val="top"/>
          </w:tcPr>
          <w:p w14:paraId="76E5F041">
            <w:pPr>
              <w:spacing w:line="423" w:lineRule="auto"/>
              <w:rPr>
                <w:rFonts w:ascii="Arial"/>
                <w:sz w:val="21"/>
              </w:rPr>
            </w:pPr>
          </w:p>
          <w:p w14:paraId="07B9FC2D">
            <w:pPr>
              <w:pStyle w:val="7"/>
              <w:spacing w:before="78" w:line="223" w:lineRule="auto"/>
              <w:ind w:left="272"/>
            </w:pPr>
            <w:r>
              <w:rPr>
                <w:b/>
                <w:bCs/>
                <w:spacing w:val="-5"/>
              </w:rPr>
              <w:t>《智慧救援》</w:t>
            </w:r>
          </w:p>
        </w:tc>
        <w:tc>
          <w:tcPr>
            <w:tcW w:w="1559" w:type="dxa"/>
            <w:vAlign w:val="top"/>
          </w:tcPr>
          <w:p w14:paraId="7F831CD6">
            <w:pPr>
              <w:pStyle w:val="7"/>
              <w:spacing w:before="271" w:line="222" w:lineRule="auto"/>
              <w:ind w:left="189"/>
            </w:pPr>
            <w:r>
              <w:rPr>
                <w:b/>
                <w:bCs/>
                <w:spacing w:val="-5"/>
              </w:rPr>
              <w:t>小学低年级</w:t>
            </w:r>
          </w:p>
          <w:p w14:paraId="0AC8B616">
            <w:pPr>
              <w:pStyle w:val="7"/>
              <w:spacing w:before="176" w:line="222" w:lineRule="auto"/>
              <w:ind w:left="125"/>
            </w:pPr>
            <w:r>
              <w:rPr>
                <w:spacing w:val="-6"/>
              </w:rPr>
              <w:t>（1-3</w:t>
            </w:r>
            <w:r>
              <w:rPr>
                <w:spacing w:val="-40"/>
              </w:rPr>
              <w:t xml:space="preserve"> </w:t>
            </w:r>
            <w:r>
              <w:rPr>
                <w:spacing w:val="-6"/>
              </w:rPr>
              <w:t>年级）</w:t>
            </w:r>
          </w:p>
        </w:tc>
        <w:tc>
          <w:tcPr>
            <w:tcW w:w="2566" w:type="dxa"/>
            <w:vAlign w:val="top"/>
          </w:tcPr>
          <w:p w14:paraId="7CAE1075">
            <w:pPr>
              <w:pStyle w:val="7"/>
              <w:spacing w:before="38" w:line="222" w:lineRule="auto"/>
              <w:ind w:left="146"/>
            </w:pPr>
            <w:r>
              <w:rPr>
                <w:b/>
                <w:bCs/>
                <w:spacing w:val="-11"/>
              </w:rPr>
              <w:t>团体</w:t>
            </w:r>
            <w:r>
              <w:rPr>
                <w:spacing w:val="-11"/>
              </w:rPr>
              <w:t>（每支队伍由</w:t>
            </w:r>
            <w:r>
              <w:rPr>
                <w:spacing w:val="-46"/>
              </w:rPr>
              <w:t xml:space="preserve"> </w:t>
            </w:r>
            <w:r>
              <w:rPr>
                <w:spacing w:val="-11"/>
              </w:rPr>
              <w:t>2</w:t>
            </w:r>
            <w:r>
              <w:rPr>
                <w:spacing w:val="-43"/>
              </w:rPr>
              <w:t xml:space="preserve"> </w:t>
            </w:r>
            <w:r>
              <w:rPr>
                <w:spacing w:val="-11"/>
              </w:rPr>
              <w:t>名</w:t>
            </w:r>
          </w:p>
          <w:p w14:paraId="454B286D">
            <w:pPr>
              <w:pStyle w:val="7"/>
              <w:spacing w:before="175" w:line="344" w:lineRule="auto"/>
              <w:ind w:left="818" w:right="103" w:hanging="687"/>
            </w:pPr>
            <w:r>
              <w:rPr>
                <w:spacing w:val="-12"/>
              </w:rPr>
              <w:t>学生组成，可有</w:t>
            </w:r>
            <w:r>
              <w:rPr>
                <w:spacing w:val="-32"/>
              </w:rPr>
              <w:t xml:space="preserve"> </w:t>
            </w:r>
            <w:r>
              <w:rPr>
                <w:spacing w:val="-12"/>
              </w:rPr>
              <w:t>1</w:t>
            </w:r>
            <w:r>
              <w:rPr>
                <w:spacing w:val="-44"/>
              </w:rPr>
              <w:t xml:space="preserve"> </w:t>
            </w:r>
            <w:r>
              <w:rPr>
                <w:spacing w:val="-12"/>
              </w:rPr>
              <w:t>名指</w:t>
            </w:r>
            <w:r>
              <w:t xml:space="preserve"> </w:t>
            </w:r>
            <w:r>
              <w:rPr>
                <w:spacing w:val="-5"/>
              </w:rPr>
              <w:t>导教师）</w:t>
            </w:r>
          </w:p>
        </w:tc>
        <w:tc>
          <w:tcPr>
            <w:tcW w:w="1563" w:type="dxa"/>
            <w:vAlign w:val="top"/>
          </w:tcPr>
          <w:p w14:paraId="67BF9B22">
            <w:pPr>
              <w:spacing w:line="423" w:lineRule="auto"/>
              <w:rPr>
                <w:rFonts w:ascii="Arial"/>
                <w:sz w:val="21"/>
              </w:rPr>
            </w:pPr>
          </w:p>
          <w:p w14:paraId="211F0CFE">
            <w:pPr>
              <w:pStyle w:val="7"/>
              <w:spacing w:before="78" w:line="222" w:lineRule="auto"/>
              <w:ind w:left="553"/>
            </w:pPr>
            <w:r>
              <w:rPr>
                <w:b/>
                <w:bCs/>
                <w:spacing w:val="-11"/>
              </w:rPr>
              <w:t>终评</w:t>
            </w:r>
          </w:p>
        </w:tc>
      </w:tr>
    </w:tbl>
    <w:p w14:paraId="6160CC91">
      <w:pPr>
        <w:spacing w:line="424" w:lineRule="auto"/>
        <w:rPr>
          <w:rFonts w:ascii="Arial"/>
          <w:sz w:val="21"/>
        </w:rPr>
      </w:pPr>
    </w:p>
    <w:p w14:paraId="5CF5AE37">
      <w:pPr>
        <w:pStyle w:val="2"/>
        <w:spacing w:before="78" w:line="223" w:lineRule="auto"/>
        <w:ind w:left="474"/>
      </w:pPr>
      <w:r>
        <w:rPr>
          <w:b/>
          <w:bCs/>
          <w:spacing w:val="-6"/>
        </w:rPr>
        <w:t>挑战形式：</w:t>
      </w:r>
    </w:p>
    <w:p w14:paraId="5465D405">
      <w:pPr>
        <w:pStyle w:val="2"/>
        <w:spacing w:before="22" w:line="223" w:lineRule="auto"/>
        <w:ind w:left="473"/>
      </w:pPr>
      <w:r>
        <w:rPr>
          <w:spacing w:val="-4"/>
        </w:rPr>
        <w:t>任务挑战</w:t>
      </w:r>
    </w:p>
    <w:p w14:paraId="68FEBA96">
      <w:pPr>
        <w:pStyle w:val="2"/>
        <w:spacing w:before="21" w:line="224" w:lineRule="auto"/>
        <w:ind w:left="477"/>
      </w:pPr>
      <w:r>
        <w:rPr>
          <w:b/>
          <w:bCs/>
          <w:spacing w:val="-6"/>
        </w:rPr>
        <w:t>参加方法：</w:t>
      </w:r>
    </w:p>
    <w:p w14:paraId="644C1AF1">
      <w:pPr>
        <w:pStyle w:val="2"/>
        <w:spacing w:before="22" w:line="219" w:lineRule="auto"/>
        <w:ind w:left="498"/>
      </w:pPr>
      <w:r>
        <w:rPr>
          <w:spacing w:val="-3"/>
        </w:rPr>
        <w:t>团队通过现场编程完成两轮任务挑战</w:t>
      </w:r>
    </w:p>
    <w:p w14:paraId="2C0C0950">
      <w:pPr>
        <w:pStyle w:val="2"/>
        <w:spacing w:before="27" w:line="222" w:lineRule="auto"/>
        <w:ind w:left="475"/>
      </w:pPr>
      <w:r>
        <w:rPr>
          <w:b/>
          <w:bCs/>
          <w:spacing w:val="-6"/>
        </w:rPr>
        <w:t>赛题解读：</w:t>
      </w:r>
    </w:p>
    <w:p w14:paraId="0EC231D2">
      <w:pPr>
        <w:pStyle w:val="2"/>
        <w:spacing w:before="25" w:line="233" w:lineRule="auto"/>
        <w:ind w:left="476" w:right="2" w:firstLine="5"/>
        <w:jc w:val="both"/>
      </w:pPr>
      <w:r>
        <w:rPr>
          <w:spacing w:val="2"/>
        </w:rPr>
        <w:t>每支队伍两位小选手需现场为机器人进行编程。现场提供地图及任务道</w:t>
      </w:r>
      <w:r>
        <w:rPr>
          <w:spacing w:val="1"/>
        </w:rPr>
        <w:t>具，选</w:t>
      </w:r>
      <w:r>
        <w:t xml:space="preserve"> </w:t>
      </w:r>
      <w:r>
        <w:rPr>
          <w:spacing w:val="2"/>
        </w:rPr>
        <w:t>手根据地图中的任务点规划路线完成挑战。地图中包含救援区、火灾区、物资</w:t>
      </w:r>
      <w:r>
        <w:rPr>
          <w:spacing w:val="3"/>
        </w:rPr>
        <w:t xml:space="preserve"> </w:t>
      </w:r>
      <w:r>
        <w:rPr>
          <w:spacing w:val="-1"/>
        </w:rPr>
        <w:t>区、泄洪区等区域，程序涉及重复、动作、前进等命令。</w:t>
      </w:r>
    </w:p>
    <w:p w14:paraId="20C9F2D0">
      <w:pPr>
        <w:pStyle w:val="2"/>
        <w:spacing w:before="26" w:line="222" w:lineRule="auto"/>
        <w:ind w:left="476"/>
      </w:pPr>
      <w:r>
        <w:rPr>
          <w:b/>
          <w:bCs/>
          <w:spacing w:val="-6"/>
        </w:rPr>
        <w:t>挑战要求：</w:t>
      </w:r>
    </w:p>
    <w:p w14:paraId="18746B3C">
      <w:pPr>
        <w:pStyle w:val="2"/>
        <w:spacing w:before="23" w:line="221" w:lineRule="auto"/>
        <w:ind w:left="483"/>
      </w:pPr>
      <w:r>
        <w:rPr>
          <w:spacing w:val="-6"/>
        </w:rPr>
        <w:t>1.小学低年级组每支队伍</w:t>
      </w:r>
      <w:r>
        <w:rPr>
          <w:spacing w:val="-34"/>
        </w:rPr>
        <w:t xml:space="preserve"> </w:t>
      </w:r>
      <w:r>
        <w:rPr>
          <w:spacing w:val="-6"/>
        </w:rPr>
        <w:t>2 台机器人。</w:t>
      </w:r>
    </w:p>
    <w:p w14:paraId="202F7CDE">
      <w:pPr>
        <w:pStyle w:val="2"/>
        <w:spacing w:before="25" w:line="220" w:lineRule="auto"/>
        <w:ind w:right="2"/>
        <w:jc w:val="right"/>
      </w:pPr>
      <w:r>
        <w:rPr>
          <w:spacing w:val="1"/>
        </w:rPr>
        <w:t>2.允许使用小颗粒积木、低结构材料对机器人进行改装（如外壳等</w:t>
      </w:r>
      <w:r>
        <w:rPr>
          <w:spacing w:val="22"/>
        </w:rPr>
        <w:t>），</w:t>
      </w:r>
      <w:r>
        <w:rPr>
          <w:spacing w:val="1"/>
        </w:rPr>
        <w:t>改装后</w:t>
      </w:r>
    </w:p>
    <w:p w14:paraId="354F9D0A">
      <w:pPr>
        <w:pStyle w:val="2"/>
        <w:spacing w:before="25" w:line="231" w:lineRule="auto"/>
        <w:ind w:left="472" w:right="2528"/>
      </w:pPr>
      <w:r>
        <w:rPr>
          <w:spacing w:val="-1"/>
        </w:rPr>
        <w:t>尺寸不超过长</w:t>
      </w:r>
      <w:r>
        <w:rPr>
          <w:spacing w:val="-34"/>
        </w:rPr>
        <w:t xml:space="preserve"> </w:t>
      </w:r>
      <w:r>
        <w:rPr>
          <w:spacing w:val="-1"/>
        </w:rPr>
        <w:t>8cm×宽</w:t>
      </w:r>
      <w:r>
        <w:rPr>
          <w:spacing w:val="-51"/>
        </w:rPr>
        <w:t xml:space="preserve"> </w:t>
      </w:r>
      <w:r>
        <w:rPr>
          <w:spacing w:val="-1"/>
        </w:rPr>
        <w:t>8cm×高</w:t>
      </w:r>
      <w:r>
        <w:rPr>
          <w:spacing w:val="-51"/>
        </w:rPr>
        <w:t xml:space="preserve"> </w:t>
      </w:r>
      <w:r>
        <w:rPr>
          <w:spacing w:val="-1"/>
        </w:rPr>
        <w:t>8cm，以最长点为准。</w:t>
      </w:r>
      <w:r>
        <w:t xml:space="preserve">  </w:t>
      </w:r>
      <w:r>
        <w:rPr>
          <w:spacing w:val="-2"/>
        </w:rPr>
        <w:t>3.现场编程开始前，机器人控制器内不得有任何程</w:t>
      </w:r>
      <w:r>
        <w:rPr>
          <w:spacing w:val="-3"/>
        </w:rPr>
        <w:t>序。</w:t>
      </w:r>
    </w:p>
    <w:p w14:paraId="4B88D5D3">
      <w:pPr>
        <w:pStyle w:val="2"/>
        <w:spacing w:before="24" w:line="223" w:lineRule="auto"/>
        <w:ind w:left="476"/>
      </w:pPr>
      <w:r>
        <w:rPr>
          <w:b/>
          <w:bCs/>
          <w:spacing w:val="-4"/>
        </w:rPr>
        <w:t>场地描述（附场地图）</w:t>
      </w:r>
    </w:p>
    <w:p w14:paraId="60F8F167">
      <w:pPr>
        <w:pStyle w:val="2"/>
        <w:spacing w:before="23" w:line="234" w:lineRule="auto"/>
        <w:ind w:left="468" w:right="2" w:firstLine="14"/>
      </w:pPr>
      <w:r>
        <w:rPr>
          <w:spacing w:val="-4"/>
        </w:rPr>
        <w:t>1.场地尺寸为长</w:t>
      </w:r>
      <w:r>
        <w:rPr>
          <w:spacing w:val="-34"/>
        </w:rPr>
        <w:t xml:space="preserve"> </w:t>
      </w:r>
      <w:r>
        <w:rPr>
          <w:spacing w:val="-4"/>
        </w:rPr>
        <w:t>140cm×宽</w:t>
      </w:r>
      <w:r>
        <w:rPr>
          <w:spacing w:val="-34"/>
        </w:rPr>
        <w:t xml:space="preserve"> </w:t>
      </w:r>
      <w:r>
        <w:rPr>
          <w:spacing w:val="-4"/>
        </w:rPr>
        <w:t>100cm(±1%)，由</w:t>
      </w:r>
      <w:r>
        <w:rPr>
          <w:spacing w:val="-47"/>
        </w:rPr>
        <w:t xml:space="preserve"> </w:t>
      </w:r>
      <w:r>
        <w:rPr>
          <w:spacing w:val="-4"/>
        </w:rPr>
        <w:t>330</w:t>
      </w:r>
      <w:r>
        <w:rPr>
          <w:spacing w:val="-43"/>
        </w:rPr>
        <w:t xml:space="preserve"> </w:t>
      </w:r>
      <w:r>
        <w:rPr>
          <w:spacing w:val="-4"/>
        </w:rPr>
        <w:t>个尺寸均为</w:t>
      </w:r>
      <w:r>
        <w:rPr>
          <w:spacing w:val="-50"/>
        </w:rPr>
        <w:t xml:space="preserve"> </w:t>
      </w:r>
      <w:r>
        <w:rPr>
          <w:spacing w:val="-4"/>
        </w:rPr>
        <w:t>6cm</w:t>
      </w:r>
      <w:r>
        <w:rPr>
          <w:spacing w:val="-30"/>
        </w:rPr>
        <w:t xml:space="preserve"> </w:t>
      </w:r>
      <w:r>
        <w:rPr>
          <w:spacing w:val="-4"/>
        </w:rPr>
        <w:t>的方格</w:t>
      </w:r>
      <w:r>
        <w:rPr>
          <w:spacing w:val="-5"/>
        </w:rPr>
        <w:t>组成。</w:t>
      </w:r>
      <w:r>
        <w:t xml:space="preserve"> </w:t>
      </w:r>
      <w:r>
        <w:rPr>
          <w:spacing w:val="2"/>
        </w:rPr>
        <w:t>2.场地包含道路救援区、火灾区、物资区、泄洪区各一处，救援营地两处，三</w:t>
      </w:r>
      <w:r>
        <w:rPr>
          <w:spacing w:val="8"/>
        </w:rPr>
        <w:t xml:space="preserve"> </w:t>
      </w:r>
      <w:r>
        <w:rPr>
          <w:spacing w:val="-2"/>
        </w:rPr>
        <w:t>个起点及一个终点。</w:t>
      </w:r>
    </w:p>
    <w:p w14:paraId="2E4A1945">
      <w:pPr>
        <w:pStyle w:val="2"/>
        <w:spacing w:before="23" w:line="220" w:lineRule="auto"/>
        <w:ind w:left="473"/>
      </w:pPr>
      <w:r>
        <w:rPr>
          <w:spacing w:val="-1"/>
        </w:rPr>
        <w:t>3.场地中间的河流上分布有三座桥梁，</w:t>
      </w:r>
    </w:p>
    <w:p w14:paraId="2A7AFB13">
      <w:pPr>
        <w:spacing w:line="220" w:lineRule="auto"/>
        <w:sectPr>
          <w:pgSz w:w="11907" w:h="16840"/>
          <w:pgMar w:top="1134" w:right="1587" w:bottom="1134" w:left="1604" w:header="0" w:footer="0" w:gutter="0"/>
          <w:cols w:space="0" w:num="1"/>
          <w:rtlGutter w:val="0"/>
          <w:docGrid w:linePitch="0" w:charSpace="0"/>
        </w:sectPr>
      </w:pPr>
    </w:p>
    <w:p w14:paraId="0ED1A8F8">
      <w:pPr>
        <w:spacing w:line="5882" w:lineRule="exact"/>
        <w:ind w:firstLine="732"/>
      </w:pPr>
      <w:r>
        <w:rPr>
          <w:position w:val="-117"/>
        </w:rPr>
        <w:drawing>
          <wp:inline distT="0" distB="0" distL="0" distR="0">
            <wp:extent cx="2981960" cy="373507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6"/>
                    <a:stretch>
                      <a:fillRect/>
                    </a:stretch>
                  </pic:blipFill>
                  <pic:spPr>
                    <a:xfrm>
                      <a:off x="0" y="0"/>
                      <a:ext cx="2982467" cy="3735323"/>
                    </a:xfrm>
                    <a:prstGeom prst="rect">
                      <a:avLst/>
                    </a:prstGeom>
                  </pic:spPr>
                </pic:pic>
              </a:graphicData>
            </a:graphic>
          </wp:inline>
        </w:drawing>
      </w:r>
    </w:p>
    <w:p w14:paraId="7CEC1FF0">
      <w:pPr>
        <w:spacing w:line="269" w:lineRule="auto"/>
        <w:rPr>
          <w:rFonts w:ascii="Arial"/>
          <w:sz w:val="21"/>
        </w:rPr>
      </w:pPr>
    </w:p>
    <w:p w14:paraId="35E2EC8F">
      <w:pPr>
        <w:pStyle w:val="2"/>
        <w:spacing w:before="79" w:line="222" w:lineRule="auto"/>
      </w:pPr>
      <w:r>
        <w:rPr>
          <w:b/>
          <w:bCs/>
          <w:spacing w:val="-6"/>
        </w:rPr>
        <w:t>计分方法：</w:t>
      </w:r>
    </w:p>
    <w:p w14:paraId="1A72250F">
      <w:pPr>
        <w:spacing w:line="255" w:lineRule="auto"/>
        <w:rPr>
          <w:rFonts w:ascii="Arial"/>
          <w:sz w:val="21"/>
        </w:rPr>
      </w:pPr>
    </w:p>
    <w:p w14:paraId="4201555E">
      <w:pPr>
        <w:pStyle w:val="2"/>
        <w:spacing w:before="78" w:line="222" w:lineRule="auto"/>
        <w:jc w:val="right"/>
      </w:pPr>
      <w:r>
        <w:rPr>
          <w:spacing w:val="2"/>
        </w:rPr>
        <w:t>总分=任务完成分-扣除分（其中：任务完成分为现场小选手通</w:t>
      </w:r>
      <w:r>
        <w:rPr>
          <w:spacing w:val="1"/>
        </w:rPr>
        <w:t>过规定时间内编</w:t>
      </w:r>
    </w:p>
    <w:p w14:paraId="0166A974">
      <w:pPr>
        <w:pStyle w:val="2"/>
        <w:spacing w:before="22" w:line="212" w:lineRule="auto"/>
        <w:ind w:left="484"/>
      </w:pPr>
      <w:r>
        <w:rPr>
          <w:spacing w:val="-2"/>
        </w:rPr>
        <w:t>写程序控制机器人所完成的任务得分。）</w:t>
      </w:r>
    </w:p>
    <w:tbl>
      <w:tblPr>
        <w:tblStyle w:val="6"/>
        <w:tblW w:w="8348" w:type="dxa"/>
        <w:tblInd w:w="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7"/>
        <w:gridCol w:w="5754"/>
        <w:gridCol w:w="1337"/>
      </w:tblGrid>
      <w:tr w14:paraId="35D7C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257" w:type="dxa"/>
            <w:vAlign w:val="top"/>
          </w:tcPr>
          <w:p w14:paraId="5C07187D">
            <w:pPr>
              <w:pStyle w:val="7"/>
              <w:spacing w:before="116" w:line="222" w:lineRule="auto"/>
              <w:ind w:left="399"/>
            </w:pPr>
            <w:r>
              <w:rPr>
                <w:b/>
                <w:bCs/>
                <w:spacing w:val="-11"/>
              </w:rPr>
              <w:t>指标</w:t>
            </w:r>
          </w:p>
        </w:tc>
        <w:tc>
          <w:tcPr>
            <w:tcW w:w="5754" w:type="dxa"/>
            <w:vAlign w:val="top"/>
          </w:tcPr>
          <w:p w14:paraId="354F82A9">
            <w:pPr>
              <w:pStyle w:val="7"/>
              <w:spacing w:before="115" w:line="223" w:lineRule="auto"/>
              <w:ind w:left="2648"/>
            </w:pPr>
            <w:r>
              <w:rPr>
                <w:b/>
                <w:bCs/>
                <w:spacing w:val="-11"/>
              </w:rPr>
              <w:t>描述</w:t>
            </w:r>
          </w:p>
        </w:tc>
        <w:tc>
          <w:tcPr>
            <w:tcW w:w="1337" w:type="dxa"/>
            <w:vAlign w:val="top"/>
          </w:tcPr>
          <w:p w14:paraId="160544C7">
            <w:pPr>
              <w:pStyle w:val="7"/>
              <w:spacing w:before="115" w:line="223" w:lineRule="auto"/>
              <w:ind w:left="442"/>
            </w:pPr>
            <w:r>
              <w:rPr>
                <w:b/>
                <w:bCs/>
                <w:spacing w:val="-12"/>
              </w:rPr>
              <w:t>分值</w:t>
            </w:r>
          </w:p>
        </w:tc>
      </w:tr>
      <w:tr w14:paraId="07CF3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257" w:type="dxa"/>
            <w:vAlign w:val="top"/>
          </w:tcPr>
          <w:p w14:paraId="3E6A2752">
            <w:pPr>
              <w:pStyle w:val="7"/>
              <w:spacing w:before="107" w:line="219" w:lineRule="auto"/>
              <w:ind w:left="167"/>
            </w:pPr>
            <w:r>
              <w:rPr>
                <w:spacing w:val="-6"/>
              </w:rPr>
              <w:t>车辆启动</w:t>
            </w:r>
          </w:p>
        </w:tc>
        <w:tc>
          <w:tcPr>
            <w:tcW w:w="5754" w:type="dxa"/>
            <w:vAlign w:val="top"/>
          </w:tcPr>
          <w:p w14:paraId="65DC0B95">
            <w:pPr>
              <w:pStyle w:val="7"/>
              <w:spacing w:before="107" w:line="219" w:lineRule="auto"/>
              <w:ind w:left="117"/>
            </w:pPr>
            <w:r>
              <w:rPr>
                <w:spacing w:val="-1"/>
              </w:rPr>
              <w:t>救援车辆驶离起点且车身垂直投影完全在起点区外。</w:t>
            </w:r>
          </w:p>
        </w:tc>
        <w:tc>
          <w:tcPr>
            <w:tcW w:w="1337" w:type="dxa"/>
            <w:vAlign w:val="top"/>
          </w:tcPr>
          <w:p w14:paraId="04B23AB9">
            <w:pPr>
              <w:pStyle w:val="7"/>
              <w:spacing w:before="106" w:line="224" w:lineRule="auto"/>
              <w:ind w:left="468"/>
            </w:pPr>
            <w:r>
              <w:rPr>
                <w:spacing w:val="-7"/>
              </w:rPr>
              <w:t>5</w:t>
            </w:r>
            <w:r>
              <w:rPr>
                <w:spacing w:val="-42"/>
              </w:rPr>
              <w:t xml:space="preserve"> </w:t>
            </w:r>
            <w:r>
              <w:rPr>
                <w:spacing w:val="-7"/>
              </w:rPr>
              <w:t>分</w:t>
            </w:r>
          </w:p>
        </w:tc>
      </w:tr>
      <w:tr w14:paraId="336A9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257" w:type="dxa"/>
            <w:vAlign w:val="top"/>
          </w:tcPr>
          <w:p w14:paraId="6F753229">
            <w:pPr>
              <w:spacing w:line="268" w:lineRule="auto"/>
              <w:rPr>
                <w:rFonts w:ascii="Arial"/>
                <w:sz w:val="21"/>
              </w:rPr>
            </w:pPr>
          </w:p>
          <w:p w14:paraId="09EE977E">
            <w:pPr>
              <w:pStyle w:val="7"/>
              <w:spacing w:before="78" w:line="223" w:lineRule="auto"/>
              <w:ind w:left="162"/>
            </w:pPr>
            <w:r>
              <w:rPr>
                <w:spacing w:val="-5"/>
              </w:rPr>
              <w:t>道路救援</w:t>
            </w:r>
          </w:p>
        </w:tc>
        <w:tc>
          <w:tcPr>
            <w:tcW w:w="5754" w:type="dxa"/>
            <w:vAlign w:val="top"/>
          </w:tcPr>
          <w:p w14:paraId="6C98D382">
            <w:pPr>
              <w:pStyle w:val="7"/>
              <w:spacing w:before="34" w:line="229" w:lineRule="auto"/>
              <w:ind w:left="121" w:right="104" w:hanging="4"/>
            </w:pPr>
            <w:r>
              <w:rPr>
                <w:spacing w:val="-11"/>
              </w:rPr>
              <w:t>救援车到达道路救援区“牵引</w:t>
            </w:r>
            <w:r>
              <w:rPr>
                <w:spacing w:val="-88"/>
              </w:rPr>
              <w:t xml:space="preserve"> </w:t>
            </w:r>
            <w:r>
              <w:rPr>
                <w:spacing w:val="-11"/>
              </w:rPr>
              <w:t>”位置静止，然后，</w:t>
            </w:r>
            <w:r>
              <w:rPr>
                <w:spacing w:val="-12"/>
              </w:rPr>
              <w:t>“牵</w:t>
            </w:r>
            <w:r>
              <w:t xml:space="preserve"> </w:t>
            </w:r>
            <w:r>
              <w:rPr>
                <w:spacing w:val="-2"/>
              </w:rPr>
              <w:t>引</w:t>
            </w:r>
            <w:r>
              <w:rPr>
                <w:spacing w:val="-73"/>
              </w:rPr>
              <w:t xml:space="preserve"> </w:t>
            </w:r>
            <w:r>
              <w:rPr>
                <w:spacing w:val="-2"/>
              </w:rPr>
              <w:t>”初始位置的被救援车沿虚线运行至维修厂静止，</w:t>
            </w:r>
            <w:r>
              <w:t xml:space="preserve"> </w:t>
            </w:r>
            <w:r>
              <w:rPr>
                <w:spacing w:val="-2"/>
              </w:rPr>
              <w:t>且被救援车垂直投影完全在维修厂内。</w:t>
            </w:r>
          </w:p>
        </w:tc>
        <w:tc>
          <w:tcPr>
            <w:tcW w:w="1337" w:type="dxa"/>
            <w:vAlign w:val="top"/>
          </w:tcPr>
          <w:p w14:paraId="1995D35B">
            <w:pPr>
              <w:spacing w:line="267" w:lineRule="auto"/>
              <w:rPr>
                <w:rFonts w:ascii="Arial"/>
                <w:sz w:val="21"/>
              </w:rPr>
            </w:pPr>
          </w:p>
          <w:p w14:paraId="6415AD56">
            <w:pPr>
              <w:pStyle w:val="7"/>
              <w:spacing w:before="78" w:line="224" w:lineRule="auto"/>
              <w:ind w:left="406"/>
            </w:pPr>
            <w:r>
              <w:rPr>
                <w:spacing w:val="-4"/>
              </w:rPr>
              <w:t>20</w:t>
            </w:r>
            <w:r>
              <w:rPr>
                <w:spacing w:val="-42"/>
              </w:rPr>
              <w:t xml:space="preserve"> </w:t>
            </w:r>
            <w:r>
              <w:rPr>
                <w:spacing w:val="-4"/>
              </w:rPr>
              <w:t>分</w:t>
            </w:r>
          </w:p>
        </w:tc>
      </w:tr>
      <w:tr w14:paraId="6486D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57" w:type="dxa"/>
            <w:vAlign w:val="top"/>
          </w:tcPr>
          <w:p w14:paraId="2923A435">
            <w:pPr>
              <w:pStyle w:val="7"/>
              <w:spacing w:before="192" w:line="223" w:lineRule="auto"/>
              <w:ind w:left="169"/>
            </w:pPr>
            <w:r>
              <w:rPr>
                <w:spacing w:val="-6"/>
              </w:rPr>
              <w:t>火灾救援</w:t>
            </w:r>
          </w:p>
        </w:tc>
        <w:tc>
          <w:tcPr>
            <w:tcW w:w="5754" w:type="dxa"/>
            <w:vAlign w:val="top"/>
          </w:tcPr>
          <w:p w14:paraId="29FE65DF">
            <w:pPr>
              <w:pStyle w:val="7"/>
              <w:spacing w:before="36" w:line="223" w:lineRule="auto"/>
              <w:ind w:left="125" w:right="158"/>
            </w:pPr>
            <w:r>
              <w:rPr>
                <w:spacing w:val="-3"/>
              </w:rPr>
              <w:t>车辆到达火灾区由无火口驶入，完成避障标识搜寻，</w:t>
            </w:r>
            <w:r>
              <w:rPr>
                <w:spacing w:val="13"/>
              </w:rPr>
              <w:t xml:space="preserve"> </w:t>
            </w:r>
            <w:r>
              <w:rPr>
                <w:spacing w:val="-3"/>
              </w:rPr>
              <w:t>发现标识贴并静止其上，蜂鸣不少于</w:t>
            </w:r>
            <w:r>
              <w:rPr>
                <w:spacing w:val="-43"/>
              </w:rPr>
              <w:t xml:space="preserve"> </w:t>
            </w:r>
            <w:r>
              <w:rPr>
                <w:spacing w:val="-3"/>
              </w:rPr>
              <w:t>2</w:t>
            </w:r>
            <w:r>
              <w:rPr>
                <w:spacing w:val="-44"/>
              </w:rPr>
              <w:t xml:space="preserve"> </w:t>
            </w:r>
            <w:r>
              <w:rPr>
                <w:spacing w:val="-3"/>
              </w:rPr>
              <w:t>次。</w:t>
            </w:r>
          </w:p>
        </w:tc>
        <w:tc>
          <w:tcPr>
            <w:tcW w:w="1337" w:type="dxa"/>
            <w:vAlign w:val="top"/>
          </w:tcPr>
          <w:p w14:paraId="300DB92B">
            <w:pPr>
              <w:pStyle w:val="7"/>
              <w:spacing w:before="191" w:line="224" w:lineRule="auto"/>
              <w:ind w:left="421"/>
            </w:pPr>
            <w:r>
              <w:rPr>
                <w:spacing w:val="-9"/>
              </w:rPr>
              <w:t>15</w:t>
            </w:r>
            <w:r>
              <w:rPr>
                <w:spacing w:val="-42"/>
              </w:rPr>
              <w:t xml:space="preserve"> </w:t>
            </w:r>
            <w:r>
              <w:rPr>
                <w:spacing w:val="-9"/>
              </w:rPr>
              <w:t>分</w:t>
            </w:r>
          </w:p>
        </w:tc>
      </w:tr>
      <w:tr w14:paraId="649E1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257" w:type="dxa"/>
            <w:vAlign w:val="top"/>
          </w:tcPr>
          <w:p w14:paraId="25951919">
            <w:pPr>
              <w:spacing w:line="268" w:lineRule="auto"/>
              <w:rPr>
                <w:rFonts w:ascii="Arial"/>
                <w:sz w:val="21"/>
              </w:rPr>
            </w:pPr>
          </w:p>
          <w:p w14:paraId="1A1BF413">
            <w:pPr>
              <w:pStyle w:val="7"/>
              <w:spacing w:before="78" w:line="221" w:lineRule="auto"/>
              <w:ind w:left="162"/>
            </w:pPr>
            <w:r>
              <w:rPr>
                <w:spacing w:val="-5"/>
              </w:rPr>
              <w:t>物资分配</w:t>
            </w:r>
          </w:p>
        </w:tc>
        <w:tc>
          <w:tcPr>
            <w:tcW w:w="5754" w:type="dxa"/>
            <w:vAlign w:val="top"/>
          </w:tcPr>
          <w:p w14:paraId="7807F338">
            <w:pPr>
              <w:pStyle w:val="7"/>
              <w:spacing w:before="38" w:line="228" w:lineRule="auto"/>
              <w:ind w:left="123" w:right="104" w:firstLine="1"/>
              <w:jc w:val="both"/>
            </w:pPr>
            <w:r>
              <w:t>车辆到达物资区，将物资模型运送至救援营地，</w:t>
            </w:r>
            <w:r>
              <w:rPr>
                <w:spacing w:val="-1"/>
              </w:rPr>
              <w:t>且物</w:t>
            </w:r>
            <w:r>
              <w:t xml:space="preserve"> 资模型垂直投影完全在救援营地绿色区域内视为单次 </w:t>
            </w:r>
            <w:r>
              <w:rPr>
                <w:spacing w:val="-7"/>
              </w:rPr>
              <w:t>成功。</w:t>
            </w:r>
          </w:p>
        </w:tc>
        <w:tc>
          <w:tcPr>
            <w:tcW w:w="1337" w:type="dxa"/>
            <w:vAlign w:val="top"/>
          </w:tcPr>
          <w:p w14:paraId="79DB214F">
            <w:pPr>
              <w:spacing w:line="268" w:lineRule="auto"/>
              <w:rPr>
                <w:rFonts w:ascii="Arial"/>
                <w:sz w:val="21"/>
              </w:rPr>
            </w:pPr>
          </w:p>
          <w:p w14:paraId="6EDEB65E">
            <w:pPr>
              <w:pStyle w:val="7"/>
              <w:spacing w:before="78" w:line="224" w:lineRule="auto"/>
              <w:ind w:left="421"/>
            </w:pPr>
            <w:r>
              <w:rPr>
                <w:spacing w:val="-9"/>
              </w:rPr>
              <w:t>15</w:t>
            </w:r>
            <w:r>
              <w:rPr>
                <w:spacing w:val="-42"/>
              </w:rPr>
              <w:t xml:space="preserve"> </w:t>
            </w:r>
            <w:r>
              <w:rPr>
                <w:spacing w:val="-9"/>
              </w:rPr>
              <w:t>分</w:t>
            </w:r>
          </w:p>
        </w:tc>
      </w:tr>
      <w:tr w14:paraId="22C89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257" w:type="dxa"/>
            <w:vAlign w:val="top"/>
          </w:tcPr>
          <w:p w14:paraId="7D689676">
            <w:pPr>
              <w:pStyle w:val="7"/>
              <w:spacing w:before="274" w:line="222" w:lineRule="auto"/>
              <w:ind w:left="161"/>
            </w:pPr>
            <w:r>
              <w:rPr>
                <w:spacing w:val="-4"/>
              </w:rPr>
              <w:t>开闸泄洪</w:t>
            </w:r>
          </w:p>
        </w:tc>
        <w:tc>
          <w:tcPr>
            <w:tcW w:w="5754" w:type="dxa"/>
            <w:vAlign w:val="top"/>
          </w:tcPr>
          <w:p w14:paraId="330D235F">
            <w:pPr>
              <w:pStyle w:val="7"/>
              <w:spacing w:before="117" w:line="230" w:lineRule="auto"/>
              <w:ind w:left="118" w:right="104"/>
            </w:pPr>
            <w:r>
              <w:t>辆车辆到达泄洪区，分别静止在红色箭头位置，同时</w:t>
            </w:r>
            <w:r>
              <w:rPr>
                <w:spacing w:val="5"/>
              </w:rPr>
              <w:t xml:space="preserve"> </w:t>
            </w:r>
            <w:r>
              <w:rPr>
                <w:spacing w:val="-1"/>
              </w:rPr>
              <w:t>按箭头方向推动闭合的闸门使其打开。</w:t>
            </w:r>
          </w:p>
        </w:tc>
        <w:tc>
          <w:tcPr>
            <w:tcW w:w="1337" w:type="dxa"/>
            <w:vAlign w:val="top"/>
          </w:tcPr>
          <w:p w14:paraId="1C13F346">
            <w:pPr>
              <w:pStyle w:val="7"/>
              <w:spacing w:before="273" w:line="224" w:lineRule="auto"/>
              <w:ind w:left="406"/>
            </w:pPr>
            <w:r>
              <w:rPr>
                <w:spacing w:val="-4"/>
              </w:rPr>
              <w:t>20</w:t>
            </w:r>
            <w:r>
              <w:rPr>
                <w:spacing w:val="-42"/>
              </w:rPr>
              <w:t xml:space="preserve"> </w:t>
            </w:r>
            <w:r>
              <w:rPr>
                <w:spacing w:val="-4"/>
              </w:rPr>
              <w:t>分</w:t>
            </w:r>
          </w:p>
        </w:tc>
      </w:tr>
      <w:tr w14:paraId="0C082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57" w:type="dxa"/>
            <w:vMerge w:val="restart"/>
            <w:tcBorders>
              <w:bottom w:val="nil"/>
            </w:tcBorders>
            <w:vAlign w:val="top"/>
          </w:tcPr>
          <w:p w14:paraId="325647C0">
            <w:pPr>
              <w:spacing w:line="276" w:lineRule="auto"/>
              <w:rPr>
                <w:rFonts w:ascii="Arial"/>
                <w:sz w:val="21"/>
              </w:rPr>
            </w:pPr>
          </w:p>
          <w:p w14:paraId="3AD3A06B">
            <w:pPr>
              <w:pStyle w:val="7"/>
              <w:spacing w:before="78" w:line="224" w:lineRule="auto"/>
              <w:ind w:left="169"/>
            </w:pPr>
            <w:r>
              <w:rPr>
                <w:spacing w:val="-6"/>
              </w:rPr>
              <w:t>到达终点</w:t>
            </w:r>
          </w:p>
        </w:tc>
        <w:tc>
          <w:tcPr>
            <w:tcW w:w="5754" w:type="dxa"/>
            <w:vAlign w:val="top"/>
          </w:tcPr>
          <w:p w14:paraId="4F6D80B8">
            <w:pPr>
              <w:pStyle w:val="7"/>
              <w:spacing w:before="40" w:line="222" w:lineRule="auto"/>
              <w:ind w:left="146" w:right="104" w:hanging="22"/>
            </w:pPr>
            <w:r>
              <w:t>全部车辆均到达终点静止，垂直投影完全在区域</w:t>
            </w:r>
            <w:r>
              <w:rPr>
                <w:spacing w:val="-1"/>
              </w:rPr>
              <w:t>内且</w:t>
            </w:r>
            <w:r>
              <w:t xml:space="preserve"> </w:t>
            </w:r>
            <w:r>
              <w:rPr>
                <w:spacing w:val="-5"/>
              </w:rPr>
              <w:t>同步完成规定顺序动作。</w:t>
            </w:r>
          </w:p>
        </w:tc>
        <w:tc>
          <w:tcPr>
            <w:tcW w:w="1337" w:type="dxa"/>
            <w:vAlign w:val="top"/>
          </w:tcPr>
          <w:p w14:paraId="5FF87F4F">
            <w:pPr>
              <w:pStyle w:val="7"/>
              <w:spacing w:before="195" w:line="224" w:lineRule="auto"/>
              <w:ind w:left="406"/>
            </w:pPr>
            <w:r>
              <w:rPr>
                <w:spacing w:val="-4"/>
              </w:rPr>
              <w:t>20</w:t>
            </w:r>
            <w:r>
              <w:rPr>
                <w:spacing w:val="-42"/>
              </w:rPr>
              <w:t xml:space="preserve"> </w:t>
            </w:r>
            <w:r>
              <w:rPr>
                <w:spacing w:val="-4"/>
              </w:rPr>
              <w:t>分</w:t>
            </w:r>
          </w:p>
        </w:tc>
      </w:tr>
      <w:tr w14:paraId="753A4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7" w:type="dxa"/>
            <w:vMerge w:val="continue"/>
            <w:tcBorders>
              <w:top w:val="nil"/>
            </w:tcBorders>
            <w:vAlign w:val="top"/>
          </w:tcPr>
          <w:p w14:paraId="5ACEC873">
            <w:pPr>
              <w:rPr>
                <w:rFonts w:ascii="Arial"/>
                <w:sz w:val="21"/>
              </w:rPr>
            </w:pPr>
          </w:p>
        </w:tc>
        <w:tc>
          <w:tcPr>
            <w:tcW w:w="5754" w:type="dxa"/>
            <w:vAlign w:val="top"/>
          </w:tcPr>
          <w:p w14:paraId="25C92C32">
            <w:pPr>
              <w:pStyle w:val="7"/>
              <w:spacing w:before="39" w:line="205" w:lineRule="auto"/>
              <w:ind w:left="125"/>
            </w:pPr>
            <w:r>
              <w:rPr>
                <w:spacing w:val="-1"/>
              </w:rPr>
              <w:t>全部车辆均到达终点静止，垂直投影完全在区域内。</w:t>
            </w:r>
          </w:p>
        </w:tc>
        <w:tc>
          <w:tcPr>
            <w:tcW w:w="1337" w:type="dxa"/>
            <w:vAlign w:val="top"/>
          </w:tcPr>
          <w:p w14:paraId="68803EF1">
            <w:pPr>
              <w:pStyle w:val="7"/>
              <w:spacing w:before="39" w:line="205" w:lineRule="auto"/>
              <w:ind w:left="468"/>
            </w:pPr>
            <w:r>
              <w:rPr>
                <w:spacing w:val="-7"/>
              </w:rPr>
              <w:t>5</w:t>
            </w:r>
            <w:r>
              <w:rPr>
                <w:spacing w:val="-42"/>
              </w:rPr>
              <w:t xml:space="preserve"> </w:t>
            </w:r>
            <w:r>
              <w:rPr>
                <w:spacing w:val="-7"/>
              </w:rPr>
              <w:t>分</w:t>
            </w:r>
          </w:p>
        </w:tc>
      </w:tr>
      <w:tr w14:paraId="0EFE4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257" w:type="dxa"/>
            <w:vMerge w:val="restart"/>
            <w:tcBorders>
              <w:bottom w:val="nil"/>
            </w:tcBorders>
            <w:vAlign w:val="top"/>
          </w:tcPr>
          <w:p w14:paraId="2DBDA76E">
            <w:pPr>
              <w:pStyle w:val="7"/>
              <w:spacing w:before="292" w:line="225" w:lineRule="auto"/>
              <w:ind w:left="403"/>
            </w:pPr>
            <w:r>
              <w:rPr>
                <w:spacing w:val="-9"/>
              </w:rPr>
              <w:t>违规</w:t>
            </w:r>
          </w:p>
        </w:tc>
        <w:tc>
          <w:tcPr>
            <w:tcW w:w="5754" w:type="dxa"/>
            <w:vAlign w:val="top"/>
          </w:tcPr>
          <w:p w14:paraId="6BA03FB2">
            <w:pPr>
              <w:pStyle w:val="7"/>
              <w:spacing w:before="76" w:line="221" w:lineRule="auto"/>
              <w:ind w:left="146"/>
            </w:pPr>
            <w:r>
              <w:rPr>
                <w:spacing w:val="-10"/>
              </w:rPr>
              <w:t>比赛任务执行过程中机器人过河未通过桥梁。</w:t>
            </w:r>
          </w:p>
        </w:tc>
        <w:tc>
          <w:tcPr>
            <w:tcW w:w="1337" w:type="dxa"/>
            <w:vAlign w:val="top"/>
          </w:tcPr>
          <w:p w14:paraId="1E071F67">
            <w:pPr>
              <w:pStyle w:val="7"/>
              <w:spacing w:before="76" w:line="223" w:lineRule="auto"/>
              <w:ind w:left="161"/>
            </w:pPr>
            <w:r>
              <w:rPr>
                <w:spacing w:val="-5"/>
              </w:rPr>
              <w:t>-10</w:t>
            </w:r>
            <w:r>
              <w:rPr>
                <w:spacing w:val="-38"/>
              </w:rPr>
              <w:t xml:space="preserve"> </w:t>
            </w:r>
            <w:r>
              <w:rPr>
                <w:spacing w:val="-5"/>
              </w:rPr>
              <w:t>分/次</w:t>
            </w:r>
          </w:p>
        </w:tc>
      </w:tr>
      <w:tr w14:paraId="0565A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257" w:type="dxa"/>
            <w:vMerge w:val="continue"/>
            <w:tcBorders>
              <w:top w:val="nil"/>
            </w:tcBorders>
            <w:vAlign w:val="top"/>
          </w:tcPr>
          <w:p w14:paraId="3BEA4C2F">
            <w:pPr>
              <w:rPr>
                <w:rFonts w:ascii="Arial"/>
                <w:sz w:val="21"/>
              </w:rPr>
            </w:pPr>
          </w:p>
        </w:tc>
        <w:tc>
          <w:tcPr>
            <w:tcW w:w="5754" w:type="dxa"/>
            <w:vAlign w:val="top"/>
          </w:tcPr>
          <w:p w14:paraId="2638786B">
            <w:pPr>
              <w:pStyle w:val="7"/>
              <w:spacing w:before="95" w:line="222" w:lineRule="auto"/>
              <w:ind w:left="126"/>
            </w:pPr>
            <w:r>
              <w:rPr>
                <w:spacing w:val="-2"/>
              </w:rPr>
              <w:t>火灾救援后未通过无火口驶出。</w:t>
            </w:r>
          </w:p>
        </w:tc>
        <w:tc>
          <w:tcPr>
            <w:tcW w:w="1337" w:type="dxa"/>
            <w:vAlign w:val="top"/>
          </w:tcPr>
          <w:p w14:paraId="17387181">
            <w:pPr>
              <w:pStyle w:val="7"/>
              <w:spacing w:before="94" w:line="222" w:lineRule="auto"/>
              <w:ind w:left="161"/>
            </w:pPr>
            <w:r>
              <w:rPr>
                <w:spacing w:val="-5"/>
              </w:rPr>
              <w:t>-10</w:t>
            </w:r>
            <w:r>
              <w:rPr>
                <w:spacing w:val="-38"/>
              </w:rPr>
              <w:t xml:space="preserve"> </w:t>
            </w:r>
            <w:r>
              <w:rPr>
                <w:spacing w:val="-5"/>
              </w:rPr>
              <w:t>分/辆</w:t>
            </w:r>
          </w:p>
        </w:tc>
      </w:tr>
      <w:tr w14:paraId="56AFA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1257" w:type="dxa"/>
            <w:vAlign w:val="top"/>
          </w:tcPr>
          <w:p w14:paraId="6949D169">
            <w:pPr>
              <w:pStyle w:val="7"/>
              <w:spacing w:before="302" w:line="222" w:lineRule="auto"/>
              <w:ind w:left="178"/>
            </w:pPr>
            <w:r>
              <w:rPr>
                <w:spacing w:val="-9"/>
              </w:rPr>
              <w:t>时间奖励</w:t>
            </w:r>
          </w:p>
        </w:tc>
        <w:tc>
          <w:tcPr>
            <w:tcW w:w="5754" w:type="dxa"/>
            <w:vAlign w:val="top"/>
          </w:tcPr>
          <w:p w14:paraId="7FEBC6DE">
            <w:pPr>
              <w:pStyle w:val="7"/>
              <w:spacing w:before="302" w:line="222" w:lineRule="auto"/>
              <w:ind w:left="123"/>
            </w:pPr>
            <w:r>
              <w:rPr>
                <w:spacing w:val="-1"/>
              </w:rPr>
              <w:t>成功完成全部规定任务且用时少于规定时长。</w:t>
            </w:r>
          </w:p>
        </w:tc>
        <w:tc>
          <w:tcPr>
            <w:tcW w:w="1337" w:type="dxa"/>
            <w:vAlign w:val="top"/>
          </w:tcPr>
          <w:p w14:paraId="74D1CFAC">
            <w:pPr>
              <w:pStyle w:val="7"/>
              <w:spacing w:before="149" w:line="230" w:lineRule="auto"/>
              <w:ind w:left="292" w:right="217" w:hanging="53"/>
            </w:pPr>
            <w:r>
              <w:rPr>
                <w:spacing w:val="-13"/>
              </w:rPr>
              <w:t>每提前</w:t>
            </w:r>
            <w:r>
              <w:rPr>
                <w:spacing w:val="-34"/>
              </w:rPr>
              <w:t xml:space="preserve"> </w:t>
            </w:r>
            <w:r>
              <w:rPr>
                <w:spacing w:val="-13"/>
              </w:rPr>
              <w:t>1</w:t>
            </w:r>
            <w:r>
              <w:t xml:space="preserve"> </w:t>
            </w:r>
            <w:r>
              <w:rPr>
                <w:spacing w:val="-5"/>
              </w:rPr>
              <w:t>秒+1</w:t>
            </w:r>
            <w:r>
              <w:rPr>
                <w:spacing w:val="-41"/>
              </w:rPr>
              <w:t xml:space="preserve"> </w:t>
            </w:r>
            <w:r>
              <w:rPr>
                <w:spacing w:val="-5"/>
              </w:rPr>
              <w:t>分</w:t>
            </w:r>
          </w:p>
        </w:tc>
      </w:tr>
    </w:tbl>
    <w:p w14:paraId="7AC484B2">
      <w:pPr>
        <w:rPr>
          <w:rFonts w:ascii="Arial"/>
          <w:sz w:val="21"/>
        </w:rPr>
      </w:pPr>
    </w:p>
    <w:p w14:paraId="050AB0F5">
      <w:pPr>
        <w:rPr>
          <w:rFonts w:ascii="Arial" w:hAnsi="Arial" w:eastAsia="Arial" w:cs="Arial"/>
          <w:sz w:val="21"/>
          <w:szCs w:val="21"/>
        </w:rPr>
        <w:sectPr>
          <w:pgSz w:w="11907" w:h="16840"/>
          <w:pgMar w:top="1134" w:right="1587" w:bottom="1134" w:left="1604" w:header="0" w:footer="0" w:gutter="0"/>
          <w:cols w:space="0" w:num="1"/>
          <w:rtlGutter w:val="0"/>
          <w:docGrid w:linePitch="0" w:charSpace="0"/>
        </w:sectPr>
      </w:pPr>
    </w:p>
    <w:p w14:paraId="2ADBE734">
      <w:pPr>
        <w:pStyle w:val="2"/>
        <w:spacing w:before="53" w:line="238" w:lineRule="auto"/>
      </w:pPr>
      <w:r>
        <w:rPr>
          <w:rFonts w:ascii="Wingdings" w:hAnsi="Wingdings" w:eastAsia="Wingdings" w:cs="Wingdings"/>
          <w:spacing w:val="-4"/>
        </w:rPr>
        <w:t xml:space="preserve">l  </w:t>
      </w:r>
      <w:r>
        <w:rPr>
          <w:spacing w:val="-88"/>
          <w:u w:val="single" w:color="auto"/>
        </w:rPr>
        <w:t xml:space="preserve"> </w:t>
      </w:r>
      <w:r>
        <w:rPr>
          <w:b/>
          <w:bCs/>
          <w:spacing w:val="-4"/>
          <w:u w:val="single" w:color="auto"/>
        </w:rPr>
        <w:t>挑战活动所用到的展示套件各代表队自备</w:t>
      </w:r>
    </w:p>
    <w:p w14:paraId="1A04D158">
      <w:pPr>
        <w:spacing w:before="98"/>
      </w:pPr>
    </w:p>
    <w:p w14:paraId="398B9B83">
      <w:pPr>
        <w:spacing w:before="97"/>
      </w:pPr>
    </w:p>
    <w:tbl>
      <w:tblPr>
        <w:tblStyle w:val="6"/>
        <w:tblW w:w="8334"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967"/>
        <w:gridCol w:w="1559"/>
        <w:gridCol w:w="2566"/>
        <w:gridCol w:w="1563"/>
      </w:tblGrid>
      <w:tr w14:paraId="5DD9B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79" w:type="dxa"/>
            <w:vAlign w:val="center"/>
          </w:tcPr>
          <w:p w14:paraId="2FF6D972">
            <w:pPr>
              <w:pStyle w:val="7"/>
              <w:spacing w:before="78" w:line="241" w:lineRule="auto"/>
              <w:jc w:val="center"/>
            </w:pPr>
            <w:r>
              <w:rPr>
                <w:b/>
                <w:bCs/>
                <w:spacing w:val="-2"/>
              </w:rPr>
              <w:t>No</w:t>
            </w:r>
          </w:p>
        </w:tc>
        <w:tc>
          <w:tcPr>
            <w:tcW w:w="1967" w:type="dxa"/>
            <w:vAlign w:val="center"/>
          </w:tcPr>
          <w:p w14:paraId="3065D8A8">
            <w:pPr>
              <w:pStyle w:val="7"/>
              <w:spacing w:before="78" w:line="223" w:lineRule="auto"/>
              <w:jc w:val="center"/>
            </w:pPr>
            <w:r>
              <w:rPr>
                <w:b/>
                <w:bCs/>
                <w:spacing w:val="-7"/>
              </w:rPr>
              <w:t>挑战主题</w:t>
            </w:r>
          </w:p>
        </w:tc>
        <w:tc>
          <w:tcPr>
            <w:tcW w:w="1559" w:type="dxa"/>
            <w:vAlign w:val="center"/>
          </w:tcPr>
          <w:p w14:paraId="2F44A221">
            <w:pPr>
              <w:pStyle w:val="7"/>
              <w:spacing w:before="78" w:line="223" w:lineRule="auto"/>
              <w:jc w:val="center"/>
            </w:pPr>
            <w:r>
              <w:rPr>
                <w:b/>
                <w:bCs/>
                <w:spacing w:val="-11"/>
              </w:rPr>
              <w:t>组别</w:t>
            </w:r>
          </w:p>
        </w:tc>
        <w:tc>
          <w:tcPr>
            <w:tcW w:w="2566" w:type="dxa"/>
            <w:vAlign w:val="center"/>
          </w:tcPr>
          <w:p w14:paraId="7C1A14BA">
            <w:pPr>
              <w:pStyle w:val="7"/>
              <w:spacing w:before="39" w:line="223" w:lineRule="auto"/>
              <w:ind w:left="160" w:leftChars="0"/>
              <w:jc w:val="center"/>
            </w:pPr>
            <w:r>
              <w:rPr>
                <w:b/>
                <w:bCs/>
                <w:spacing w:val="-7"/>
              </w:rPr>
              <w:t>个人/团体</w:t>
            </w:r>
          </w:p>
        </w:tc>
        <w:tc>
          <w:tcPr>
            <w:tcW w:w="1563" w:type="dxa"/>
            <w:vAlign w:val="center"/>
          </w:tcPr>
          <w:p w14:paraId="7A216010">
            <w:pPr>
              <w:pStyle w:val="7"/>
              <w:spacing w:before="78" w:line="222" w:lineRule="auto"/>
              <w:jc w:val="center"/>
            </w:pPr>
            <w:r>
              <w:rPr>
                <w:b/>
                <w:bCs/>
                <w:spacing w:val="-5"/>
              </w:rPr>
              <w:t>初评、终评</w:t>
            </w:r>
          </w:p>
        </w:tc>
      </w:tr>
      <w:tr w14:paraId="2FD91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679" w:type="dxa"/>
            <w:vAlign w:val="top"/>
          </w:tcPr>
          <w:p w14:paraId="7435F8C6">
            <w:pPr>
              <w:spacing w:line="461" w:lineRule="auto"/>
              <w:rPr>
                <w:rFonts w:ascii="Arial"/>
                <w:sz w:val="21"/>
              </w:rPr>
            </w:pPr>
          </w:p>
          <w:p w14:paraId="45AF2888">
            <w:pPr>
              <w:pStyle w:val="7"/>
              <w:spacing w:before="78" w:line="181" w:lineRule="auto"/>
              <w:ind w:left="241"/>
              <w:rPr>
                <w:rFonts w:hint="eastAsia" w:eastAsia="仿宋"/>
                <w:lang w:eastAsia="zh-CN"/>
              </w:rPr>
            </w:pPr>
            <w:r>
              <w:rPr>
                <w:rFonts w:hint="eastAsia"/>
                <w:b/>
                <w:bCs/>
                <w:spacing w:val="-16"/>
                <w:lang w:val="en-US" w:eastAsia="zh-CN"/>
              </w:rPr>
              <w:t>4</w:t>
            </w:r>
          </w:p>
        </w:tc>
        <w:tc>
          <w:tcPr>
            <w:tcW w:w="1967" w:type="dxa"/>
            <w:vAlign w:val="top"/>
          </w:tcPr>
          <w:p w14:paraId="271C021A">
            <w:pPr>
              <w:pStyle w:val="7"/>
              <w:spacing w:before="267" w:line="346" w:lineRule="auto"/>
              <w:ind w:left="770" w:right="140" w:hanging="618"/>
            </w:pPr>
            <w:r>
              <w:rPr>
                <w:b/>
                <w:bCs/>
                <w:spacing w:val="-18"/>
              </w:rPr>
              <w:t>《深海潜思</w:t>
            </w:r>
            <w:r>
              <w:rPr>
                <w:spacing w:val="-24"/>
              </w:rPr>
              <w:t xml:space="preserve"> </w:t>
            </w:r>
            <w:r>
              <w:rPr>
                <w:b/>
                <w:bCs/>
                <w:spacing w:val="-18"/>
              </w:rPr>
              <w:t>·探</w:t>
            </w:r>
            <w:r>
              <w:t xml:space="preserve"> </w:t>
            </w:r>
            <w:r>
              <w:rPr>
                <w:b/>
                <w:bCs/>
                <w:spacing w:val="-19"/>
              </w:rPr>
              <w:t>索》</w:t>
            </w:r>
          </w:p>
        </w:tc>
        <w:tc>
          <w:tcPr>
            <w:tcW w:w="1559" w:type="dxa"/>
            <w:vAlign w:val="top"/>
          </w:tcPr>
          <w:p w14:paraId="4A9D308D">
            <w:pPr>
              <w:pStyle w:val="7"/>
              <w:spacing w:before="269" w:line="222" w:lineRule="auto"/>
              <w:ind w:left="189"/>
            </w:pPr>
            <w:r>
              <w:rPr>
                <w:b/>
                <w:bCs/>
                <w:spacing w:val="-5"/>
              </w:rPr>
              <w:t>小学低年级</w:t>
            </w:r>
          </w:p>
          <w:p w14:paraId="4DEE9B74">
            <w:pPr>
              <w:pStyle w:val="7"/>
              <w:spacing w:before="179" w:line="222" w:lineRule="auto"/>
              <w:ind w:left="125"/>
            </w:pPr>
            <w:r>
              <w:rPr>
                <w:spacing w:val="-6"/>
              </w:rPr>
              <w:t>（1-3</w:t>
            </w:r>
            <w:r>
              <w:rPr>
                <w:spacing w:val="-40"/>
              </w:rPr>
              <w:t xml:space="preserve"> </w:t>
            </w:r>
            <w:r>
              <w:rPr>
                <w:spacing w:val="-6"/>
              </w:rPr>
              <w:t>年级）</w:t>
            </w:r>
          </w:p>
        </w:tc>
        <w:tc>
          <w:tcPr>
            <w:tcW w:w="2566" w:type="dxa"/>
            <w:vAlign w:val="top"/>
          </w:tcPr>
          <w:p w14:paraId="6093109F">
            <w:pPr>
              <w:pStyle w:val="7"/>
              <w:spacing w:before="36" w:line="222" w:lineRule="auto"/>
              <w:ind w:left="146"/>
            </w:pPr>
            <w:r>
              <w:rPr>
                <w:b/>
                <w:bCs/>
                <w:spacing w:val="-4"/>
              </w:rPr>
              <w:t>团体</w:t>
            </w:r>
            <w:r>
              <w:rPr>
                <w:spacing w:val="-4"/>
              </w:rPr>
              <w:t>（每支队伍由4</w:t>
            </w:r>
            <w:r>
              <w:rPr>
                <w:spacing w:val="-39"/>
              </w:rPr>
              <w:t xml:space="preserve"> </w:t>
            </w:r>
            <w:r>
              <w:rPr>
                <w:spacing w:val="-4"/>
              </w:rPr>
              <w:t>名</w:t>
            </w:r>
          </w:p>
          <w:p w14:paraId="47CD78B4">
            <w:pPr>
              <w:pStyle w:val="7"/>
              <w:spacing w:before="177" w:line="344" w:lineRule="auto"/>
              <w:ind w:left="818" w:right="103" w:hanging="687"/>
            </w:pPr>
            <w:r>
              <w:rPr>
                <w:spacing w:val="-12"/>
              </w:rPr>
              <w:t>学生组成，可有</w:t>
            </w:r>
            <w:r>
              <w:rPr>
                <w:spacing w:val="-32"/>
              </w:rPr>
              <w:t xml:space="preserve"> </w:t>
            </w:r>
            <w:r>
              <w:rPr>
                <w:spacing w:val="-12"/>
              </w:rPr>
              <w:t>1</w:t>
            </w:r>
            <w:r>
              <w:rPr>
                <w:spacing w:val="-44"/>
              </w:rPr>
              <w:t xml:space="preserve"> </w:t>
            </w:r>
            <w:r>
              <w:rPr>
                <w:spacing w:val="-12"/>
              </w:rPr>
              <w:t>名指</w:t>
            </w:r>
            <w:r>
              <w:t xml:space="preserve"> </w:t>
            </w:r>
            <w:r>
              <w:rPr>
                <w:spacing w:val="-5"/>
              </w:rPr>
              <w:t>导教师）</w:t>
            </w:r>
          </w:p>
        </w:tc>
        <w:tc>
          <w:tcPr>
            <w:tcW w:w="1563" w:type="dxa"/>
            <w:vAlign w:val="top"/>
          </w:tcPr>
          <w:p w14:paraId="0C57E4EA">
            <w:pPr>
              <w:spacing w:line="421" w:lineRule="auto"/>
              <w:rPr>
                <w:rFonts w:ascii="Arial"/>
                <w:sz w:val="21"/>
              </w:rPr>
            </w:pPr>
          </w:p>
          <w:p w14:paraId="03C5D385">
            <w:pPr>
              <w:pStyle w:val="7"/>
              <w:spacing w:before="78" w:line="222" w:lineRule="auto"/>
              <w:ind w:left="553"/>
            </w:pPr>
            <w:r>
              <w:rPr>
                <w:b/>
                <w:bCs/>
                <w:spacing w:val="-11"/>
              </w:rPr>
              <w:t>终评</w:t>
            </w:r>
          </w:p>
        </w:tc>
      </w:tr>
    </w:tbl>
    <w:p w14:paraId="2F71C355">
      <w:pPr>
        <w:spacing w:line="250" w:lineRule="auto"/>
        <w:rPr>
          <w:rFonts w:ascii="Arial"/>
          <w:sz w:val="21"/>
        </w:rPr>
      </w:pPr>
    </w:p>
    <w:p w14:paraId="4E0B5006">
      <w:pPr>
        <w:spacing w:line="250" w:lineRule="auto"/>
        <w:rPr>
          <w:rFonts w:ascii="Arial"/>
          <w:sz w:val="21"/>
        </w:rPr>
      </w:pPr>
    </w:p>
    <w:p w14:paraId="36FD467A">
      <w:pPr>
        <w:pStyle w:val="2"/>
        <w:spacing w:before="78" w:line="224" w:lineRule="auto"/>
        <w:ind w:left="479"/>
      </w:pPr>
      <w:r>
        <w:rPr>
          <w:b/>
          <w:bCs/>
          <w:spacing w:val="-6"/>
        </w:rPr>
        <w:t>参加方法：</w:t>
      </w:r>
    </w:p>
    <w:p w14:paraId="2C90B04E">
      <w:pPr>
        <w:pStyle w:val="2"/>
        <w:spacing w:before="101" w:line="233" w:lineRule="auto"/>
        <w:ind w:left="475" w:right="17" w:firstLine="23"/>
        <w:jc w:val="both"/>
      </w:pPr>
      <w:r>
        <w:rPr>
          <w:spacing w:val="-4"/>
        </w:rPr>
        <w:t>团队在同一张地图上设计和制作一个智能创新作品，该作品围绕海洋探险主题，</w:t>
      </w:r>
      <w:r>
        <w:rPr>
          <w:spacing w:val="16"/>
        </w:rPr>
        <w:t xml:space="preserve"> </w:t>
      </w:r>
      <w:r>
        <w:rPr>
          <w:spacing w:val="2"/>
        </w:rPr>
        <w:t>主人公搭乘自动化潜水器探索海洋的奥秘。同时团队需撰写科研报告，记录工</w:t>
      </w:r>
      <w:r>
        <w:rPr>
          <w:spacing w:val="4"/>
        </w:rPr>
        <w:t xml:space="preserve"> </w:t>
      </w:r>
      <w:r>
        <w:rPr>
          <w:spacing w:val="-1"/>
        </w:rPr>
        <w:t>程设计过程，并绘制团队海报共同配合进行项目展示。</w:t>
      </w:r>
    </w:p>
    <w:p w14:paraId="45CA9029">
      <w:pPr>
        <w:pStyle w:val="2"/>
        <w:spacing w:before="31" w:line="238" w:lineRule="auto"/>
        <w:ind w:left="473" w:right="85"/>
      </w:pPr>
      <w:r>
        <w:rPr>
          <w:b/>
          <w:bCs/>
          <w:spacing w:val="1"/>
        </w:rPr>
        <w:t>赛题解读：</w:t>
      </w:r>
      <w:r>
        <w:rPr>
          <w:spacing w:val="1"/>
        </w:rPr>
        <w:t>以“深海潜思</w:t>
      </w:r>
      <w:r>
        <w:rPr>
          <w:spacing w:val="-86"/>
        </w:rPr>
        <w:t xml:space="preserve"> </w:t>
      </w:r>
      <w:r>
        <w:rPr>
          <w:spacing w:val="1"/>
        </w:rPr>
        <w:t>”为主题，活动将引导同学们从不同</w:t>
      </w:r>
      <w:r>
        <w:t xml:space="preserve">角度审视海洋的 </w:t>
      </w:r>
      <w:r>
        <w:rPr>
          <w:spacing w:val="2"/>
        </w:rPr>
        <w:t>神秘与壮丽，并运用创新的思维和技术手段揭示海洋的秘密，推动海洋科学的</w:t>
      </w:r>
      <w:r>
        <w:rPr>
          <w:spacing w:val="6"/>
        </w:rPr>
        <w:t xml:space="preserve"> </w:t>
      </w:r>
      <w:r>
        <w:rPr>
          <w:spacing w:val="2"/>
        </w:rPr>
        <w:t>发展。通过将海洋与科学、技术、工程、数学等领域相结合，同学们可以在深</w:t>
      </w:r>
      <w:r>
        <w:rPr>
          <w:spacing w:val="6"/>
        </w:rPr>
        <w:t xml:space="preserve"> </w:t>
      </w:r>
      <w:r>
        <w:rPr>
          <w:spacing w:val="2"/>
        </w:rPr>
        <w:t>海探险中找到灵感，利用前沿科技手段，开展海洋生态保护、海洋资源开发和</w:t>
      </w:r>
      <w:r>
        <w:rPr>
          <w:spacing w:val="6"/>
        </w:rPr>
        <w:t xml:space="preserve"> </w:t>
      </w:r>
      <w:r>
        <w:rPr>
          <w:spacing w:val="2"/>
        </w:rPr>
        <w:t>海洋环境监测等创新项目。鼓励同学们进行跨学科合作，将海洋科学与艺术、</w:t>
      </w:r>
      <w:r>
        <w:rPr>
          <w:spacing w:val="6"/>
        </w:rPr>
        <w:t xml:space="preserve"> </w:t>
      </w:r>
      <w:r>
        <w:rPr>
          <w:spacing w:val="2"/>
        </w:rPr>
        <w:t>虚拟现实、人工智能等领域结合，探索深海世界的无限可能。团队的创意和努</w:t>
      </w:r>
      <w:r>
        <w:rPr>
          <w:spacing w:val="6"/>
        </w:rPr>
        <w:t xml:space="preserve"> </w:t>
      </w:r>
      <w:r>
        <w:rPr>
          <w:spacing w:val="2"/>
        </w:rPr>
        <w:t>力将为观众带来耳目一新的海洋体验，通过生动的展示和互动，让人们更好地</w:t>
      </w:r>
      <w:r>
        <w:rPr>
          <w:spacing w:val="6"/>
        </w:rPr>
        <w:t xml:space="preserve"> </w:t>
      </w:r>
      <w:r>
        <w:rPr>
          <w:spacing w:val="1"/>
        </w:rPr>
        <w:t>认识海洋、珍惜海洋，并从中获得启发。通过“深海潜思</w:t>
      </w:r>
      <w:r>
        <w:rPr>
          <w:spacing w:val="-80"/>
        </w:rPr>
        <w:t xml:space="preserve"> </w:t>
      </w:r>
      <w:r>
        <w:rPr>
          <w:spacing w:val="1"/>
        </w:rPr>
        <w:t>”主题活动，我们希</w:t>
      </w:r>
      <w:r>
        <w:t xml:space="preserve"> </w:t>
      </w:r>
      <w:r>
        <w:rPr>
          <w:spacing w:val="2"/>
        </w:rPr>
        <w:t>望能够激发同学们对海洋的热爱与敬畏，推动社会各界关注海洋保护与可持续</w:t>
      </w:r>
      <w:r>
        <w:rPr>
          <w:spacing w:val="6"/>
        </w:rPr>
        <w:t xml:space="preserve"> </w:t>
      </w:r>
      <w:r>
        <w:rPr>
          <w:spacing w:val="2"/>
        </w:rPr>
        <w:t>发展，为未来的海洋探索和研究注入新的动力，开创海洋科学与技术融合的新</w:t>
      </w:r>
      <w:r>
        <w:rPr>
          <w:spacing w:val="6"/>
        </w:rPr>
        <w:t xml:space="preserve"> </w:t>
      </w:r>
      <w:r>
        <w:rPr>
          <w:spacing w:val="-6"/>
        </w:rPr>
        <w:t>篇章。</w:t>
      </w:r>
    </w:p>
    <w:p w14:paraId="2579A0D5">
      <w:pPr>
        <w:pStyle w:val="2"/>
        <w:spacing w:before="24" w:line="222" w:lineRule="auto"/>
        <w:ind w:left="474"/>
      </w:pPr>
      <w:r>
        <w:rPr>
          <w:b/>
          <w:bCs/>
          <w:spacing w:val="-6"/>
        </w:rPr>
        <w:t>挑战要求：</w:t>
      </w:r>
    </w:p>
    <w:p w14:paraId="075A441F">
      <w:pPr>
        <w:pStyle w:val="2"/>
        <w:spacing w:before="23" w:line="220" w:lineRule="auto"/>
        <w:ind w:left="483"/>
      </w:pPr>
      <w:r>
        <w:rPr>
          <w:spacing w:val="-3"/>
        </w:rPr>
        <w:t>1.现场展示的作品应包括：</w:t>
      </w:r>
    </w:p>
    <w:p w14:paraId="2D68F6CC">
      <w:pPr>
        <w:pStyle w:val="2"/>
        <w:spacing w:before="27" w:line="233" w:lineRule="auto"/>
        <w:ind w:left="472" w:right="83" w:hanging="14"/>
        <w:jc w:val="both"/>
      </w:pPr>
      <w:r>
        <w:t>A</w:t>
      </w:r>
      <w:r>
        <w:rPr>
          <w:spacing w:val="-29"/>
        </w:rPr>
        <w:t xml:space="preserve"> </w:t>
      </w:r>
      <w:r>
        <w:t xml:space="preserve">创新项目作品：创新项目作品由团队共同设计与制作，平面尺寸不超94*47.2 </w:t>
      </w:r>
      <w:r>
        <w:rPr>
          <w:spacing w:val="2"/>
        </w:rPr>
        <w:t>厘米，结合彩色场地图纸，使用可编程电子控制器，搭配多种传感器，伺服电</w:t>
      </w:r>
      <w:r>
        <w:rPr>
          <w:spacing w:val="6"/>
        </w:rPr>
        <w:t xml:space="preserve"> </w:t>
      </w:r>
      <w:r>
        <w:rPr>
          <w:spacing w:val="-1"/>
        </w:rPr>
        <w:t>机等，清晰生动的阐述团队所研讨的问题以及解决方案；</w:t>
      </w:r>
    </w:p>
    <w:p w14:paraId="56D523B9">
      <w:pPr>
        <w:pStyle w:val="2"/>
        <w:spacing w:before="26" w:line="230" w:lineRule="auto"/>
        <w:ind w:left="498" w:right="83" w:hanging="38"/>
      </w:pPr>
      <w:r>
        <w:rPr>
          <w:spacing w:val="-4"/>
        </w:rPr>
        <w:t>B</w:t>
      </w:r>
      <w:r>
        <w:rPr>
          <w:spacing w:val="-11"/>
        </w:rPr>
        <w:t xml:space="preserve"> </w:t>
      </w:r>
      <w:r>
        <w:rPr>
          <w:spacing w:val="-4"/>
        </w:rPr>
        <w:t>团队展示海报：团队展示海报需描绘作品创新设计思路和项目研究成果，展示</w:t>
      </w:r>
      <w:r>
        <w:t xml:space="preserve"> 团队合作与核心理念，尺寸规格为88*123</w:t>
      </w:r>
      <w:r>
        <w:rPr>
          <w:spacing w:val="-43"/>
        </w:rPr>
        <w:t xml:space="preserve"> </w:t>
      </w:r>
      <w:r>
        <w:t>厘米。</w:t>
      </w:r>
    </w:p>
    <w:p w14:paraId="18ED132A">
      <w:pPr>
        <w:pStyle w:val="2"/>
        <w:spacing w:before="24" w:line="236" w:lineRule="auto"/>
        <w:ind w:left="461" w:firstLine="2"/>
        <w:jc w:val="both"/>
      </w:pPr>
      <w:r>
        <w:rPr>
          <w:spacing w:val="-4"/>
        </w:rPr>
        <w:t>C</w:t>
      </w:r>
      <w:r>
        <w:rPr>
          <w:spacing w:val="-14"/>
        </w:rPr>
        <w:t xml:space="preserve"> </w:t>
      </w:r>
      <w:r>
        <w:rPr>
          <w:spacing w:val="-4"/>
        </w:rPr>
        <w:t>团队演示：对设计制作的智能模型展示作品进行展示介绍和操作演示，介绍各</w:t>
      </w:r>
      <w:r>
        <w:t xml:space="preserve"> </w:t>
      </w:r>
      <w:r>
        <w:rPr>
          <w:spacing w:val="-7"/>
        </w:rPr>
        <w:t>自分工及作品搭建、编程思路，1</w:t>
      </w:r>
      <w:r>
        <w:rPr>
          <w:spacing w:val="-44"/>
        </w:rPr>
        <w:t xml:space="preserve"> </w:t>
      </w:r>
      <w:r>
        <w:rPr>
          <w:spacing w:val="-7"/>
        </w:rPr>
        <w:t>位队员负责主介绍</w:t>
      </w:r>
      <w:r>
        <w:rPr>
          <w:spacing w:val="-8"/>
        </w:rPr>
        <w:t>与答辩，其他队员负责补充。</w:t>
      </w:r>
      <w:r>
        <w:t xml:space="preserve"> </w:t>
      </w:r>
      <w:r>
        <w:rPr>
          <w:spacing w:val="-3"/>
        </w:rPr>
        <w:t>D</w:t>
      </w:r>
      <w:r>
        <w:rPr>
          <w:spacing w:val="-41"/>
        </w:rPr>
        <w:t xml:space="preserve"> </w:t>
      </w:r>
      <w:r>
        <w:rPr>
          <w:spacing w:val="-3"/>
        </w:rPr>
        <w:t>创新作品项目科研报告（工程笔记本</w:t>
      </w:r>
      <w:r>
        <w:rPr>
          <w:spacing w:val="-6"/>
        </w:rPr>
        <w:t>）：</w:t>
      </w:r>
      <w:r>
        <w:rPr>
          <w:spacing w:val="-3"/>
        </w:rPr>
        <w:t>通过文字、图片等形式记录作品的工</w:t>
      </w:r>
      <w:r>
        <w:t xml:space="preserve"> </w:t>
      </w:r>
      <w:r>
        <w:rPr>
          <w:spacing w:val="-1"/>
        </w:rPr>
        <w:t>程设计流程，探究问题及解决办法。</w:t>
      </w:r>
    </w:p>
    <w:p w14:paraId="1C3EF363">
      <w:pPr>
        <w:pStyle w:val="2"/>
        <w:spacing w:before="23" w:line="220" w:lineRule="auto"/>
        <w:ind w:left="468"/>
      </w:pPr>
      <w:r>
        <w:rPr>
          <w:spacing w:val="-2"/>
        </w:rPr>
        <w:t>2.制作要求</w:t>
      </w:r>
    </w:p>
    <w:p w14:paraId="1FE98CB5">
      <w:pPr>
        <w:pStyle w:val="2"/>
        <w:spacing w:before="26" w:line="230" w:lineRule="auto"/>
        <w:ind w:left="459" w:right="933" w:hanging="1"/>
      </w:pPr>
      <w:r>
        <w:rPr>
          <w:spacing w:val="-3"/>
        </w:rPr>
        <w:t>A</w:t>
      </w:r>
      <w:r>
        <w:rPr>
          <w:spacing w:val="-39"/>
        </w:rPr>
        <w:t xml:space="preserve"> </w:t>
      </w:r>
      <w:r>
        <w:rPr>
          <w:spacing w:val="-3"/>
        </w:rPr>
        <w:t>完整作品长宽不超过场地图纸（尺寸</w:t>
      </w:r>
      <w:r>
        <w:rPr>
          <w:spacing w:val="-50"/>
        </w:rPr>
        <w:t xml:space="preserve"> </w:t>
      </w:r>
      <w:r>
        <w:rPr>
          <w:spacing w:val="-3"/>
        </w:rPr>
        <w:t>94 cm x 47.2cm</w:t>
      </w:r>
      <w:r>
        <w:rPr>
          <w:spacing w:val="19"/>
        </w:rPr>
        <w:t>），</w:t>
      </w:r>
      <w:r>
        <w:rPr>
          <w:spacing w:val="-3"/>
        </w:rPr>
        <w:t>高度不限。</w:t>
      </w:r>
      <w:r>
        <w:t xml:space="preserve"> </w:t>
      </w:r>
      <w:r>
        <w:rPr>
          <w:spacing w:val="-1"/>
        </w:rPr>
        <w:t>B 搭建作品积木颗粒最小尺寸不小于</w:t>
      </w:r>
      <w:r>
        <w:rPr>
          <w:spacing w:val="-49"/>
        </w:rPr>
        <w:t xml:space="preserve"> </w:t>
      </w:r>
      <w:r>
        <w:rPr>
          <w:spacing w:val="-1"/>
        </w:rPr>
        <w:t>2cm x</w:t>
      </w:r>
      <w:r>
        <w:rPr>
          <w:spacing w:val="-2"/>
        </w:rPr>
        <w:t xml:space="preserve"> 2cm x</w:t>
      </w:r>
      <w:r>
        <w:rPr>
          <w:spacing w:val="27"/>
        </w:rPr>
        <w:t xml:space="preserve"> </w:t>
      </w:r>
      <w:r>
        <w:rPr>
          <w:spacing w:val="-2"/>
        </w:rPr>
        <w:t>1cm。</w:t>
      </w:r>
    </w:p>
    <w:p w14:paraId="6206FB9E">
      <w:pPr>
        <w:pStyle w:val="2"/>
        <w:spacing w:before="25" w:line="234" w:lineRule="auto"/>
        <w:ind w:left="475" w:right="85" w:hanging="12"/>
        <w:jc w:val="both"/>
      </w:pPr>
      <w:r>
        <w:rPr>
          <w:spacing w:val="2"/>
        </w:rPr>
        <w:t>C 学生队伍应独立设计并创作作品，指导教师可以给予适当的启发和技术指导</w:t>
      </w:r>
      <w:r>
        <w:rPr>
          <w:spacing w:val="13"/>
        </w:rPr>
        <w:t xml:space="preserve"> </w:t>
      </w:r>
      <w:r>
        <w:rPr>
          <w:spacing w:val="2"/>
        </w:rPr>
        <w:t>等辅助性工作，但不能直接动手帮助学生完成作品制作。作品制作所需的设备</w:t>
      </w:r>
      <w:r>
        <w:rPr>
          <w:spacing w:val="3"/>
        </w:rPr>
        <w:t xml:space="preserve"> </w:t>
      </w:r>
      <w:r>
        <w:rPr>
          <w:spacing w:val="-2"/>
        </w:rPr>
        <w:t>及器材（场地图纸、机器人、计算机/平板电脑及程序软件等）由代表队自备。</w:t>
      </w:r>
    </w:p>
    <w:p w14:paraId="1FDC610C">
      <w:pPr>
        <w:spacing w:line="234" w:lineRule="auto"/>
        <w:sectPr>
          <w:pgSz w:w="11907" w:h="16840"/>
          <w:pgMar w:top="1134" w:right="1587" w:bottom="1134" w:left="1604" w:header="0" w:footer="0" w:gutter="0"/>
          <w:cols w:space="0" w:num="1"/>
          <w:rtlGutter w:val="0"/>
          <w:docGrid w:linePitch="0" w:charSpace="0"/>
        </w:sectPr>
      </w:pPr>
    </w:p>
    <w:tbl>
      <w:tblPr>
        <w:tblStyle w:val="6"/>
        <w:tblW w:w="8334" w:type="dxa"/>
        <w:tblInd w:w="1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967"/>
        <w:gridCol w:w="1559"/>
        <w:gridCol w:w="2566"/>
        <w:gridCol w:w="1563"/>
      </w:tblGrid>
      <w:tr w14:paraId="0E228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79" w:type="dxa"/>
            <w:vAlign w:val="center"/>
          </w:tcPr>
          <w:p w14:paraId="5C1645ED">
            <w:pPr>
              <w:pStyle w:val="7"/>
              <w:spacing w:before="78" w:line="241" w:lineRule="auto"/>
              <w:jc w:val="center"/>
            </w:pPr>
            <w:r>
              <w:rPr>
                <w:b/>
                <w:bCs/>
                <w:spacing w:val="-2"/>
              </w:rPr>
              <w:t>No</w:t>
            </w:r>
          </w:p>
        </w:tc>
        <w:tc>
          <w:tcPr>
            <w:tcW w:w="1967" w:type="dxa"/>
            <w:vAlign w:val="center"/>
          </w:tcPr>
          <w:p w14:paraId="77F3231A">
            <w:pPr>
              <w:pStyle w:val="7"/>
              <w:spacing w:before="78" w:line="223" w:lineRule="auto"/>
              <w:jc w:val="center"/>
            </w:pPr>
            <w:r>
              <w:rPr>
                <w:b/>
                <w:bCs/>
                <w:spacing w:val="-7"/>
              </w:rPr>
              <w:t>挑战主题</w:t>
            </w:r>
          </w:p>
        </w:tc>
        <w:tc>
          <w:tcPr>
            <w:tcW w:w="1559" w:type="dxa"/>
            <w:vAlign w:val="center"/>
          </w:tcPr>
          <w:p w14:paraId="2A9E4CC5">
            <w:pPr>
              <w:pStyle w:val="7"/>
              <w:spacing w:before="78" w:line="223" w:lineRule="auto"/>
              <w:jc w:val="center"/>
            </w:pPr>
            <w:r>
              <w:rPr>
                <w:b/>
                <w:bCs/>
                <w:spacing w:val="-11"/>
              </w:rPr>
              <w:t>组别</w:t>
            </w:r>
          </w:p>
        </w:tc>
        <w:tc>
          <w:tcPr>
            <w:tcW w:w="2566" w:type="dxa"/>
            <w:vAlign w:val="center"/>
          </w:tcPr>
          <w:p w14:paraId="6098FAA8">
            <w:pPr>
              <w:pStyle w:val="7"/>
              <w:spacing w:before="39" w:line="223" w:lineRule="auto"/>
              <w:ind w:left="160" w:leftChars="0"/>
              <w:jc w:val="center"/>
            </w:pPr>
            <w:r>
              <w:rPr>
                <w:b/>
                <w:bCs/>
                <w:spacing w:val="-7"/>
              </w:rPr>
              <w:t>个人/团体</w:t>
            </w:r>
          </w:p>
        </w:tc>
        <w:tc>
          <w:tcPr>
            <w:tcW w:w="1563" w:type="dxa"/>
            <w:vAlign w:val="center"/>
          </w:tcPr>
          <w:p w14:paraId="54120645">
            <w:pPr>
              <w:pStyle w:val="7"/>
              <w:spacing w:before="78" w:line="222" w:lineRule="auto"/>
              <w:jc w:val="center"/>
            </w:pPr>
            <w:r>
              <w:rPr>
                <w:b/>
                <w:bCs/>
                <w:spacing w:val="-5"/>
              </w:rPr>
              <w:t>初评、终评</w:t>
            </w:r>
          </w:p>
        </w:tc>
      </w:tr>
      <w:tr w14:paraId="31062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679" w:type="dxa"/>
            <w:vAlign w:val="top"/>
          </w:tcPr>
          <w:p w14:paraId="06F3B5B0">
            <w:pPr>
              <w:spacing w:line="461" w:lineRule="auto"/>
              <w:rPr>
                <w:rFonts w:ascii="Arial"/>
                <w:sz w:val="21"/>
              </w:rPr>
            </w:pPr>
          </w:p>
          <w:p w14:paraId="1F9190B9">
            <w:pPr>
              <w:pStyle w:val="7"/>
              <w:spacing w:before="78" w:line="181" w:lineRule="auto"/>
              <w:ind w:left="241"/>
              <w:rPr>
                <w:rFonts w:hint="eastAsia" w:eastAsia="仿宋"/>
                <w:lang w:eastAsia="zh-CN"/>
              </w:rPr>
            </w:pPr>
            <w:r>
              <w:rPr>
                <w:rFonts w:hint="eastAsia"/>
                <w:b/>
                <w:bCs/>
                <w:spacing w:val="-16"/>
                <w:lang w:val="en-US" w:eastAsia="zh-CN"/>
              </w:rPr>
              <w:t>5</w:t>
            </w:r>
          </w:p>
        </w:tc>
        <w:tc>
          <w:tcPr>
            <w:tcW w:w="1967" w:type="dxa"/>
            <w:vAlign w:val="top"/>
          </w:tcPr>
          <w:p w14:paraId="33480F0E">
            <w:pPr>
              <w:pStyle w:val="7"/>
              <w:spacing w:before="268" w:line="345" w:lineRule="auto"/>
              <w:ind w:left="755" w:right="260" w:hanging="483"/>
            </w:pPr>
            <w:r>
              <w:rPr>
                <w:b/>
                <w:bCs/>
                <w:spacing w:val="-5"/>
              </w:rPr>
              <w:t>《智启美好未</w:t>
            </w:r>
            <w:r>
              <w:rPr>
                <w:spacing w:val="3"/>
              </w:rPr>
              <w:t xml:space="preserve"> </w:t>
            </w:r>
            <w:r>
              <w:rPr>
                <w:b/>
                <w:bCs/>
                <w:spacing w:val="-11"/>
              </w:rPr>
              <w:t>来》</w:t>
            </w:r>
          </w:p>
        </w:tc>
        <w:tc>
          <w:tcPr>
            <w:tcW w:w="1559" w:type="dxa"/>
            <w:vAlign w:val="top"/>
          </w:tcPr>
          <w:p w14:paraId="7E06D722">
            <w:pPr>
              <w:pStyle w:val="7"/>
              <w:spacing w:before="269" w:line="222" w:lineRule="auto"/>
              <w:ind w:left="189"/>
            </w:pPr>
            <w:r>
              <w:rPr>
                <w:b/>
                <w:bCs/>
                <w:spacing w:val="-5"/>
              </w:rPr>
              <w:t>小学低年级</w:t>
            </w:r>
          </w:p>
          <w:p w14:paraId="49521960">
            <w:pPr>
              <w:pStyle w:val="7"/>
              <w:spacing w:before="179" w:line="222" w:lineRule="auto"/>
              <w:ind w:left="125"/>
            </w:pPr>
            <w:r>
              <w:rPr>
                <w:spacing w:val="-6"/>
              </w:rPr>
              <w:t>（1-3</w:t>
            </w:r>
            <w:r>
              <w:rPr>
                <w:spacing w:val="-40"/>
              </w:rPr>
              <w:t xml:space="preserve"> </w:t>
            </w:r>
            <w:r>
              <w:rPr>
                <w:spacing w:val="-6"/>
              </w:rPr>
              <w:t>年级）</w:t>
            </w:r>
          </w:p>
        </w:tc>
        <w:tc>
          <w:tcPr>
            <w:tcW w:w="2566" w:type="dxa"/>
            <w:vAlign w:val="top"/>
          </w:tcPr>
          <w:p w14:paraId="5E77B559">
            <w:pPr>
              <w:pStyle w:val="7"/>
              <w:spacing w:before="36" w:line="222" w:lineRule="auto"/>
              <w:ind w:left="146"/>
            </w:pPr>
            <w:r>
              <w:rPr>
                <w:b/>
                <w:bCs/>
                <w:spacing w:val="-6"/>
              </w:rPr>
              <w:t>团体</w:t>
            </w:r>
            <w:r>
              <w:rPr>
                <w:spacing w:val="-6"/>
              </w:rPr>
              <w:t>（每支队伍由</w:t>
            </w:r>
            <w:r>
              <w:rPr>
                <w:spacing w:val="-39"/>
              </w:rPr>
              <w:t xml:space="preserve"> </w:t>
            </w:r>
            <w:r>
              <w:rPr>
                <w:spacing w:val="-6"/>
              </w:rPr>
              <w:t>3-5</w:t>
            </w:r>
          </w:p>
          <w:p w14:paraId="3F7AB679">
            <w:pPr>
              <w:pStyle w:val="7"/>
              <w:spacing w:before="177" w:line="344" w:lineRule="auto"/>
              <w:ind w:left="577" w:right="115" w:hanging="456"/>
            </w:pPr>
            <w:r>
              <w:rPr>
                <w:spacing w:val="-4"/>
              </w:rPr>
              <w:t>名学生组成，可有</w:t>
            </w:r>
            <w:r>
              <w:rPr>
                <w:spacing w:val="-34"/>
              </w:rPr>
              <w:t xml:space="preserve"> </w:t>
            </w:r>
            <w:r>
              <w:rPr>
                <w:spacing w:val="-4"/>
              </w:rPr>
              <w:t>1-2</w:t>
            </w:r>
            <w:r>
              <w:t xml:space="preserve"> </w:t>
            </w:r>
            <w:r>
              <w:rPr>
                <w:spacing w:val="-3"/>
              </w:rPr>
              <w:t>名指导教师）</w:t>
            </w:r>
          </w:p>
        </w:tc>
        <w:tc>
          <w:tcPr>
            <w:tcW w:w="1563" w:type="dxa"/>
            <w:vAlign w:val="top"/>
          </w:tcPr>
          <w:p w14:paraId="60C7A55E">
            <w:pPr>
              <w:spacing w:line="421" w:lineRule="auto"/>
              <w:rPr>
                <w:rFonts w:ascii="Arial"/>
                <w:sz w:val="21"/>
              </w:rPr>
            </w:pPr>
          </w:p>
          <w:p w14:paraId="03F7DA5C">
            <w:pPr>
              <w:pStyle w:val="7"/>
              <w:spacing w:before="78" w:line="222" w:lineRule="auto"/>
              <w:ind w:left="553"/>
            </w:pPr>
            <w:r>
              <w:rPr>
                <w:b/>
                <w:bCs/>
                <w:spacing w:val="-11"/>
              </w:rPr>
              <w:t>终评</w:t>
            </w:r>
          </w:p>
        </w:tc>
      </w:tr>
    </w:tbl>
    <w:p w14:paraId="76D7A962">
      <w:pPr>
        <w:spacing w:line="359" w:lineRule="auto"/>
        <w:rPr>
          <w:rFonts w:ascii="Arial"/>
          <w:sz w:val="21"/>
        </w:rPr>
      </w:pPr>
    </w:p>
    <w:p w14:paraId="49C61BD4">
      <w:pPr>
        <w:pStyle w:val="2"/>
        <w:spacing w:before="78" w:line="296" w:lineRule="auto"/>
        <w:ind w:left="496" w:right="1805" w:firstLine="2"/>
      </w:pPr>
      <w:r>
        <w:rPr>
          <w:b/>
          <w:bCs/>
          <w:spacing w:val="-3"/>
        </w:rPr>
        <w:t>参加方法：</w:t>
      </w:r>
      <w:r>
        <w:rPr>
          <w:spacing w:val="-3"/>
        </w:rPr>
        <w:t>小组成员将制作好的展板，现场进行展示与答辩。</w:t>
      </w:r>
      <w:r>
        <w:rPr>
          <w:spacing w:val="13"/>
        </w:rPr>
        <w:t xml:space="preserve"> </w:t>
      </w:r>
      <w:r>
        <w:rPr>
          <w:b/>
          <w:bCs/>
          <w:spacing w:val="-6"/>
        </w:rPr>
        <w:t>挑战形式：</w:t>
      </w:r>
    </w:p>
    <w:p w14:paraId="7B823B98">
      <w:pPr>
        <w:pStyle w:val="2"/>
        <w:spacing w:before="40" w:line="220" w:lineRule="auto"/>
        <w:ind w:left="506"/>
      </w:pPr>
      <w:r>
        <w:rPr>
          <w:spacing w:val="-1"/>
        </w:rPr>
        <w:t>1.作品以【展板】形式进行展示，陈述时间共5分钟，评委问答3-5分钟。</w:t>
      </w:r>
    </w:p>
    <w:p w14:paraId="69E3ED66">
      <w:pPr>
        <w:pStyle w:val="2"/>
        <w:spacing w:before="120" w:line="294" w:lineRule="auto"/>
        <w:ind w:left="492" w:right="8" w:hanging="1"/>
      </w:pPr>
      <w:r>
        <w:rPr>
          <w:spacing w:val="1"/>
        </w:rPr>
        <w:t>2.小组需在评选前设计并制作好展板，将展板</w:t>
      </w:r>
      <w:r>
        <w:t xml:space="preserve">在评选现场展示，并诠释主题。 </w:t>
      </w:r>
      <w:r>
        <w:rPr>
          <w:spacing w:val="-1"/>
        </w:rPr>
        <w:t>3.展板内容需包含创意来源、背景调研、设</w:t>
      </w:r>
      <w:r>
        <w:rPr>
          <w:spacing w:val="-2"/>
        </w:rPr>
        <w:t>计思路/工作原理、创新点等信息。</w:t>
      </w:r>
    </w:p>
    <w:p w14:paraId="01A66139">
      <w:pPr>
        <w:pStyle w:val="2"/>
        <w:spacing w:before="43" w:line="296" w:lineRule="auto"/>
        <w:ind w:left="749" w:hanging="262"/>
      </w:pPr>
      <w:r>
        <w:rPr>
          <w:spacing w:val="-2"/>
        </w:rPr>
        <w:t>4. 如有实物作品模型，请携带到现场进行展示，作为“完成质量</w:t>
      </w:r>
      <w:r>
        <w:rPr>
          <w:spacing w:val="-86"/>
        </w:rPr>
        <w:t xml:space="preserve"> </w:t>
      </w:r>
      <w:r>
        <w:rPr>
          <w:spacing w:val="-2"/>
        </w:rPr>
        <w:t>”评审标准中</w:t>
      </w:r>
      <w:r>
        <w:t xml:space="preserve"> </w:t>
      </w:r>
      <w:r>
        <w:rPr>
          <w:spacing w:val="-6"/>
        </w:rPr>
        <w:t>的加分项。</w:t>
      </w:r>
    </w:p>
    <w:p w14:paraId="1C809E04">
      <w:pPr>
        <w:pStyle w:val="2"/>
        <w:spacing w:before="39" w:line="222" w:lineRule="auto"/>
        <w:ind w:left="495"/>
      </w:pPr>
      <w:r>
        <w:rPr>
          <w:b/>
          <w:bCs/>
          <w:spacing w:val="-6"/>
        </w:rPr>
        <w:t>赛题解读：</w:t>
      </w:r>
    </w:p>
    <w:p w14:paraId="21EDC1B0">
      <w:pPr>
        <w:pStyle w:val="2"/>
        <w:spacing w:before="117" w:line="305" w:lineRule="auto"/>
        <w:ind w:left="493" w:firstLine="580"/>
      </w:pPr>
      <w:r>
        <w:rPr>
          <w:spacing w:val="-1"/>
        </w:rPr>
        <w:t>智能技术的飞速发展为人类应对各类挑战提供了前所未有的机遇。人工智</w:t>
      </w:r>
      <w:r>
        <w:rPr>
          <w:spacing w:val="7"/>
        </w:rPr>
        <w:t xml:space="preserve"> </w:t>
      </w:r>
      <w:r>
        <w:rPr>
          <w:spacing w:val="2"/>
        </w:rPr>
        <w:t>能（</w:t>
      </w:r>
      <w:r>
        <w:t>AI</w:t>
      </w:r>
      <w:r>
        <w:rPr>
          <w:spacing w:val="2"/>
        </w:rPr>
        <w:t>）就像是我们的超级助手，帮助我们解决很多难题，让世界变得更加美</w:t>
      </w:r>
      <w:r>
        <w:rPr>
          <w:spacing w:val="10"/>
        </w:rPr>
        <w:t xml:space="preserve"> </w:t>
      </w:r>
      <w:r>
        <w:rPr>
          <w:spacing w:val="2"/>
        </w:rPr>
        <w:t>好。同时，它也正重塑我们与环境的互动方式，在自然、社会、人文、经济、</w:t>
      </w:r>
      <w:r>
        <w:rPr>
          <w:spacing w:val="8"/>
        </w:rPr>
        <w:t xml:space="preserve"> </w:t>
      </w:r>
      <w:r>
        <w:rPr>
          <w:spacing w:val="2"/>
        </w:rPr>
        <w:t>以及技术等多个维度上发挥着重要作用，比如：能源管理、城市规划、医疗健</w:t>
      </w:r>
      <w:r>
        <w:rPr>
          <w:spacing w:val="6"/>
        </w:rPr>
        <w:t xml:space="preserve"> </w:t>
      </w:r>
      <w:r>
        <w:rPr>
          <w:spacing w:val="-1"/>
        </w:rPr>
        <w:t>康，教育学习、市场监测、以及家居生活等等。</w:t>
      </w:r>
    </w:p>
    <w:p w14:paraId="3BD74B36">
      <w:pPr>
        <w:pStyle w:val="2"/>
        <w:spacing w:before="40" w:line="294" w:lineRule="auto"/>
        <w:ind w:left="494" w:right="2" w:firstLine="339"/>
      </w:pPr>
      <w:r>
        <w:rPr>
          <w:spacing w:val="-1"/>
        </w:rPr>
        <w:t>请你探索人工智能技术在我们所处环境中的相关应用，设计一个创意作品，</w:t>
      </w:r>
      <w:r>
        <w:rPr>
          <w:spacing w:val="6"/>
        </w:rPr>
        <w:t xml:space="preserve"> </w:t>
      </w:r>
      <w:r>
        <w:rPr>
          <w:spacing w:val="2"/>
        </w:rPr>
        <w:t>来解决一个或多个问题，以实现创设一个更加美好的环境为目标。请以独特的</w:t>
      </w:r>
    </w:p>
    <w:p w14:paraId="6D82C1BA">
      <w:pPr>
        <w:pStyle w:val="2"/>
        <w:spacing w:before="44" w:line="221" w:lineRule="auto"/>
        <w:ind w:left="494"/>
      </w:pPr>
      <w:r>
        <w:rPr>
          <w:spacing w:val="-1"/>
        </w:rPr>
        <w:t>科学视角，用展板的形式来进行诠释与分析。</w:t>
      </w:r>
    </w:p>
    <w:p w14:paraId="4AFE3059">
      <w:pPr>
        <w:pStyle w:val="2"/>
        <w:spacing w:before="116" w:line="220" w:lineRule="auto"/>
        <w:ind w:left="259"/>
      </w:pPr>
      <w:r>
        <w:rPr>
          <w:b/>
          <w:bCs/>
          <w:spacing w:val="-6"/>
        </w:rPr>
        <w:t>作品要求：</w:t>
      </w:r>
    </w:p>
    <w:p w14:paraId="110959E7">
      <w:pPr>
        <w:pStyle w:val="2"/>
        <w:spacing w:before="120" w:line="222" w:lineRule="auto"/>
        <w:ind w:left="266"/>
      </w:pPr>
      <w:r>
        <w:rPr>
          <w:spacing w:val="-1"/>
        </w:rPr>
        <w:t>1. 规格：120cm×120cm 形式如下</w:t>
      </w:r>
      <w:r>
        <w:rPr>
          <w:spacing w:val="-2"/>
        </w:rPr>
        <w:t>图所示</w:t>
      </w:r>
    </w:p>
    <w:p w14:paraId="479DCB63">
      <w:pPr>
        <w:spacing w:line="344" w:lineRule="auto"/>
        <w:rPr>
          <w:rFonts w:ascii="Arial"/>
          <w:sz w:val="21"/>
        </w:rPr>
      </w:pPr>
      <w:r>
        <w:drawing>
          <wp:anchor distT="0" distB="0" distL="0" distR="0" simplePos="0" relativeHeight="251661312" behindDoc="0" locked="0" layoutInCell="1" allowOverlap="1">
            <wp:simplePos x="0" y="0"/>
            <wp:positionH relativeFrom="column">
              <wp:posOffset>3486785</wp:posOffset>
            </wp:positionH>
            <wp:positionV relativeFrom="paragraph">
              <wp:posOffset>50165</wp:posOffset>
            </wp:positionV>
            <wp:extent cx="1767840" cy="209867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
                    <a:stretch>
                      <a:fillRect/>
                    </a:stretch>
                  </pic:blipFill>
                  <pic:spPr>
                    <a:xfrm>
                      <a:off x="0" y="0"/>
                      <a:ext cx="1767840" cy="2098547"/>
                    </a:xfrm>
                    <a:prstGeom prst="rect">
                      <a:avLst/>
                    </a:prstGeom>
                  </pic:spPr>
                </pic:pic>
              </a:graphicData>
            </a:graphic>
          </wp:anchor>
        </w:drawing>
      </w:r>
    </w:p>
    <w:p w14:paraId="72CF4CB0">
      <w:pPr>
        <w:spacing w:line="345" w:lineRule="auto"/>
        <w:rPr>
          <w:rFonts w:ascii="Arial"/>
          <w:sz w:val="21"/>
        </w:rPr>
      </w:pPr>
    </w:p>
    <w:p w14:paraId="499B8618">
      <w:pPr>
        <w:spacing w:line="2688" w:lineRule="exact"/>
      </w:pPr>
      <w:r>
        <w:rPr>
          <w:position w:val="-53"/>
        </w:rPr>
        <w:drawing>
          <wp:inline distT="0" distB="0" distL="0" distR="0">
            <wp:extent cx="3411855" cy="170624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5"/>
                    <a:stretch>
                      <a:fillRect/>
                    </a:stretch>
                  </pic:blipFill>
                  <pic:spPr>
                    <a:xfrm>
                      <a:off x="0" y="0"/>
                      <a:ext cx="3412235" cy="1706879"/>
                    </a:xfrm>
                    <a:prstGeom prst="rect">
                      <a:avLst/>
                    </a:prstGeom>
                  </pic:spPr>
                </pic:pic>
              </a:graphicData>
            </a:graphic>
          </wp:inline>
        </w:drawing>
      </w:r>
    </w:p>
    <w:p w14:paraId="7A153260">
      <w:pPr>
        <w:spacing w:line="456" w:lineRule="auto"/>
        <w:rPr>
          <w:rFonts w:ascii="Arial"/>
          <w:sz w:val="21"/>
        </w:rPr>
      </w:pPr>
    </w:p>
    <w:p w14:paraId="5EDA25AB">
      <w:pPr>
        <w:pStyle w:val="2"/>
        <w:spacing w:before="78" w:line="265" w:lineRule="auto"/>
        <w:ind w:left="255" w:hanging="8"/>
      </w:pPr>
      <w:r>
        <w:rPr>
          <w:spacing w:val="-1"/>
        </w:rPr>
        <w:t>*注明：展板为三段式可折叠，展板上的展示形式不限，手绘、打印等均可。</w:t>
      </w:r>
      <w:r>
        <w:rPr>
          <w:spacing w:val="-2"/>
        </w:rPr>
        <w:t>眉板</w:t>
      </w:r>
      <w:r>
        <w:t xml:space="preserve"> </w:t>
      </w:r>
      <w:r>
        <w:rPr>
          <w:spacing w:val="-1"/>
        </w:rPr>
        <w:t>用于展示项目名称，主展板内容清晰明了、图文并茂。</w:t>
      </w:r>
    </w:p>
    <w:p w14:paraId="2569EFD3">
      <w:pPr>
        <w:pStyle w:val="2"/>
        <w:spacing w:before="120" w:line="220" w:lineRule="auto"/>
        <w:ind w:left="220"/>
      </w:pPr>
      <w:r>
        <w:rPr>
          <w:spacing w:val="-1"/>
        </w:rPr>
        <w:t>2. 质量：图文并茂，简洁大方，整洁美观，特色明显。</w:t>
      </w:r>
    </w:p>
    <w:p w14:paraId="51E7411B">
      <w:pPr>
        <w:pStyle w:val="2"/>
        <w:spacing w:before="49" w:line="220" w:lineRule="auto"/>
        <w:ind w:left="205"/>
      </w:pPr>
      <w:r>
        <w:rPr>
          <w:spacing w:val="-1"/>
        </w:rPr>
        <w:t>3. 原创性：作品需要由参赛者亲自创作完成，保证原创性。</w:t>
      </w:r>
    </w:p>
    <w:p w14:paraId="64E2E11F">
      <w:pPr>
        <w:pStyle w:val="2"/>
        <w:spacing w:before="117" w:line="220" w:lineRule="auto"/>
        <w:ind w:left="199"/>
      </w:pPr>
      <w:r>
        <w:rPr>
          <w:spacing w:val="-1"/>
        </w:rPr>
        <w:t>4. 表达方式：作品须表达团队的独特理念、阐释科学。</w:t>
      </w:r>
    </w:p>
    <w:p w14:paraId="15FB4134">
      <w:pPr>
        <w:pStyle w:val="2"/>
        <w:spacing w:before="119" w:line="220" w:lineRule="auto"/>
        <w:ind w:left="205"/>
      </w:pPr>
      <w:r>
        <w:rPr>
          <w:spacing w:val="-2"/>
        </w:rPr>
        <w:t>5.</w:t>
      </w:r>
      <w:r>
        <w:rPr>
          <w:spacing w:val="41"/>
        </w:rPr>
        <w:t xml:space="preserve"> </w:t>
      </w:r>
      <w:r>
        <w:rPr>
          <w:spacing w:val="-2"/>
        </w:rPr>
        <w:t>团队合作：参赛者需合作完成任务，确保成员</w:t>
      </w:r>
      <w:r>
        <w:rPr>
          <w:spacing w:val="-3"/>
        </w:rPr>
        <w:t>的分工。</w:t>
      </w:r>
    </w:p>
    <w:p w14:paraId="18CE9591">
      <w:pPr>
        <w:pStyle w:val="2"/>
        <w:spacing w:before="117" w:line="219" w:lineRule="auto"/>
        <w:ind w:left="202"/>
      </w:pPr>
      <w:r>
        <w:rPr>
          <w:spacing w:val="-1"/>
        </w:rPr>
        <w:t>6. 答辩评审：团队成员将在现场与评审互动，阐述项目与答辩。</w:t>
      </w:r>
    </w:p>
    <w:p w14:paraId="0659129B">
      <w:pPr>
        <w:pStyle w:val="2"/>
        <w:spacing w:before="120" w:line="267" w:lineRule="auto"/>
        <w:ind w:left="210" w:right="-103" w:rightChars="-49" w:hanging="4"/>
      </w:pPr>
      <w:r>
        <w:rPr>
          <w:spacing w:val="-5"/>
        </w:rPr>
        <w:t>7. 科普意义：作品须围绕活动主题，内容健康，能够反映事物的本质和内在规律，</w:t>
      </w:r>
      <w:r>
        <w:rPr>
          <w:spacing w:val="2"/>
        </w:rPr>
        <w:t xml:space="preserve"> </w:t>
      </w:r>
      <w:r>
        <w:rPr>
          <w:spacing w:val="-1"/>
        </w:rPr>
        <w:t>具有一定的科普意义，引发人们对科学的思考。</w:t>
      </w:r>
    </w:p>
    <w:p w14:paraId="4B1A9741">
      <w:pPr>
        <w:pStyle w:val="2"/>
        <w:spacing w:before="114" w:line="220" w:lineRule="auto"/>
        <w:ind w:left="238"/>
      </w:pPr>
      <w:r>
        <w:rPr>
          <w:b/>
          <w:bCs/>
          <w:spacing w:val="-6"/>
        </w:rPr>
        <w:t>材料要求：</w:t>
      </w:r>
    </w:p>
    <w:p w14:paraId="34D3092E">
      <w:pPr>
        <w:pStyle w:val="2"/>
        <w:spacing w:before="120" w:line="220" w:lineRule="auto"/>
        <w:ind w:left="240"/>
      </w:pPr>
      <w:r>
        <w:rPr>
          <w:spacing w:val="-1"/>
        </w:rPr>
        <w:t>制作展板或创意作品的材料需自备，并符合规格，侧重于内容的展示和创意。</w:t>
      </w:r>
    </w:p>
    <w:p w14:paraId="385BA8C3">
      <w:pPr>
        <w:pStyle w:val="2"/>
        <w:spacing w:before="120" w:line="222" w:lineRule="auto"/>
        <w:ind w:left="240"/>
      </w:pPr>
      <w:r>
        <w:rPr>
          <w:b/>
          <w:bCs/>
          <w:spacing w:val="-6"/>
        </w:rPr>
        <w:t>场地要求:</w:t>
      </w:r>
    </w:p>
    <w:p w14:paraId="43F6EFC2">
      <w:pPr>
        <w:pStyle w:val="2"/>
        <w:spacing w:before="113" w:line="297" w:lineRule="auto"/>
        <w:ind w:left="234" w:right="3256" w:rightChars="0" w:firstLine="14"/>
      </w:pPr>
      <w:r>
        <w:rPr>
          <w:spacing w:val="-3"/>
        </w:rPr>
        <w:t>1.每小组展示的区域面积为</w:t>
      </w:r>
      <w:r>
        <w:rPr>
          <w:spacing w:val="-34"/>
        </w:rPr>
        <w:t xml:space="preserve"> </w:t>
      </w:r>
      <w:r>
        <w:rPr>
          <w:spacing w:val="-3"/>
        </w:rPr>
        <w:t>150cm*15</w:t>
      </w:r>
      <w:r>
        <w:rPr>
          <w:spacing w:val="-4"/>
        </w:rPr>
        <w:t>0cm 左右。</w:t>
      </w:r>
      <w:r>
        <w:t xml:space="preserve"> </w:t>
      </w:r>
      <w:r>
        <w:rPr>
          <w:spacing w:val="-1"/>
        </w:rPr>
        <w:t>2.整体的区域面积根据具体报名组数确定。</w:t>
      </w:r>
    </w:p>
    <w:p w14:paraId="16B37B56">
      <w:pPr>
        <w:pStyle w:val="2"/>
        <w:spacing w:before="38" w:line="222" w:lineRule="auto"/>
        <w:ind w:left="239"/>
      </w:pPr>
      <w:r>
        <w:rPr>
          <w:b/>
          <w:bCs/>
          <w:spacing w:val="-6"/>
        </w:rPr>
        <w:t>计分方法：</w:t>
      </w:r>
    </w:p>
    <w:p w14:paraId="590585A3">
      <w:pPr>
        <w:pStyle w:val="2"/>
        <w:spacing w:before="117" w:line="220" w:lineRule="auto"/>
        <w:ind w:left="249"/>
      </w:pPr>
      <w:r>
        <w:rPr>
          <w:spacing w:val="-1"/>
        </w:rPr>
        <w:t>总计分数为100分，参赛作品将根据以下5个维度进行评审打分。</w:t>
      </w:r>
    </w:p>
    <w:p w14:paraId="25DC98CE">
      <w:pPr>
        <w:pStyle w:val="2"/>
        <w:spacing w:before="117" w:line="267" w:lineRule="auto"/>
        <w:ind w:left="6" w:right="67" w:firstLine="242"/>
      </w:pPr>
      <w:r>
        <w:rPr>
          <w:b/>
          <w:bCs/>
          <w:spacing w:val="-2"/>
        </w:rPr>
        <w:t>1.</w:t>
      </w:r>
      <w:r>
        <w:rPr>
          <w:spacing w:val="-2"/>
        </w:rPr>
        <w:t xml:space="preserve"> </w:t>
      </w:r>
      <w:r>
        <w:rPr>
          <w:b/>
          <w:bCs/>
          <w:spacing w:val="-2"/>
        </w:rPr>
        <w:t>创新性：</w:t>
      </w:r>
      <w:r>
        <w:rPr>
          <w:spacing w:val="-2"/>
        </w:rPr>
        <w:t>评审团将评估参赛作品的独创性和创新性，包括是否提出了新颖的想法、方法或解决方案。（1-20分）</w:t>
      </w:r>
    </w:p>
    <w:p w14:paraId="5C65072B">
      <w:pPr>
        <w:pStyle w:val="2"/>
        <w:spacing w:before="117" w:line="220" w:lineRule="auto"/>
        <w:ind w:left="234"/>
      </w:pPr>
      <w:r>
        <w:rPr>
          <w:b/>
          <w:bCs/>
          <w:spacing w:val="-1"/>
        </w:rPr>
        <w:t>2.</w:t>
      </w:r>
      <w:r>
        <w:rPr>
          <w:spacing w:val="-1"/>
        </w:rPr>
        <w:t xml:space="preserve"> </w:t>
      </w:r>
      <w:r>
        <w:rPr>
          <w:b/>
          <w:bCs/>
          <w:spacing w:val="-1"/>
        </w:rPr>
        <w:t>科学性：</w:t>
      </w:r>
      <w:r>
        <w:rPr>
          <w:spacing w:val="-1"/>
        </w:rPr>
        <w:t>作品基于一定的科学原理，符合客观科学规律。（1-20分）</w:t>
      </w:r>
    </w:p>
    <w:p w14:paraId="3A1B882D">
      <w:pPr>
        <w:pStyle w:val="2"/>
        <w:spacing w:before="117" w:line="266" w:lineRule="auto"/>
        <w:ind w:left="208" w:right="511" w:firstLine="27"/>
      </w:pPr>
      <w:r>
        <w:rPr>
          <w:b/>
          <w:bCs/>
          <w:spacing w:val="-1"/>
        </w:rPr>
        <w:t>3.</w:t>
      </w:r>
      <w:r>
        <w:rPr>
          <w:spacing w:val="-1"/>
        </w:rPr>
        <w:t xml:space="preserve"> </w:t>
      </w:r>
      <w:r>
        <w:rPr>
          <w:b/>
          <w:bCs/>
          <w:spacing w:val="-1"/>
        </w:rPr>
        <w:t>实用性：</w:t>
      </w:r>
      <w:r>
        <w:rPr>
          <w:spacing w:val="-1"/>
        </w:rPr>
        <w:t>作品能够解释与生活或科研等实际场景的关联，具有一定的应用</w:t>
      </w:r>
      <w:r>
        <w:rPr>
          <w:spacing w:val="-2"/>
        </w:rPr>
        <w:t>价值及可操作性。（1-20分）</w:t>
      </w:r>
    </w:p>
    <w:p w14:paraId="22A68680">
      <w:pPr>
        <w:pStyle w:val="2"/>
        <w:spacing w:before="117" w:line="266" w:lineRule="auto"/>
        <w:ind w:left="23" w:right="-104" w:rightChars="0" w:firstLine="207"/>
      </w:pPr>
      <w:r>
        <w:rPr>
          <w:b/>
          <w:bCs/>
          <w:spacing w:val="-2"/>
        </w:rPr>
        <w:t>4.</w:t>
      </w:r>
      <w:r>
        <w:rPr>
          <w:spacing w:val="-2"/>
        </w:rPr>
        <w:t xml:space="preserve"> </w:t>
      </w:r>
      <w:r>
        <w:rPr>
          <w:b/>
          <w:bCs/>
          <w:spacing w:val="-2"/>
        </w:rPr>
        <w:t>完成质量：</w:t>
      </w:r>
      <w:r>
        <w:rPr>
          <w:spacing w:val="-2"/>
        </w:rPr>
        <w:t>评审团将考虑作品的设计、制作和展示质量，评估科学实践能力、</w:t>
      </w:r>
      <w:r>
        <w:rPr>
          <w:spacing w:val="9"/>
        </w:rPr>
        <w:t xml:space="preserve"> </w:t>
      </w:r>
      <w:r>
        <w:rPr>
          <w:spacing w:val="-1"/>
        </w:rPr>
        <w:t>以及团队合作能力。内容充分，可提供一定的实物模型作品</w:t>
      </w:r>
      <w:r>
        <w:rPr>
          <w:spacing w:val="-2"/>
        </w:rPr>
        <w:t>。（1-20分）</w:t>
      </w:r>
    </w:p>
    <w:p w14:paraId="03F5C83C">
      <w:pPr>
        <w:pStyle w:val="2"/>
        <w:spacing w:before="117" w:line="267" w:lineRule="auto"/>
        <w:ind w:right="65" w:firstLine="236"/>
      </w:pPr>
      <w:r>
        <w:rPr>
          <w:b/>
          <w:bCs/>
          <w:spacing w:val="-2"/>
        </w:rPr>
        <w:t>5.</w:t>
      </w:r>
      <w:r>
        <w:rPr>
          <w:spacing w:val="-2"/>
        </w:rPr>
        <w:t xml:space="preserve"> </w:t>
      </w:r>
      <w:r>
        <w:rPr>
          <w:b/>
          <w:bCs/>
          <w:spacing w:val="-2"/>
        </w:rPr>
        <w:t>陈述答辩：</w:t>
      </w:r>
      <w:r>
        <w:rPr>
          <w:spacing w:val="-2"/>
        </w:rPr>
        <w:t>评审团将评估参赛者的口头陈述和答辩能力，包括如何清晰地传达</w:t>
      </w:r>
      <w:r>
        <w:rPr>
          <w:spacing w:val="-1"/>
        </w:rPr>
        <w:t>项目的关键信息、回答评审的问题等。（1-20分）</w:t>
      </w:r>
    </w:p>
    <w:p w14:paraId="463A5B47">
      <w:pPr>
        <w:pStyle w:val="2"/>
        <w:spacing w:before="185" w:line="238" w:lineRule="auto"/>
        <w:ind w:left="3"/>
      </w:pPr>
      <w:r>
        <w:rPr>
          <w:rFonts w:ascii="Wingdings" w:hAnsi="Wingdings" w:eastAsia="Wingdings" w:cs="Wingdings"/>
          <w:spacing w:val="-4"/>
        </w:rPr>
        <w:t xml:space="preserve">l  </w:t>
      </w:r>
      <w:r>
        <w:rPr>
          <w:spacing w:val="-88"/>
          <w:u w:val="single" w:color="auto"/>
        </w:rPr>
        <w:t xml:space="preserve"> </w:t>
      </w:r>
      <w:r>
        <w:rPr>
          <w:b/>
          <w:bCs/>
          <w:spacing w:val="-4"/>
          <w:u w:val="single" w:color="auto"/>
        </w:rPr>
        <w:t>挑战活动所用到的展示套件各代表队自备</w:t>
      </w:r>
    </w:p>
    <w:p w14:paraId="3A62AF74">
      <w:pPr>
        <w:spacing w:before="7"/>
      </w:pPr>
    </w:p>
    <w:p w14:paraId="4F176FFD">
      <w:pPr>
        <w:spacing w:before="6"/>
      </w:pPr>
    </w:p>
    <w:p w14:paraId="78942F21">
      <w:pPr>
        <w:spacing w:before="6"/>
      </w:pPr>
    </w:p>
    <w:p w14:paraId="2134E097">
      <w:pPr>
        <w:spacing w:before="6"/>
      </w:pPr>
    </w:p>
    <w:tbl>
      <w:tblPr>
        <w:tblStyle w:val="6"/>
        <w:tblW w:w="8334" w:type="dxa"/>
        <w:tblInd w:w="1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162"/>
        <w:gridCol w:w="1544"/>
        <w:gridCol w:w="2386"/>
        <w:gridCol w:w="1563"/>
      </w:tblGrid>
      <w:tr w14:paraId="7F73D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79" w:type="dxa"/>
            <w:vAlign w:val="center"/>
          </w:tcPr>
          <w:p w14:paraId="5C767AC5">
            <w:pPr>
              <w:pStyle w:val="7"/>
              <w:spacing w:before="78" w:line="241" w:lineRule="auto"/>
              <w:jc w:val="center"/>
            </w:pPr>
            <w:r>
              <w:rPr>
                <w:b/>
                <w:bCs/>
                <w:spacing w:val="-2"/>
              </w:rPr>
              <w:t>No</w:t>
            </w:r>
          </w:p>
        </w:tc>
        <w:tc>
          <w:tcPr>
            <w:tcW w:w="2162" w:type="dxa"/>
            <w:vAlign w:val="center"/>
          </w:tcPr>
          <w:p w14:paraId="111272F7">
            <w:pPr>
              <w:pStyle w:val="7"/>
              <w:spacing w:before="78" w:line="223" w:lineRule="auto"/>
              <w:jc w:val="center"/>
            </w:pPr>
            <w:r>
              <w:rPr>
                <w:b/>
                <w:bCs/>
                <w:spacing w:val="-7"/>
              </w:rPr>
              <w:t>挑战主题</w:t>
            </w:r>
          </w:p>
        </w:tc>
        <w:tc>
          <w:tcPr>
            <w:tcW w:w="1544" w:type="dxa"/>
            <w:vAlign w:val="center"/>
          </w:tcPr>
          <w:p w14:paraId="4636E936">
            <w:pPr>
              <w:pStyle w:val="7"/>
              <w:spacing w:before="78" w:line="223" w:lineRule="auto"/>
              <w:jc w:val="center"/>
            </w:pPr>
            <w:r>
              <w:rPr>
                <w:b/>
                <w:bCs/>
                <w:spacing w:val="-11"/>
              </w:rPr>
              <w:t>组别</w:t>
            </w:r>
          </w:p>
        </w:tc>
        <w:tc>
          <w:tcPr>
            <w:tcW w:w="2386" w:type="dxa"/>
            <w:vAlign w:val="center"/>
          </w:tcPr>
          <w:p w14:paraId="20EFCA43">
            <w:pPr>
              <w:pStyle w:val="7"/>
              <w:spacing w:before="39" w:line="223" w:lineRule="auto"/>
              <w:ind w:left="160" w:leftChars="0"/>
              <w:jc w:val="center"/>
            </w:pPr>
            <w:r>
              <w:rPr>
                <w:b/>
                <w:bCs/>
                <w:spacing w:val="-7"/>
              </w:rPr>
              <w:t>个人/团体</w:t>
            </w:r>
          </w:p>
        </w:tc>
        <w:tc>
          <w:tcPr>
            <w:tcW w:w="1563" w:type="dxa"/>
            <w:vAlign w:val="center"/>
          </w:tcPr>
          <w:p w14:paraId="6F1996CA">
            <w:pPr>
              <w:pStyle w:val="7"/>
              <w:spacing w:before="78" w:line="222" w:lineRule="auto"/>
              <w:jc w:val="center"/>
            </w:pPr>
            <w:r>
              <w:rPr>
                <w:b/>
                <w:bCs/>
                <w:spacing w:val="-5"/>
              </w:rPr>
              <w:t>初评、终评</w:t>
            </w:r>
          </w:p>
        </w:tc>
      </w:tr>
      <w:tr w14:paraId="10521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679" w:type="dxa"/>
            <w:vAlign w:val="top"/>
          </w:tcPr>
          <w:p w14:paraId="3BD150C9">
            <w:pPr>
              <w:pStyle w:val="7"/>
              <w:spacing w:before="76" w:line="181" w:lineRule="auto"/>
              <w:ind w:left="241"/>
              <w:rPr>
                <w:rFonts w:hint="eastAsia" w:eastAsia="仿宋"/>
                <w:lang w:eastAsia="zh-CN"/>
              </w:rPr>
            </w:pPr>
            <w:r>
              <w:rPr>
                <w:rFonts w:hint="eastAsia"/>
                <w:b/>
                <w:bCs/>
                <w:spacing w:val="-16"/>
                <w:lang w:val="en-US" w:eastAsia="zh-CN"/>
              </w:rPr>
              <w:t>6</w:t>
            </w:r>
          </w:p>
        </w:tc>
        <w:tc>
          <w:tcPr>
            <w:tcW w:w="2162" w:type="dxa"/>
            <w:vAlign w:val="top"/>
          </w:tcPr>
          <w:p w14:paraId="670361AB">
            <w:pPr>
              <w:pStyle w:val="7"/>
              <w:spacing w:before="35" w:line="221" w:lineRule="auto"/>
              <w:ind w:left="128"/>
            </w:pPr>
            <w:r>
              <w:rPr>
                <w:b/>
                <w:bCs/>
                <w:spacing w:val="-4"/>
              </w:rPr>
              <w:t>《运动会闭幕式》</w:t>
            </w:r>
          </w:p>
        </w:tc>
        <w:tc>
          <w:tcPr>
            <w:tcW w:w="1544" w:type="dxa"/>
            <w:vAlign w:val="top"/>
          </w:tcPr>
          <w:p w14:paraId="47EBC66F">
            <w:pPr>
              <w:pStyle w:val="7"/>
              <w:spacing w:before="36" w:line="222" w:lineRule="auto"/>
              <w:ind w:left="181"/>
            </w:pPr>
            <w:r>
              <w:rPr>
                <w:b/>
                <w:bCs/>
                <w:spacing w:val="-5"/>
              </w:rPr>
              <w:t>小学低年级</w:t>
            </w:r>
          </w:p>
          <w:p w14:paraId="3AD8FFEB">
            <w:pPr>
              <w:pStyle w:val="7"/>
              <w:spacing w:before="179" w:line="222" w:lineRule="auto"/>
              <w:ind w:left="124"/>
            </w:pPr>
            <w:r>
              <w:rPr>
                <w:spacing w:val="-6"/>
              </w:rPr>
              <w:t>（1-2</w:t>
            </w:r>
            <w:r>
              <w:rPr>
                <w:spacing w:val="-40"/>
              </w:rPr>
              <w:t xml:space="preserve"> </w:t>
            </w:r>
            <w:r>
              <w:rPr>
                <w:spacing w:val="-6"/>
              </w:rPr>
              <w:t>年级）</w:t>
            </w:r>
          </w:p>
        </w:tc>
        <w:tc>
          <w:tcPr>
            <w:tcW w:w="2386" w:type="dxa"/>
            <w:vAlign w:val="top"/>
          </w:tcPr>
          <w:p w14:paraId="3CCB195C">
            <w:pPr>
              <w:pStyle w:val="7"/>
              <w:spacing w:before="36" w:line="222" w:lineRule="auto"/>
              <w:ind w:left="182"/>
            </w:pPr>
            <w:r>
              <w:rPr>
                <w:b/>
                <w:bCs/>
                <w:spacing w:val="-6"/>
              </w:rPr>
              <w:t>团体</w:t>
            </w:r>
            <w:r>
              <w:rPr>
                <w:spacing w:val="-6"/>
              </w:rPr>
              <w:t>（每支队伍由</w:t>
            </w:r>
            <w:r>
              <w:rPr>
                <w:spacing w:val="-43"/>
              </w:rPr>
              <w:t xml:space="preserve"> </w:t>
            </w:r>
            <w:r>
              <w:rPr>
                <w:spacing w:val="-6"/>
              </w:rPr>
              <w:t>2</w:t>
            </w:r>
          </w:p>
          <w:p w14:paraId="5E026AA0">
            <w:pPr>
              <w:pStyle w:val="7"/>
              <w:spacing w:before="179" w:line="343" w:lineRule="auto"/>
              <w:ind w:left="488" w:right="139" w:hanging="331"/>
            </w:pPr>
            <w:r>
              <w:rPr>
                <w:spacing w:val="-5"/>
              </w:rPr>
              <w:t>名选手成，可有</w:t>
            </w:r>
            <w:r>
              <w:rPr>
                <w:spacing w:val="-28"/>
              </w:rPr>
              <w:t xml:space="preserve"> </w:t>
            </w:r>
            <w:r>
              <w:rPr>
                <w:spacing w:val="-5"/>
              </w:rPr>
              <w:t>1-2</w:t>
            </w:r>
            <w:r>
              <w:t xml:space="preserve"> </w:t>
            </w:r>
            <w:r>
              <w:rPr>
                <w:spacing w:val="-3"/>
              </w:rPr>
              <w:t>名指导教师）</w:t>
            </w:r>
          </w:p>
        </w:tc>
        <w:tc>
          <w:tcPr>
            <w:tcW w:w="1563" w:type="dxa"/>
            <w:vAlign w:val="top"/>
          </w:tcPr>
          <w:p w14:paraId="44C87A7E">
            <w:pPr>
              <w:pStyle w:val="7"/>
              <w:spacing w:before="36" w:line="222" w:lineRule="auto"/>
              <w:ind w:left="553"/>
            </w:pPr>
            <w:r>
              <w:rPr>
                <w:b/>
                <w:bCs/>
                <w:spacing w:val="-11"/>
              </w:rPr>
              <w:t>终评</w:t>
            </w:r>
          </w:p>
        </w:tc>
      </w:tr>
    </w:tbl>
    <w:p w14:paraId="1671E768">
      <w:pPr>
        <w:spacing w:line="270" w:lineRule="auto"/>
        <w:rPr>
          <w:rFonts w:ascii="Arial"/>
          <w:sz w:val="21"/>
        </w:rPr>
      </w:pPr>
    </w:p>
    <w:p w14:paraId="5A1E5688">
      <w:pPr>
        <w:pStyle w:val="2"/>
        <w:spacing w:before="78" w:line="223" w:lineRule="auto"/>
        <w:ind w:left="480"/>
      </w:pPr>
      <w:r>
        <w:rPr>
          <w:b/>
          <w:bCs/>
          <w:spacing w:val="-6"/>
        </w:rPr>
        <w:t>挑战形式：</w:t>
      </w:r>
    </w:p>
    <w:p w14:paraId="0E950ABF">
      <w:pPr>
        <w:pStyle w:val="2"/>
        <w:spacing w:before="22" w:line="223" w:lineRule="auto"/>
        <w:ind w:left="479"/>
      </w:pPr>
      <w:r>
        <w:rPr>
          <w:spacing w:val="-4"/>
        </w:rPr>
        <w:t>任务挑战</w:t>
      </w:r>
    </w:p>
    <w:p w14:paraId="4A8EA440">
      <w:pPr>
        <w:pStyle w:val="2"/>
        <w:spacing w:before="22" w:line="224" w:lineRule="auto"/>
        <w:ind w:left="482"/>
      </w:pPr>
      <w:r>
        <w:rPr>
          <w:b/>
          <w:bCs/>
          <w:spacing w:val="-6"/>
        </w:rPr>
        <w:t>参加方法：</w:t>
      </w:r>
    </w:p>
    <w:p w14:paraId="13C7A748">
      <w:pPr>
        <w:pStyle w:val="2"/>
        <w:spacing w:before="22" w:line="219" w:lineRule="auto"/>
        <w:ind w:left="481"/>
      </w:pPr>
      <w:r>
        <w:rPr>
          <w:spacing w:val="-1"/>
        </w:rPr>
        <w:t>选手使用编程器控制控制器，完成两轮探索任务。</w:t>
      </w:r>
    </w:p>
    <w:p w14:paraId="1FE4086E">
      <w:pPr>
        <w:pStyle w:val="2"/>
        <w:spacing w:before="27" w:line="222" w:lineRule="auto"/>
        <w:ind w:left="479"/>
      </w:pPr>
      <w:r>
        <w:rPr>
          <w:b/>
          <w:bCs/>
          <w:spacing w:val="-6"/>
        </w:rPr>
        <w:t>赛题解读：</w:t>
      </w:r>
    </w:p>
    <w:p w14:paraId="06CF0211">
      <w:pPr>
        <w:pStyle w:val="2"/>
        <w:spacing w:before="24" w:line="219" w:lineRule="auto"/>
        <w:ind w:left="485"/>
      </w:pPr>
      <w:r>
        <w:rPr>
          <w:spacing w:val="-2"/>
        </w:rPr>
        <w:t>每组选手最多操控</w:t>
      </w:r>
      <w:r>
        <w:rPr>
          <w:spacing w:val="-32"/>
        </w:rPr>
        <w:t xml:space="preserve"> </w:t>
      </w:r>
      <w:r>
        <w:rPr>
          <w:spacing w:val="-2"/>
        </w:rPr>
        <w:t>2 台机器人，在</w:t>
      </w:r>
      <w:r>
        <w:rPr>
          <w:spacing w:val="-31"/>
        </w:rPr>
        <w:t xml:space="preserve"> </w:t>
      </w:r>
      <w:r>
        <w:rPr>
          <w:spacing w:val="-2"/>
        </w:rPr>
        <w:t>180</w:t>
      </w:r>
      <w:r>
        <w:rPr>
          <w:spacing w:val="-40"/>
        </w:rPr>
        <w:t xml:space="preserve"> </w:t>
      </w:r>
      <w:r>
        <w:rPr>
          <w:spacing w:val="-2"/>
        </w:rPr>
        <w:t>秒内使用编程器控制机器人合作完成入</w:t>
      </w:r>
    </w:p>
    <w:p w14:paraId="7A86C39A">
      <w:pPr>
        <w:pStyle w:val="2"/>
        <w:spacing w:before="48" w:line="231" w:lineRule="auto"/>
        <w:ind w:left="490" w:right="16"/>
      </w:pPr>
      <w:r>
        <w:rPr>
          <w:spacing w:val="1"/>
        </w:rPr>
        <w:t>场、升旗仪式、运动员入场、闭幕式结束，共</w:t>
      </w:r>
      <w:r>
        <w:rPr>
          <w:spacing w:val="-40"/>
        </w:rPr>
        <w:t xml:space="preserve"> </w:t>
      </w:r>
      <w:r>
        <w:rPr>
          <w:spacing w:val="1"/>
        </w:rPr>
        <w:t>4</w:t>
      </w:r>
      <w:r>
        <w:rPr>
          <w:spacing w:val="-41"/>
        </w:rPr>
        <w:t xml:space="preserve"> </w:t>
      </w:r>
      <w:r>
        <w:rPr>
          <w:spacing w:val="1"/>
        </w:rPr>
        <w:t>个任务。其中升旗仪式必须从</w:t>
      </w:r>
      <w:r>
        <w:t xml:space="preserve"> </w:t>
      </w:r>
      <w:r>
        <w:rPr>
          <w:spacing w:val="-2"/>
        </w:rPr>
        <w:t>基地沿黑线到达任务位置。</w:t>
      </w:r>
    </w:p>
    <w:p w14:paraId="40FFB7DD">
      <w:pPr>
        <w:pStyle w:val="2"/>
        <w:spacing w:before="24" w:line="222" w:lineRule="auto"/>
        <w:ind w:left="493"/>
      </w:pPr>
      <w:r>
        <w:rPr>
          <w:b/>
          <w:bCs/>
          <w:spacing w:val="-6"/>
        </w:rPr>
        <w:t>挑战要求：</w:t>
      </w:r>
    </w:p>
    <w:p w14:paraId="77FA9031">
      <w:pPr>
        <w:pStyle w:val="2"/>
        <w:spacing w:before="23" w:line="231" w:lineRule="auto"/>
        <w:ind w:left="490" w:right="107" w:firstLine="9"/>
      </w:pPr>
      <w:r>
        <w:rPr>
          <w:spacing w:val="-1"/>
        </w:rPr>
        <w:t>1.挑战须使用手持式编程器(手机、iPad、平板等移动设备除外)进行编程或遥</w:t>
      </w:r>
      <w:r>
        <w:rPr>
          <w:spacing w:val="10"/>
        </w:rPr>
        <w:t xml:space="preserve"> </w:t>
      </w:r>
      <w:r>
        <w:rPr>
          <w:spacing w:val="-3"/>
        </w:rPr>
        <w:t>控，如图所示</w:t>
      </w:r>
    </w:p>
    <w:p w14:paraId="2E2C042F">
      <w:pPr>
        <w:spacing w:before="124" w:line="1284" w:lineRule="exact"/>
        <w:ind w:firstLine="2915"/>
      </w:pPr>
      <w:r>
        <w:rPr>
          <w:position w:val="-25"/>
        </w:rPr>
        <w:drawing>
          <wp:inline distT="0" distB="0" distL="0" distR="0">
            <wp:extent cx="2139315" cy="81534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7"/>
                    <a:stretch>
                      <a:fillRect/>
                    </a:stretch>
                  </pic:blipFill>
                  <pic:spPr>
                    <a:xfrm>
                      <a:off x="0" y="0"/>
                      <a:ext cx="2139695" cy="815340"/>
                    </a:xfrm>
                    <a:prstGeom prst="rect">
                      <a:avLst/>
                    </a:prstGeom>
                  </pic:spPr>
                </pic:pic>
              </a:graphicData>
            </a:graphic>
          </wp:inline>
        </w:drawing>
      </w:r>
    </w:p>
    <w:p w14:paraId="1B39B8D1">
      <w:pPr>
        <w:pStyle w:val="2"/>
        <w:spacing w:before="174" w:line="231" w:lineRule="auto"/>
        <w:ind w:left="498" w:right="107" w:hanging="13"/>
      </w:pPr>
      <w:r>
        <w:t>2.每台机器人只允许使用一个控制器，挑战中途</w:t>
      </w:r>
      <w:r>
        <w:rPr>
          <w:spacing w:val="-1"/>
        </w:rPr>
        <w:t>不允许更换控制器。控制器尺</w:t>
      </w:r>
      <w:r>
        <w:t xml:space="preserve"> </w:t>
      </w:r>
      <w:r>
        <w:rPr>
          <w:spacing w:val="-3"/>
        </w:rPr>
        <w:t>寸不得大于</w:t>
      </w:r>
      <w:r>
        <w:rPr>
          <w:spacing w:val="-17"/>
        </w:rPr>
        <w:t xml:space="preserve"> </w:t>
      </w:r>
      <w:r>
        <w:rPr>
          <w:spacing w:val="-3"/>
        </w:rPr>
        <w:t>11x4x4.5cm（长*宽*高）。</w:t>
      </w:r>
    </w:p>
    <w:p w14:paraId="7AFA424F">
      <w:pPr>
        <w:pStyle w:val="2"/>
        <w:spacing w:before="23" w:line="222" w:lineRule="auto"/>
        <w:ind w:left="487"/>
      </w:pPr>
      <w:r>
        <w:rPr>
          <w:spacing w:val="-1"/>
        </w:rPr>
        <w:t>3.每次离开基地前，机器人尺寸不得大于</w:t>
      </w:r>
      <w:r>
        <w:rPr>
          <w:spacing w:val="-35"/>
        </w:rPr>
        <w:t xml:space="preserve"> </w:t>
      </w:r>
      <w:r>
        <w:rPr>
          <w:spacing w:val="-1"/>
        </w:rPr>
        <w:t>20cm*20cm*20cm（长*宽*高）</w:t>
      </w:r>
    </w:p>
    <w:p w14:paraId="7582D541">
      <w:pPr>
        <w:pStyle w:val="2"/>
        <w:spacing w:before="24" w:line="220" w:lineRule="auto"/>
        <w:ind w:right="13"/>
        <w:jc w:val="right"/>
      </w:pPr>
      <w:r>
        <w:rPr>
          <w:spacing w:val="-2"/>
        </w:rPr>
        <w:t>4.机器人必须使用塑料材质的拼插式结构，小学组主要</w:t>
      </w:r>
      <w:r>
        <w:rPr>
          <w:spacing w:val="-3"/>
        </w:rPr>
        <w:t>结构尺寸是以</w:t>
      </w:r>
      <w:r>
        <w:rPr>
          <w:spacing w:val="-34"/>
        </w:rPr>
        <w:t xml:space="preserve"> </w:t>
      </w:r>
      <w:r>
        <w:rPr>
          <w:spacing w:val="-3"/>
        </w:rPr>
        <w:t>10mm</w:t>
      </w:r>
      <w:r>
        <w:rPr>
          <w:spacing w:val="-35"/>
        </w:rPr>
        <w:t xml:space="preserve"> </w:t>
      </w:r>
      <w:r>
        <w:rPr>
          <w:spacing w:val="-3"/>
        </w:rPr>
        <w:t>为基</w:t>
      </w:r>
    </w:p>
    <w:p w14:paraId="3B521AEF">
      <w:pPr>
        <w:pStyle w:val="2"/>
        <w:spacing w:before="26" w:line="231" w:lineRule="auto"/>
        <w:ind w:left="487" w:right="864" w:firstLine="3"/>
      </w:pPr>
      <w:r>
        <w:rPr>
          <w:spacing w:val="-2"/>
        </w:rPr>
        <w:t>本单位。不得使用橡皮筋、扎带、铆钉、胶水、胶带等辅助连接材料。</w:t>
      </w:r>
      <w:r>
        <w:rPr>
          <w:spacing w:val="7"/>
        </w:rPr>
        <w:t xml:space="preserve"> </w:t>
      </w:r>
      <w:r>
        <w:rPr>
          <w:spacing w:val="-2"/>
        </w:rPr>
        <w:t>5.机器人电池电压不得高于</w:t>
      </w:r>
      <w:r>
        <w:rPr>
          <w:spacing w:val="-43"/>
        </w:rPr>
        <w:t xml:space="preserve"> </w:t>
      </w:r>
      <w:r>
        <w:rPr>
          <w:spacing w:val="-2"/>
        </w:rPr>
        <w:t>5V。</w:t>
      </w:r>
    </w:p>
    <w:p w14:paraId="54D552F7">
      <w:pPr>
        <w:pStyle w:val="2"/>
        <w:spacing w:before="23" w:line="223" w:lineRule="auto"/>
        <w:ind w:left="493"/>
      </w:pPr>
      <w:r>
        <w:rPr>
          <w:b/>
          <w:bCs/>
          <w:spacing w:val="-4"/>
        </w:rPr>
        <w:t>场地描述（附场地图</w:t>
      </w:r>
      <w:r>
        <w:rPr>
          <w:b/>
          <w:bCs/>
          <w:spacing w:val="-2"/>
        </w:rPr>
        <w:t>）：</w:t>
      </w:r>
    </w:p>
    <w:p w14:paraId="2D473E98">
      <w:pPr>
        <w:pStyle w:val="2"/>
        <w:spacing w:before="23" w:line="231" w:lineRule="auto"/>
        <w:ind w:left="12" w:right="13" w:firstLine="490"/>
      </w:pPr>
      <w:r>
        <w:rPr>
          <w:spacing w:val="-1"/>
        </w:rPr>
        <w:t>1.比赛场地尺寸为</w:t>
      </w:r>
      <w:r>
        <w:rPr>
          <w:spacing w:val="-31"/>
        </w:rPr>
        <w:t xml:space="preserve"> </w:t>
      </w:r>
      <w:r>
        <w:rPr>
          <w:spacing w:val="-1"/>
        </w:rPr>
        <w:t>120X120cm（图</w:t>
      </w:r>
      <w:r>
        <w:rPr>
          <w:spacing w:val="-29"/>
        </w:rPr>
        <w:t xml:space="preserve"> </w:t>
      </w:r>
      <w:r>
        <w:rPr>
          <w:spacing w:val="-1"/>
        </w:rPr>
        <w:t>1</w:t>
      </w:r>
      <w:r>
        <w:rPr>
          <w:spacing w:val="12"/>
        </w:rPr>
        <w:t>），</w:t>
      </w:r>
      <w:r>
        <w:rPr>
          <w:spacing w:val="-1"/>
        </w:rPr>
        <w:t>材质</w:t>
      </w:r>
      <w:r>
        <w:rPr>
          <w:spacing w:val="-2"/>
        </w:rPr>
        <w:t>为</w:t>
      </w:r>
      <w:r>
        <w:rPr>
          <w:spacing w:val="-50"/>
        </w:rPr>
        <w:t xml:space="preserve"> </w:t>
      </w:r>
      <w:r>
        <w:rPr>
          <w:spacing w:val="-2"/>
        </w:rPr>
        <w:t>PU</w:t>
      </w:r>
      <w:r>
        <w:rPr>
          <w:spacing w:val="-38"/>
        </w:rPr>
        <w:t xml:space="preserve"> </w:t>
      </w:r>
      <w:r>
        <w:rPr>
          <w:spacing w:val="-2"/>
        </w:rPr>
        <w:t>布或喷绘布，黑色引导线宽</w:t>
      </w:r>
      <w:r>
        <w:t xml:space="preserve"> </w:t>
      </w:r>
      <w:r>
        <w:rPr>
          <w:spacing w:val="-2"/>
        </w:rPr>
        <w:t>度约为</w:t>
      </w:r>
      <w:r>
        <w:rPr>
          <w:spacing w:val="-35"/>
        </w:rPr>
        <w:t xml:space="preserve"> </w:t>
      </w:r>
      <w:r>
        <w:rPr>
          <w:spacing w:val="-2"/>
        </w:rPr>
        <w:t>2.5cm。两处机器人基地尺寸为</w:t>
      </w:r>
      <w:r>
        <w:rPr>
          <w:spacing w:val="-48"/>
        </w:rPr>
        <w:t xml:space="preserve"> </w:t>
      </w:r>
      <w:r>
        <w:rPr>
          <w:spacing w:val="-2"/>
        </w:rPr>
        <w:t>20X20cm。</w:t>
      </w:r>
    </w:p>
    <w:p w14:paraId="26CEEDE4">
      <w:pPr>
        <w:pStyle w:val="2"/>
        <w:spacing w:before="23" w:line="231" w:lineRule="auto"/>
        <w:ind w:left="11" w:right="16" w:firstLine="476"/>
      </w:pPr>
      <w:r>
        <w:rPr>
          <w:spacing w:val="-2"/>
        </w:rPr>
        <w:t>2.场地中央两处区域放置有红蓝双方各</w:t>
      </w:r>
      <w:r>
        <w:rPr>
          <w:spacing w:val="-33"/>
        </w:rPr>
        <w:t xml:space="preserve"> </w:t>
      </w:r>
      <w:r>
        <w:rPr>
          <w:spacing w:val="-2"/>
        </w:rPr>
        <w:t>10</w:t>
      </w:r>
      <w:r>
        <w:rPr>
          <w:spacing w:val="-41"/>
        </w:rPr>
        <w:t xml:space="preserve"> </w:t>
      </w:r>
      <w:r>
        <w:rPr>
          <w:spacing w:val="-2"/>
        </w:rPr>
        <w:t>位运动员（材质</w:t>
      </w:r>
      <w:r>
        <w:rPr>
          <w:spacing w:val="-55"/>
        </w:rPr>
        <w:t xml:space="preserve"> </w:t>
      </w:r>
      <w:r>
        <w:rPr>
          <w:spacing w:val="-2"/>
        </w:rPr>
        <w:t>EVA，边长</w:t>
      </w:r>
      <w:r>
        <w:rPr>
          <w:spacing w:val="-46"/>
        </w:rPr>
        <w:t xml:space="preserve"> </w:t>
      </w:r>
      <w:r>
        <w:rPr>
          <w:spacing w:val="-3"/>
        </w:rPr>
        <w:t>5cm</w:t>
      </w:r>
      <w:r>
        <w:rPr>
          <w:spacing w:val="-28"/>
        </w:rPr>
        <w:t xml:space="preserve"> </w:t>
      </w:r>
      <w:r>
        <w:rPr>
          <w:spacing w:val="-3"/>
        </w:rPr>
        <w:t>的方</w:t>
      </w:r>
      <w:r>
        <w:t xml:space="preserve"> </w:t>
      </w:r>
      <w:r>
        <w:rPr>
          <w:spacing w:val="-2"/>
        </w:rPr>
        <w:t>块</w:t>
      </w:r>
      <w:r>
        <w:rPr>
          <w:spacing w:val="18"/>
        </w:rPr>
        <w:t>），</w:t>
      </w:r>
      <w:r>
        <w:rPr>
          <w:spacing w:val="-2"/>
        </w:rPr>
        <w:t>两边为红蓝运动员落座区，旁边包含两处升旗仪式任务点，</w:t>
      </w:r>
    </w:p>
    <w:p w14:paraId="18F436FB">
      <w:pPr>
        <w:spacing w:before="128" w:line="3831" w:lineRule="exact"/>
        <w:ind w:firstLine="416"/>
      </w:pPr>
      <w:r>
        <w:rPr>
          <w:position w:val="-76"/>
        </w:rPr>
        <w:drawing>
          <wp:inline distT="0" distB="0" distL="0" distR="0">
            <wp:extent cx="5285740" cy="24320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8"/>
                    <a:stretch>
                      <a:fillRect/>
                    </a:stretch>
                  </pic:blipFill>
                  <pic:spPr>
                    <a:xfrm>
                      <a:off x="0" y="0"/>
                      <a:ext cx="5286271" cy="2432471"/>
                    </a:xfrm>
                    <a:prstGeom prst="rect">
                      <a:avLst/>
                    </a:prstGeom>
                  </pic:spPr>
                </pic:pic>
              </a:graphicData>
            </a:graphic>
          </wp:inline>
        </w:drawing>
      </w:r>
    </w:p>
    <w:p w14:paraId="5C94CFCC">
      <w:pPr>
        <w:pStyle w:val="2"/>
        <w:spacing w:before="120" w:line="223" w:lineRule="auto"/>
        <w:ind w:left="517"/>
      </w:pPr>
      <w:r>
        <w:rPr>
          <w:spacing w:val="-7"/>
        </w:rPr>
        <w:t>比赛场地示意图</w:t>
      </w:r>
    </w:p>
    <w:p w14:paraId="128B988C">
      <w:pPr>
        <w:spacing w:line="254" w:lineRule="auto"/>
        <w:rPr>
          <w:rFonts w:ascii="Arial"/>
          <w:sz w:val="21"/>
        </w:rPr>
      </w:pPr>
    </w:p>
    <w:p w14:paraId="21B88B00">
      <w:pPr>
        <w:pStyle w:val="2"/>
        <w:spacing w:before="79" w:line="222" w:lineRule="auto"/>
        <w:ind w:left="492"/>
      </w:pPr>
      <w:r>
        <w:rPr>
          <w:b/>
          <w:bCs/>
          <w:spacing w:val="-6"/>
        </w:rPr>
        <w:t>计分方法：</w:t>
      </w:r>
    </w:p>
    <w:p w14:paraId="7823C12B">
      <w:pPr>
        <w:pStyle w:val="2"/>
        <w:spacing w:before="23" w:line="230" w:lineRule="auto"/>
        <w:ind w:left="494" w:right="13" w:hanging="4"/>
      </w:pPr>
      <w:r>
        <w:rPr>
          <w:spacing w:val="-1"/>
        </w:rPr>
        <w:t>小低组：总分=任务完成分+流畅奖励分+时间分（180-所用时间，</w:t>
      </w:r>
      <w:r>
        <w:rPr>
          <w:spacing w:val="-2"/>
        </w:rPr>
        <w:t>比如最终比赛</w:t>
      </w:r>
      <w:r>
        <w:t xml:space="preserve"> </w:t>
      </w:r>
      <w:r>
        <w:rPr>
          <w:spacing w:val="-4"/>
        </w:rPr>
        <w:t>结束，用时</w:t>
      </w:r>
      <w:r>
        <w:rPr>
          <w:spacing w:val="-25"/>
        </w:rPr>
        <w:t xml:space="preserve"> </w:t>
      </w:r>
      <w:r>
        <w:rPr>
          <w:spacing w:val="-4"/>
        </w:rPr>
        <w:t>100</w:t>
      </w:r>
      <w:r>
        <w:rPr>
          <w:spacing w:val="-42"/>
        </w:rPr>
        <w:t xml:space="preserve"> </w:t>
      </w:r>
      <w:r>
        <w:rPr>
          <w:spacing w:val="-4"/>
        </w:rPr>
        <w:t>秒，那他的时间分就是</w:t>
      </w:r>
      <w:r>
        <w:rPr>
          <w:spacing w:val="-34"/>
        </w:rPr>
        <w:t xml:space="preserve"> </w:t>
      </w:r>
      <w:r>
        <w:rPr>
          <w:spacing w:val="-4"/>
        </w:rPr>
        <w:t>180-100=80</w:t>
      </w:r>
      <w:r>
        <w:rPr>
          <w:spacing w:val="-41"/>
        </w:rPr>
        <w:t xml:space="preserve"> </w:t>
      </w:r>
      <w:r>
        <w:rPr>
          <w:spacing w:val="-4"/>
        </w:rPr>
        <w:t>分）</w:t>
      </w:r>
    </w:p>
    <w:p w14:paraId="05EF8803">
      <w:pPr>
        <w:spacing w:before="60"/>
      </w:pPr>
    </w:p>
    <w:tbl>
      <w:tblPr>
        <w:tblStyle w:val="6"/>
        <w:tblW w:w="87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1"/>
        <w:gridCol w:w="2"/>
        <w:gridCol w:w="4035"/>
        <w:gridCol w:w="1"/>
        <w:gridCol w:w="2547"/>
      </w:tblGrid>
      <w:tr w14:paraId="43A84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133" w:type="dxa"/>
            <w:gridSpan w:val="2"/>
            <w:vAlign w:val="top"/>
          </w:tcPr>
          <w:p w14:paraId="2F38D0C9">
            <w:pPr>
              <w:pStyle w:val="7"/>
              <w:spacing w:before="181" w:line="224" w:lineRule="auto"/>
              <w:ind w:left="860"/>
              <w:rPr>
                <w:sz w:val="22"/>
                <w:szCs w:val="22"/>
              </w:rPr>
            </w:pPr>
            <w:r>
              <w:rPr>
                <w:b/>
                <w:bCs/>
                <w:spacing w:val="-9"/>
                <w:sz w:val="22"/>
                <w:szCs w:val="22"/>
              </w:rPr>
              <w:t>任务</w:t>
            </w:r>
          </w:p>
        </w:tc>
        <w:tc>
          <w:tcPr>
            <w:tcW w:w="4035" w:type="dxa"/>
            <w:vAlign w:val="top"/>
          </w:tcPr>
          <w:p w14:paraId="0341B557">
            <w:pPr>
              <w:pStyle w:val="7"/>
              <w:spacing w:before="182" w:line="223" w:lineRule="auto"/>
              <w:ind w:left="1591"/>
              <w:rPr>
                <w:sz w:val="22"/>
                <w:szCs w:val="22"/>
              </w:rPr>
            </w:pPr>
            <w:r>
              <w:rPr>
                <w:b/>
                <w:bCs/>
                <w:spacing w:val="-6"/>
                <w:sz w:val="22"/>
                <w:szCs w:val="22"/>
              </w:rPr>
              <w:t>得分描述</w:t>
            </w:r>
          </w:p>
        </w:tc>
        <w:tc>
          <w:tcPr>
            <w:tcW w:w="2548" w:type="dxa"/>
            <w:gridSpan w:val="2"/>
            <w:vAlign w:val="top"/>
          </w:tcPr>
          <w:p w14:paraId="7F81FD0D">
            <w:pPr>
              <w:pStyle w:val="7"/>
              <w:spacing w:before="182" w:line="223" w:lineRule="auto"/>
              <w:ind w:left="1065"/>
              <w:rPr>
                <w:sz w:val="22"/>
                <w:szCs w:val="22"/>
              </w:rPr>
            </w:pPr>
            <w:r>
              <w:rPr>
                <w:b/>
                <w:bCs/>
                <w:spacing w:val="-10"/>
                <w:sz w:val="22"/>
                <w:szCs w:val="22"/>
              </w:rPr>
              <w:t>评分</w:t>
            </w:r>
          </w:p>
        </w:tc>
      </w:tr>
      <w:tr w14:paraId="32532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2133" w:type="dxa"/>
            <w:gridSpan w:val="2"/>
            <w:vAlign w:val="top"/>
          </w:tcPr>
          <w:p w14:paraId="099EF1D6">
            <w:pPr>
              <w:pStyle w:val="7"/>
              <w:spacing w:before="178" w:line="225" w:lineRule="auto"/>
              <w:ind w:left="880"/>
              <w:rPr>
                <w:sz w:val="22"/>
                <w:szCs w:val="22"/>
              </w:rPr>
            </w:pPr>
            <w:r>
              <w:rPr>
                <w:spacing w:val="-18"/>
                <w:sz w:val="22"/>
                <w:szCs w:val="22"/>
              </w:rPr>
              <w:t>出发</w:t>
            </w:r>
          </w:p>
        </w:tc>
        <w:tc>
          <w:tcPr>
            <w:tcW w:w="4035" w:type="dxa"/>
            <w:vAlign w:val="top"/>
          </w:tcPr>
          <w:p w14:paraId="38A6FFEC">
            <w:pPr>
              <w:pStyle w:val="7"/>
              <w:spacing w:before="178" w:line="223" w:lineRule="auto"/>
              <w:ind w:left="117"/>
              <w:rPr>
                <w:sz w:val="22"/>
                <w:szCs w:val="22"/>
              </w:rPr>
            </w:pPr>
            <w:r>
              <w:rPr>
                <w:spacing w:val="-1"/>
                <w:sz w:val="22"/>
                <w:szCs w:val="22"/>
              </w:rPr>
              <w:t>任一机器人自主或遥控完全走出基地</w:t>
            </w:r>
          </w:p>
        </w:tc>
        <w:tc>
          <w:tcPr>
            <w:tcW w:w="2548" w:type="dxa"/>
            <w:gridSpan w:val="2"/>
            <w:vAlign w:val="top"/>
          </w:tcPr>
          <w:p w14:paraId="6607065F">
            <w:pPr>
              <w:pStyle w:val="7"/>
              <w:spacing w:before="178" w:line="225" w:lineRule="auto"/>
              <w:ind w:left="1033"/>
              <w:rPr>
                <w:sz w:val="22"/>
                <w:szCs w:val="22"/>
              </w:rPr>
            </w:pPr>
            <w:r>
              <w:rPr>
                <w:spacing w:val="-4"/>
                <w:sz w:val="22"/>
                <w:szCs w:val="22"/>
              </w:rPr>
              <w:t>20</w:t>
            </w:r>
            <w:r>
              <w:rPr>
                <w:spacing w:val="-37"/>
                <w:sz w:val="22"/>
                <w:szCs w:val="22"/>
              </w:rPr>
              <w:t xml:space="preserve"> </w:t>
            </w:r>
            <w:r>
              <w:rPr>
                <w:spacing w:val="-4"/>
                <w:sz w:val="22"/>
                <w:szCs w:val="22"/>
              </w:rPr>
              <w:t>分</w:t>
            </w:r>
          </w:p>
        </w:tc>
      </w:tr>
      <w:tr w14:paraId="77A64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2133" w:type="dxa"/>
            <w:gridSpan w:val="2"/>
            <w:vAlign w:val="top"/>
          </w:tcPr>
          <w:p w14:paraId="0ED47121">
            <w:pPr>
              <w:pStyle w:val="7"/>
              <w:spacing w:before="185" w:line="231" w:lineRule="auto"/>
              <w:ind w:left="661"/>
              <w:rPr>
                <w:sz w:val="20"/>
                <w:szCs w:val="20"/>
              </w:rPr>
            </w:pPr>
            <w:r>
              <w:rPr>
                <w:spacing w:val="5"/>
                <w:sz w:val="20"/>
                <w:szCs w:val="20"/>
              </w:rPr>
              <w:t>升旗仪式</w:t>
            </w:r>
          </w:p>
        </w:tc>
        <w:tc>
          <w:tcPr>
            <w:tcW w:w="4035" w:type="dxa"/>
            <w:vAlign w:val="top"/>
          </w:tcPr>
          <w:p w14:paraId="7DA2128A">
            <w:pPr>
              <w:pStyle w:val="7"/>
              <w:spacing w:before="38" w:line="224" w:lineRule="auto"/>
              <w:ind w:left="117" w:right="231"/>
              <w:rPr>
                <w:sz w:val="22"/>
                <w:szCs w:val="22"/>
              </w:rPr>
            </w:pPr>
            <w:r>
              <w:rPr>
                <w:spacing w:val="-4"/>
                <w:sz w:val="22"/>
                <w:szCs w:val="22"/>
              </w:rPr>
              <w:t>机器人自主从基地沿黑线到达升旗点，</w:t>
            </w:r>
            <w:r>
              <w:rPr>
                <w:spacing w:val="7"/>
                <w:sz w:val="22"/>
                <w:szCs w:val="22"/>
              </w:rPr>
              <w:t xml:space="preserve"> </w:t>
            </w:r>
            <w:r>
              <w:rPr>
                <w:spacing w:val="-1"/>
                <w:sz w:val="22"/>
                <w:szCs w:val="22"/>
              </w:rPr>
              <w:t>将旗帜升起（旗帜脱离下方轴套）</w:t>
            </w:r>
          </w:p>
        </w:tc>
        <w:tc>
          <w:tcPr>
            <w:tcW w:w="2548" w:type="dxa"/>
            <w:gridSpan w:val="2"/>
            <w:vAlign w:val="top"/>
          </w:tcPr>
          <w:p w14:paraId="32F15629">
            <w:pPr>
              <w:pStyle w:val="7"/>
              <w:spacing w:before="180" w:line="224" w:lineRule="auto"/>
              <w:ind w:left="870"/>
              <w:rPr>
                <w:sz w:val="22"/>
                <w:szCs w:val="22"/>
              </w:rPr>
            </w:pPr>
            <w:r>
              <w:rPr>
                <w:spacing w:val="-6"/>
                <w:sz w:val="22"/>
                <w:szCs w:val="22"/>
              </w:rPr>
              <w:t>50</w:t>
            </w:r>
            <w:r>
              <w:rPr>
                <w:spacing w:val="-36"/>
                <w:sz w:val="22"/>
                <w:szCs w:val="22"/>
              </w:rPr>
              <w:t xml:space="preserve"> </w:t>
            </w:r>
            <w:r>
              <w:rPr>
                <w:spacing w:val="-6"/>
                <w:sz w:val="22"/>
                <w:szCs w:val="22"/>
              </w:rPr>
              <w:t>分/个</w:t>
            </w:r>
          </w:p>
        </w:tc>
      </w:tr>
      <w:tr w14:paraId="4CDF3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131" w:type="dxa"/>
            <w:vAlign w:val="top"/>
          </w:tcPr>
          <w:p w14:paraId="1B9E083A">
            <w:pPr>
              <w:pStyle w:val="7"/>
              <w:spacing w:before="186" w:line="232" w:lineRule="auto"/>
              <w:ind w:left="554"/>
              <w:rPr>
                <w:sz w:val="20"/>
                <w:szCs w:val="20"/>
              </w:rPr>
            </w:pPr>
            <w:r>
              <w:rPr>
                <w:spacing w:val="6"/>
                <w:sz w:val="20"/>
                <w:szCs w:val="20"/>
              </w:rPr>
              <w:t>运动员就座</w:t>
            </w:r>
          </w:p>
        </w:tc>
        <w:tc>
          <w:tcPr>
            <w:tcW w:w="4038" w:type="dxa"/>
            <w:gridSpan w:val="3"/>
            <w:vAlign w:val="top"/>
          </w:tcPr>
          <w:p w14:paraId="5F14C0F3">
            <w:pPr>
              <w:pStyle w:val="7"/>
              <w:spacing w:before="37" w:line="225" w:lineRule="auto"/>
              <w:ind w:left="119" w:right="186"/>
              <w:rPr>
                <w:sz w:val="22"/>
                <w:szCs w:val="22"/>
              </w:rPr>
            </w:pPr>
            <w:r>
              <w:rPr>
                <w:spacing w:val="-1"/>
                <w:sz w:val="22"/>
                <w:szCs w:val="22"/>
              </w:rPr>
              <w:t>机器人自主或遥控将运动员按颜色归类</w:t>
            </w:r>
            <w:r>
              <w:rPr>
                <w:spacing w:val="3"/>
                <w:sz w:val="22"/>
                <w:szCs w:val="22"/>
              </w:rPr>
              <w:t xml:space="preserve"> </w:t>
            </w:r>
            <w:r>
              <w:rPr>
                <w:spacing w:val="-2"/>
                <w:sz w:val="22"/>
                <w:szCs w:val="22"/>
              </w:rPr>
              <w:t>放置到橙色和蓝色区</w:t>
            </w:r>
          </w:p>
        </w:tc>
        <w:tc>
          <w:tcPr>
            <w:tcW w:w="2547" w:type="dxa"/>
            <w:vAlign w:val="top"/>
          </w:tcPr>
          <w:p w14:paraId="1E5023AD">
            <w:pPr>
              <w:pStyle w:val="7"/>
              <w:spacing w:before="181" w:line="224" w:lineRule="auto"/>
              <w:ind w:left="881"/>
              <w:rPr>
                <w:sz w:val="22"/>
                <w:szCs w:val="22"/>
              </w:rPr>
            </w:pPr>
            <w:r>
              <w:rPr>
                <w:spacing w:val="-8"/>
                <w:sz w:val="22"/>
                <w:szCs w:val="22"/>
              </w:rPr>
              <w:t>10</w:t>
            </w:r>
            <w:r>
              <w:rPr>
                <w:spacing w:val="-38"/>
                <w:sz w:val="22"/>
                <w:szCs w:val="22"/>
              </w:rPr>
              <w:t xml:space="preserve"> </w:t>
            </w:r>
            <w:r>
              <w:rPr>
                <w:spacing w:val="-8"/>
                <w:sz w:val="22"/>
                <w:szCs w:val="22"/>
              </w:rPr>
              <w:t>分/个</w:t>
            </w:r>
          </w:p>
        </w:tc>
      </w:tr>
      <w:tr w14:paraId="45BF5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2131" w:type="dxa"/>
            <w:vAlign w:val="top"/>
          </w:tcPr>
          <w:p w14:paraId="684193D9">
            <w:pPr>
              <w:pStyle w:val="7"/>
              <w:spacing w:before="183" w:line="229" w:lineRule="auto"/>
              <w:ind w:left="573"/>
              <w:rPr>
                <w:sz w:val="20"/>
                <w:szCs w:val="20"/>
              </w:rPr>
            </w:pPr>
            <w:r>
              <w:rPr>
                <w:spacing w:val="2"/>
                <w:sz w:val="20"/>
                <w:szCs w:val="20"/>
              </w:rPr>
              <w:t>闭幕式结束</w:t>
            </w:r>
          </w:p>
        </w:tc>
        <w:tc>
          <w:tcPr>
            <w:tcW w:w="4038" w:type="dxa"/>
            <w:gridSpan w:val="3"/>
            <w:vAlign w:val="top"/>
          </w:tcPr>
          <w:p w14:paraId="39F7EB5F">
            <w:pPr>
              <w:pStyle w:val="7"/>
              <w:spacing w:before="37" w:line="223" w:lineRule="auto"/>
              <w:ind w:left="118" w:right="186" w:firstLine="25"/>
              <w:rPr>
                <w:sz w:val="22"/>
                <w:szCs w:val="22"/>
              </w:rPr>
            </w:pPr>
            <w:r>
              <w:rPr>
                <w:spacing w:val="-3"/>
                <w:sz w:val="22"/>
                <w:szCs w:val="22"/>
              </w:rPr>
              <w:t>比赛结束前，所有机器人自主或者遥控</w:t>
            </w:r>
            <w:r>
              <w:rPr>
                <w:spacing w:val="11"/>
                <w:sz w:val="22"/>
                <w:szCs w:val="22"/>
              </w:rPr>
              <w:t xml:space="preserve"> </w:t>
            </w:r>
            <w:r>
              <w:rPr>
                <w:spacing w:val="-1"/>
                <w:sz w:val="22"/>
                <w:szCs w:val="22"/>
              </w:rPr>
              <w:t>返回基地，同时不再进行下一步任务</w:t>
            </w:r>
          </w:p>
        </w:tc>
        <w:tc>
          <w:tcPr>
            <w:tcW w:w="2547" w:type="dxa"/>
            <w:vAlign w:val="top"/>
          </w:tcPr>
          <w:p w14:paraId="1A695D42">
            <w:pPr>
              <w:pStyle w:val="7"/>
              <w:spacing w:before="178" w:line="225" w:lineRule="auto"/>
              <w:ind w:left="1032"/>
              <w:rPr>
                <w:sz w:val="22"/>
                <w:szCs w:val="22"/>
              </w:rPr>
            </w:pPr>
            <w:r>
              <w:rPr>
                <w:spacing w:val="-4"/>
                <w:sz w:val="22"/>
                <w:szCs w:val="22"/>
              </w:rPr>
              <w:t>20</w:t>
            </w:r>
            <w:r>
              <w:rPr>
                <w:spacing w:val="-37"/>
                <w:sz w:val="22"/>
                <w:szCs w:val="22"/>
              </w:rPr>
              <w:t xml:space="preserve"> </w:t>
            </w:r>
            <w:r>
              <w:rPr>
                <w:spacing w:val="-4"/>
                <w:sz w:val="22"/>
                <w:szCs w:val="22"/>
              </w:rPr>
              <w:t>分</w:t>
            </w:r>
          </w:p>
        </w:tc>
      </w:tr>
      <w:tr w14:paraId="3684B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131" w:type="dxa"/>
            <w:vAlign w:val="top"/>
          </w:tcPr>
          <w:p w14:paraId="3467F3F7">
            <w:pPr>
              <w:pStyle w:val="7"/>
              <w:spacing w:before="185" w:line="231" w:lineRule="auto"/>
              <w:ind w:left="658"/>
              <w:rPr>
                <w:sz w:val="20"/>
                <w:szCs w:val="20"/>
              </w:rPr>
            </w:pPr>
            <w:r>
              <w:rPr>
                <w:spacing w:val="5"/>
                <w:sz w:val="20"/>
                <w:szCs w:val="20"/>
              </w:rPr>
              <w:t>流畅奖励</w:t>
            </w:r>
          </w:p>
        </w:tc>
        <w:tc>
          <w:tcPr>
            <w:tcW w:w="4038" w:type="dxa"/>
            <w:gridSpan w:val="3"/>
            <w:vAlign w:val="top"/>
          </w:tcPr>
          <w:p w14:paraId="29FB06EC">
            <w:pPr>
              <w:pStyle w:val="7"/>
              <w:spacing w:before="37" w:line="225" w:lineRule="auto"/>
              <w:ind w:left="122" w:right="186"/>
              <w:rPr>
                <w:sz w:val="22"/>
                <w:szCs w:val="22"/>
              </w:rPr>
            </w:pPr>
            <w:r>
              <w:rPr>
                <w:spacing w:val="-1"/>
                <w:sz w:val="22"/>
                <w:szCs w:val="22"/>
              </w:rPr>
              <w:t>参赛队员接触基地外的机器人或机器人</w:t>
            </w:r>
            <w:r>
              <w:rPr>
                <w:sz w:val="22"/>
                <w:szCs w:val="22"/>
              </w:rPr>
              <w:t xml:space="preserve"> </w:t>
            </w:r>
            <w:r>
              <w:rPr>
                <w:spacing w:val="-3"/>
                <w:sz w:val="22"/>
                <w:szCs w:val="22"/>
              </w:rPr>
              <w:t>完全冲出场地</w:t>
            </w:r>
          </w:p>
        </w:tc>
        <w:tc>
          <w:tcPr>
            <w:tcW w:w="2547" w:type="dxa"/>
            <w:vAlign w:val="top"/>
          </w:tcPr>
          <w:p w14:paraId="4B7B0070">
            <w:pPr>
              <w:pStyle w:val="7"/>
              <w:spacing w:before="37" w:line="225" w:lineRule="auto"/>
              <w:ind w:left="1178" w:right="199" w:hanging="971"/>
              <w:rPr>
                <w:sz w:val="22"/>
                <w:szCs w:val="22"/>
              </w:rPr>
            </w:pPr>
            <w:r>
              <w:rPr>
                <w:spacing w:val="-3"/>
                <w:sz w:val="22"/>
                <w:szCs w:val="22"/>
              </w:rPr>
              <w:t>20</w:t>
            </w:r>
            <w:r>
              <w:rPr>
                <w:spacing w:val="-30"/>
                <w:sz w:val="22"/>
                <w:szCs w:val="22"/>
              </w:rPr>
              <w:t xml:space="preserve"> </w:t>
            </w:r>
            <w:r>
              <w:rPr>
                <w:spacing w:val="-3"/>
                <w:sz w:val="22"/>
                <w:szCs w:val="22"/>
              </w:rPr>
              <w:t>分-（重试次数）*5</w:t>
            </w:r>
            <w:r>
              <w:rPr>
                <w:sz w:val="22"/>
                <w:szCs w:val="22"/>
              </w:rPr>
              <w:t xml:space="preserve"> 分</w:t>
            </w:r>
          </w:p>
        </w:tc>
      </w:tr>
    </w:tbl>
    <w:p w14:paraId="180404F8">
      <w:pPr>
        <w:pStyle w:val="2"/>
        <w:spacing w:before="151" w:line="266" w:lineRule="auto"/>
        <w:ind w:left="20"/>
      </w:pPr>
      <w:r>
        <w:rPr>
          <w:rFonts w:ascii="Wingdings" w:hAnsi="Wingdings" w:eastAsia="Wingdings" w:cs="Wingdings"/>
          <w:spacing w:val="-4"/>
          <w:sz w:val="28"/>
          <w:szCs w:val="28"/>
        </w:rPr>
        <w:t>l</w:t>
      </w:r>
      <w:r>
        <w:rPr>
          <w:rFonts w:ascii="Wingdings" w:hAnsi="Wingdings" w:eastAsia="Wingdings" w:cs="Wingdings"/>
          <w:spacing w:val="205"/>
          <w:sz w:val="28"/>
          <w:szCs w:val="28"/>
        </w:rPr>
        <w:t xml:space="preserve"> </w:t>
      </w:r>
      <w:r>
        <w:rPr>
          <w:spacing w:val="-103"/>
          <w:u w:val="single" w:color="auto"/>
        </w:rPr>
        <w:t xml:space="preserve"> </w:t>
      </w:r>
      <w:r>
        <w:rPr>
          <w:b/>
          <w:bCs/>
          <w:spacing w:val="-4"/>
          <w:u w:val="single" w:color="auto"/>
        </w:rPr>
        <w:t>挑战活动所用到的展示套件各代表队自备</w:t>
      </w:r>
    </w:p>
    <w:p w14:paraId="71AFF025">
      <w:pPr>
        <w:spacing w:before="6"/>
      </w:pPr>
    </w:p>
    <w:p w14:paraId="330CB1DB">
      <w:pPr>
        <w:spacing w:before="6"/>
      </w:pPr>
    </w:p>
    <w:p w14:paraId="34BF75B2">
      <w:pPr>
        <w:spacing w:before="5"/>
      </w:pPr>
    </w:p>
    <w:tbl>
      <w:tblPr>
        <w:tblStyle w:val="6"/>
        <w:tblW w:w="8334" w:type="dxa"/>
        <w:tblInd w:w="1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162"/>
        <w:gridCol w:w="1544"/>
        <w:gridCol w:w="2386"/>
        <w:gridCol w:w="1563"/>
      </w:tblGrid>
      <w:tr w14:paraId="00C12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79" w:type="dxa"/>
            <w:vAlign w:val="center"/>
          </w:tcPr>
          <w:p w14:paraId="4CA9AA5E">
            <w:pPr>
              <w:pStyle w:val="7"/>
              <w:spacing w:before="78" w:line="241" w:lineRule="auto"/>
              <w:jc w:val="center"/>
            </w:pPr>
            <w:r>
              <w:rPr>
                <w:b/>
                <w:bCs/>
                <w:spacing w:val="-2"/>
              </w:rPr>
              <w:t>No</w:t>
            </w:r>
          </w:p>
        </w:tc>
        <w:tc>
          <w:tcPr>
            <w:tcW w:w="2162" w:type="dxa"/>
            <w:vAlign w:val="center"/>
          </w:tcPr>
          <w:p w14:paraId="63FDDA8B">
            <w:pPr>
              <w:pStyle w:val="7"/>
              <w:spacing w:before="78" w:line="223" w:lineRule="auto"/>
              <w:jc w:val="center"/>
            </w:pPr>
            <w:r>
              <w:rPr>
                <w:b/>
                <w:bCs/>
                <w:spacing w:val="-7"/>
              </w:rPr>
              <w:t>挑战主题</w:t>
            </w:r>
          </w:p>
        </w:tc>
        <w:tc>
          <w:tcPr>
            <w:tcW w:w="1544" w:type="dxa"/>
            <w:vAlign w:val="center"/>
          </w:tcPr>
          <w:p w14:paraId="32C7531C">
            <w:pPr>
              <w:pStyle w:val="7"/>
              <w:spacing w:before="78" w:line="223" w:lineRule="auto"/>
              <w:jc w:val="center"/>
            </w:pPr>
            <w:r>
              <w:rPr>
                <w:b/>
                <w:bCs/>
                <w:spacing w:val="-11"/>
              </w:rPr>
              <w:t>组别</w:t>
            </w:r>
          </w:p>
        </w:tc>
        <w:tc>
          <w:tcPr>
            <w:tcW w:w="2386" w:type="dxa"/>
            <w:vAlign w:val="center"/>
          </w:tcPr>
          <w:p w14:paraId="3D005FD4">
            <w:pPr>
              <w:pStyle w:val="7"/>
              <w:spacing w:before="39" w:line="223" w:lineRule="auto"/>
              <w:ind w:left="160" w:leftChars="0"/>
              <w:jc w:val="center"/>
            </w:pPr>
            <w:r>
              <w:rPr>
                <w:b/>
                <w:bCs/>
                <w:spacing w:val="-7"/>
              </w:rPr>
              <w:t>个人/团体</w:t>
            </w:r>
          </w:p>
        </w:tc>
        <w:tc>
          <w:tcPr>
            <w:tcW w:w="1563" w:type="dxa"/>
            <w:vAlign w:val="center"/>
          </w:tcPr>
          <w:p w14:paraId="1EAA3234">
            <w:pPr>
              <w:pStyle w:val="7"/>
              <w:spacing w:before="78" w:line="222" w:lineRule="auto"/>
              <w:jc w:val="center"/>
            </w:pPr>
            <w:r>
              <w:rPr>
                <w:b/>
                <w:bCs/>
                <w:spacing w:val="-5"/>
              </w:rPr>
              <w:t>初评、终评</w:t>
            </w:r>
          </w:p>
        </w:tc>
      </w:tr>
      <w:tr w14:paraId="6F6C3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679" w:type="dxa"/>
            <w:vAlign w:val="top"/>
          </w:tcPr>
          <w:p w14:paraId="5185C206">
            <w:pPr>
              <w:pStyle w:val="7"/>
              <w:spacing w:before="77" w:line="181" w:lineRule="auto"/>
              <w:ind w:left="241"/>
              <w:rPr>
                <w:rFonts w:hint="eastAsia" w:eastAsia="仿宋"/>
                <w:lang w:eastAsia="zh-CN"/>
              </w:rPr>
            </w:pPr>
            <w:r>
              <w:rPr>
                <w:rFonts w:hint="eastAsia"/>
                <w:b/>
                <w:bCs/>
                <w:spacing w:val="-15"/>
                <w:lang w:val="en-US" w:eastAsia="zh-CN"/>
              </w:rPr>
              <w:t>7</w:t>
            </w:r>
          </w:p>
        </w:tc>
        <w:tc>
          <w:tcPr>
            <w:tcW w:w="2162" w:type="dxa"/>
            <w:vAlign w:val="top"/>
          </w:tcPr>
          <w:p w14:paraId="074532B3">
            <w:pPr>
              <w:pStyle w:val="7"/>
              <w:spacing w:before="37" w:line="344" w:lineRule="auto"/>
              <w:ind w:left="850" w:right="119" w:hanging="722"/>
            </w:pPr>
            <w:r>
              <w:rPr>
                <w:b/>
                <w:bCs/>
                <w:spacing w:val="-4"/>
              </w:rPr>
              <w:t>《闪电追风车接力</w:t>
            </w:r>
            <w:r>
              <w:t xml:space="preserve"> </w:t>
            </w:r>
            <w:r>
              <w:rPr>
                <w:b/>
                <w:bCs/>
                <w:spacing w:val="-11"/>
              </w:rPr>
              <w:t>赛》</w:t>
            </w:r>
          </w:p>
        </w:tc>
        <w:tc>
          <w:tcPr>
            <w:tcW w:w="1544" w:type="dxa"/>
            <w:vAlign w:val="top"/>
          </w:tcPr>
          <w:p w14:paraId="602CD726">
            <w:pPr>
              <w:pStyle w:val="7"/>
              <w:spacing w:before="37" w:line="222" w:lineRule="auto"/>
              <w:ind w:left="181"/>
            </w:pPr>
            <w:r>
              <w:rPr>
                <w:b/>
                <w:bCs/>
                <w:spacing w:val="-5"/>
              </w:rPr>
              <w:t>小学低年级</w:t>
            </w:r>
          </w:p>
          <w:p w14:paraId="7CDEC118">
            <w:pPr>
              <w:pStyle w:val="7"/>
              <w:spacing w:before="177" w:line="222" w:lineRule="auto"/>
              <w:ind w:left="124"/>
            </w:pPr>
            <w:r>
              <w:rPr>
                <w:spacing w:val="-6"/>
              </w:rPr>
              <w:t>（1-3</w:t>
            </w:r>
            <w:r>
              <w:rPr>
                <w:spacing w:val="-40"/>
              </w:rPr>
              <w:t xml:space="preserve"> </w:t>
            </w:r>
            <w:r>
              <w:rPr>
                <w:spacing w:val="-6"/>
              </w:rPr>
              <w:t>年级）</w:t>
            </w:r>
          </w:p>
        </w:tc>
        <w:tc>
          <w:tcPr>
            <w:tcW w:w="2386" w:type="dxa"/>
            <w:vAlign w:val="top"/>
          </w:tcPr>
          <w:p w14:paraId="5626720D">
            <w:pPr>
              <w:pStyle w:val="7"/>
              <w:spacing w:before="37" w:line="222" w:lineRule="auto"/>
              <w:ind w:left="182"/>
            </w:pPr>
            <w:r>
              <w:rPr>
                <w:b/>
                <w:bCs/>
                <w:spacing w:val="-6"/>
              </w:rPr>
              <w:t>团体</w:t>
            </w:r>
            <w:r>
              <w:rPr>
                <w:spacing w:val="-6"/>
              </w:rPr>
              <w:t>（每支队伍由</w:t>
            </w:r>
            <w:r>
              <w:rPr>
                <w:spacing w:val="-41"/>
              </w:rPr>
              <w:t xml:space="preserve"> </w:t>
            </w:r>
            <w:r>
              <w:rPr>
                <w:spacing w:val="-6"/>
              </w:rPr>
              <w:t>3</w:t>
            </w:r>
          </w:p>
          <w:p w14:paraId="0951AC8F">
            <w:pPr>
              <w:pStyle w:val="7"/>
              <w:spacing w:before="176" w:line="344" w:lineRule="auto"/>
              <w:ind w:left="488" w:right="139" w:hanging="331"/>
            </w:pPr>
            <w:r>
              <w:rPr>
                <w:spacing w:val="-5"/>
              </w:rPr>
              <w:t>名学生组成，可有</w:t>
            </w:r>
            <w:r>
              <w:rPr>
                <w:spacing w:val="-33"/>
              </w:rPr>
              <w:t xml:space="preserve"> </w:t>
            </w:r>
            <w:r>
              <w:rPr>
                <w:spacing w:val="-5"/>
              </w:rPr>
              <w:t>1</w:t>
            </w:r>
            <w:r>
              <w:t xml:space="preserve"> </w:t>
            </w:r>
            <w:r>
              <w:rPr>
                <w:spacing w:val="-3"/>
              </w:rPr>
              <w:t>名指导教师）</w:t>
            </w:r>
          </w:p>
        </w:tc>
        <w:tc>
          <w:tcPr>
            <w:tcW w:w="1563" w:type="dxa"/>
            <w:vAlign w:val="top"/>
          </w:tcPr>
          <w:p w14:paraId="06682F22">
            <w:pPr>
              <w:pStyle w:val="7"/>
              <w:spacing w:before="37" w:line="222" w:lineRule="auto"/>
              <w:ind w:left="553"/>
            </w:pPr>
            <w:r>
              <w:rPr>
                <w:b/>
                <w:bCs/>
                <w:spacing w:val="-11"/>
              </w:rPr>
              <w:t>终评</w:t>
            </w:r>
          </w:p>
        </w:tc>
      </w:tr>
    </w:tbl>
    <w:p w14:paraId="546887EE">
      <w:pPr>
        <w:spacing w:line="423" w:lineRule="auto"/>
        <w:rPr>
          <w:rFonts w:ascii="Arial"/>
          <w:sz w:val="21"/>
        </w:rPr>
      </w:pPr>
    </w:p>
    <w:p w14:paraId="2B2D768B">
      <w:pPr>
        <w:pStyle w:val="2"/>
        <w:spacing w:before="78" w:line="219" w:lineRule="auto"/>
        <w:ind w:left="496"/>
      </w:pPr>
      <w:r>
        <w:rPr>
          <w:b/>
          <w:bCs/>
          <w:spacing w:val="-1"/>
        </w:rPr>
        <w:t>参加方法：</w:t>
      </w:r>
      <w:r>
        <w:rPr>
          <w:spacing w:val="-1"/>
        </w:rPr>
        <w:t>参赛队完成创意车拼搭后，按分组在赛道上进行各项挑战任务</w:t>
      </w:r>
    </w:p>
    <w:p w14:paraId="5E53BA9A">
      <w:pPr>
        <w:pStyle w:val="2"/>
        <w:spacing w:before="26" w:line="236" w:lineRule="auto"/>
        <w:ind w:left="490"/>
      </w:pPr>
      <w:r>
        <w:rPr>
          <w:b/>
          <w:bCs/>
          <w:spacing w:val="2"/>
        </w:rPr>
        <w:t>赛题解读：</w:t>
      </w:r>
      <w:r>
        <w:rPr>
          <w:spacing w:val="2"/>
        </w:rPr>
        <w:t>各参赛队在规定时间内，在基础车型上，结合任意</w:t>
      </w:r>
      <w:r>
        <w:rPr>
          <w:spacing w:val="1"/>
        </w:rPr>
        <w:t>材料发挥各自想</w:t>
      </w:r>
      <w:r>
        <w:t xml:space="preserve"> </w:t>
      </w:r>
      <w:r>
        <w:rPr>
          <w:spacing w:val="2"/>
        </w:rPr>
        <w:t>象，团队合作，通过对阻力、重心，电力、风力、车辆前后轮轴距及左右方向</w:t>
      </w:r>
      <w:r>
        <w:rPr>
          <w:spacing w:val="5"/>
        </w:rPr>
        <w:t xml:space="preserve"> </w:t>
      </w:r>
      <w:r>
        <w:rPr>
          <w:spacing w:val="-5"/>
        </w:rPr>
        <w:t>等因素的探索与修正，现场制作出可以直线行驶的“FC</w:t>
      </w:r>
      <w:r>
        <w:rPr>
          <w:spacing w:val="-6"/>
        </w:rPr>
        <w:t>D 闪电追风车</w:t>
      </w:r>
      <w:r>
        <w:rPr>
          <w:spacing w:val="-88"/>
        </w:rPr>
        <w:t xml:space="preserve"> </w:t>
      </w:r>
      <w:r>
        <w:rPr>
          <w:spacing w:val="-6"/>
        </w:rPr>
        <w:t>”，在赛道</w:t>
      </w:r>
      <w:r>
        <w:t xml:space="preserve"> </w:t>
      </w:r>
      <w:r>
        <w:rPr>
          <w:spacing w:val="2"/>
        </w:rPr>
        <w:t>上进行后续接力挑战，用时短者胜出。希望各参赛队员在活动中体会成功的快</w:t>
      </w:r>
      <w:r>
        <w:rPr>
          <w:spacing w:val="5"/>
        </w:rPr>
        <w:t xml:space="preserve"> </w:t>
      </w:r>
      <w:r>
        <w:rPr>
          <w:spacing w:val="-1"/>
        </w:rPr>
        <w:t>乐、体验创造的乐趣，团队合作，享受努力的过程和成就的喜悦。</w:t>
      </w:r>
    </w:p>
    <w:p w14:paraId="56F86A37">
      <w:pPr>
        <w:pStyle w:val="2"/>
        <w:spacing w:before="26" w:line="222" w:lineRule="auto"/>
        <w:ind w:left="490"/>
      </w:pPr>
      <w:r>
        <w:rPr>
          <w:b/>
          <w:bCs/>
          <w:spacing w:val="-6"/>
        </w:rPr>
        <w:t>挑战要求：</w:t>
      </w:r>
    </w:p>
    <w:p w14:paraId="4DA670E3">
      <w:pPr>
        <w:pStyle w:val="2"/>
        <w:spacing w:before="22" w:line="222" w:lineRule="auto"/>
        <w:ind w:left="574"/>
      </w:pPr>
      <w:r>
        <w:rPr>
          <w:rFonts w:ascii="MS Gothic" w:hAnsi="MS Gothic" w:eastAsia="MS Gothic" w:cs="MS Gothic"/>
          <w:b/>
          <w:bCs/>
          <w:spacing w:val="-6"/>
        </w:rPr>
        <w:t>▶</w:t>
      </w:r>
      <w:r>
        <w:rPr>
          <w:rFonts w:ascii="MS Gothic" w:hAnsi="MS Gothic" w:eastAsia="MS Gothic" w:cs="MS Gothic"/>
          <w:spacing w:val="21"/>
        </w:rPr>
        <w:t xml:space="preserve"> </w:t>
      </w:r>
      <w:r>
        <w:rPr>
          <w:spacing w:val="-6"/>
        </w:rPr>
        <w:t>创意拼搭：</w:t>
      </w:r>
    </w:p>
    <w:p w14:paraId="7051A47F">
      <w:pPr>
        <w:pStyle w:val="2"/>
        <w:spacing w:before="24" w:line="235" w:lineRule="auto"/>
        <w:ind w:left="856" w:hanging="267"/>
      </w:pPr>
      <w:r>
        <w:rPr>
          <w:spacing w:val="-1"/>
        </w:rPr>
        <w:t>1.车架可使用推荐材料，动力装置须使用马达、电力和风力装置，不可使用其</w:t>
      </w:r>
      <w:r>
        <w:rPr>
          <w:spacing w:val="12"/>
        </w:rPr>
        <w:t xml:space="preserve"> </w:t>
      </w:r>
      <w:r>
        <w:rPr>
          <w:spacing w:val="-2"/>
        </w:rPr>
        <w:t>它动力装置。在此基础上，可以结合其他材料（贴纸、吸管、扭扭棒等手工</w:t>
      </w:r>
      <w:r>
        <w:rPr>
          <w:spacing w:val="16"/>
        </w:rPr>
        <w:t xml:space="preserve"> </w:t>
      </w:r>
      <w:r>
        <w:rPr>
          <w:spacing w:val="-2"/>
        </w:rPr>
        <w:t>装饰材料</w:t>
      </w:r>
      <w:r>
        <w:rPr>
          <w:spacing w:val="11"/>
        </w:rPr>
        <w:t>），</w:t>
      </w:r>
      <w:r>
        <w:rPr>
          <w:spacing w:val="-2"/>
        </w:rPr>
        <w:t>发挥各自想象，团队合作，创造制作</w:t>
      </w:r>
      <w:r>
        <w:rPr>
          <w:spacing w:val="-3"/>
        </w:rPr>
        <w:t>出各自有特色、有故事、</w:t>
      </w:r>
      <w:r>
        <w:rPr>
          <w:spacing w:val="1"/>
        </w:rPr>
        <w:t xml:space="preserve"> </w:t>
      </w:r>
      <w:r>
        <w:rPr>
          <w:spacing w:val="-5"/>
        </w:rPr>
        <w:t>能跑起来的“</w:t>
      </w:r>
      <w:r>
        <w:rPr>
          <w:spacing w:val="-74"/>
        </w:rPr>
        <w:t xml:space="preserve"> </w:t>
      </w:r>
      <w:r>
        <w:rPr>
          <w:spacing w:val="-5"/>
        </w:rPr>
        <w:t>闪电追风车</w:t>
      </w:r>
      <w:r>
        <w:rPr>
          <w:spacing w:val="-88"/>
        </w:rPr>
        <w:t xml:space="preserve"> </w:t>
      </w:r>
      <w:r>
        <w:rPr>
          <w:spacing w:val="-5"/>
        </w:rPr>
        <w:t>”。</w:t>
      </w:r>
    </w:p>
    <w:p w14:paraId="536378DB">
      <w:pPr>
        <w:pStyle w:val="2"/>
        <w:spacing w:before="27" w:line="234" w:lineRule="auto"/>
        <w:ind w:left="859" w:hanging="285"/>
      </w:pPr>
      <w:r>
        <w:t>2.请各挑战队提前准备好挑战用车所需的零配件和补充材料</w:t>
      </w:r>
      <w:r>
        <w:rPr>
          <w:spacing w:val="-1"/>
        </w:rPr>
        <w:t>，并于活动当天带</w:t>
      </w:r>
      <w:r>
        <w:t xml:space="preserve"> </w:t>
      </w:r>
      <w:r>
        <w:rPr>
          <w:spacing w:val="-2"/>
        </w:rPr>
        <w:t>至现场，在规定时间内完成拼装和调试。材料必须是散件，不可提前拼装，</w:t>
      </w:r>
      <w:r>
        <w:rPr>
          <w:spacing w:val="12"/>
        </w:rPr>
        <w:t xml:space="preserve"> </w:t>
      </w:r>
      <w:r>
        <w:rPr>
          <w:spacing w:val="-8"/>
        </w:rPr>
        <w:t>限时</w:t>
      </w:r>
      <w:r>
        <w:rPr>
          <w:spacing w:val="-47"/>
        </w:rPr>
        <w:t xml:space="preserve"> </w:t>
      </w:r>
      <w:r>
        <w:rPr>
          <w:spacing w:val="-8"/>
        </w:rPr>
        <w:t>30</w:t>
      </w:r>
      <w:r>
        <w:rPr>
          <w:spacing w:val="-42"/>
        </w:rPr>
        <w:t xml:space="preserve"> </w:t>
      </w:r>
      <w:r>
        <w:rPr>
          <w:spacing w:val="-8"/>
        </w:rPr>
        <w:t>分钟。</w:t>
      </w:r>
    </w:p>
    <w:p w14:paraId="35212608">
      <w:pPr>
        <w:pStyle w:val="2"/>
        <w:spacing w:before="23" w:line="219" w:lineRule="auto"/>
        <w:ind w:left="576"/>
      </w:pPr>
      <w:r>
        <w:rPr>
          <w:spacing w:val="-1"/>
        </w:rPr>
        <w:t>3.完成拼装后可在规定时间内在赛道内试驾并调整创意车。</w:t>
      </w:r>
    </w:p>
    <w:p w14:paraId="71A1DCB7">
      <w:pPr>
        <w:pStyle w:val="2"/>
        <w:spacing w:before="27" w:line="223" w:lineRule="auto"/>
        <w:ind w:left="574"/>
      </w:pPr>
      <w:r>
        <w:rPr>
          <w:rFonts w:ascii="MS Gothic" w:hAnsi="MS Gothic" w:eastAsia="MS Gothic" w:cs="MS Gothic"/>
          <w:spacing w:val="-5"/>
        </w:rPr>
        <w:t>▶</w:t>
      </w:r>
      <w:r>
        <w:rPr>
          <w:rFonts w:ascii="MS Gothic" w:hAnsi="MS Gothic" w:eastAsia="MS Gothic" w:cs="MS Gothic"/>
          <w:spacing w:val="17"/>
        </w:rPr>
        <w:t xml:space="preserve"> </w:t>
      </w:r>
      <w:r>
        <w:rPr>
          <w:spacing w:val="-5"/>
        </w:rPr>
        <w:t>任务挑战：</w:t>
      </w:r>
    </w:p>
    <w:p w14:paraId="5F6081B5">
      <w:pPr>
        <w:pStyle w:val="2"/>
        <w:spacing w:before="22" w:line="221" w:lineRule="auto"/>
        <w:ind w:left="589"/>
      </w:pPr>
      <w:r>
        <w:rPr>
          <w:spacing w:val="-1"/>
        </w:rPr>
        <w:t>1.各参赛队员拼搭、试驾完成后，进行赛道任务挑战，挑战形式为接力赛。</w:t>
      </w:r>
    </w:p>
    <w:p w14:paraId="3305B7C3">
      <w:pPr>
        <w:pStyle w:val="2"/>
        <w:spacing w:before="25" w:line="223" w:lineRule="auto"/>
        <w:ind w:left="574"/>
      </w:pPr>
      <w:r>
        <w:rPr>
          <w:spacing w:val="-1"/>
        </w:rPr>
        <w:t>2.3</w:t>
      </w:r>
      <w:r>
        <w:rPr>
          <w:spacing w:val="-43"/>
        </w:rPr>
        <w:t xml:space="preserve"> </w:t>
      </w:r>
      <w:r>
        <w:rPr>
          <w:spacing w:val="-1"/>
        </w:rPr>
        <w:t>名队员各自认领每段赛道，认领完成后不可再更改调</w:t>
      </w:r>
      <w:r>
        <w:rPr>
          <w:spacing w:val="-2"/>
        </w:rPr>
        <w:t>整。</w:t>
      </w:r>
    </w:p>
    <w:p w14:paraId="4E9D747F">
      <w:pPr>
        <w:pStyle w:val="2"/>
        <w:spacing w:before="22" w:line="219" w:lineRule="auto"/>
        <w:ind w:left="576"/>
      </w:pPr>
      <w:r>
        <w:rPr>
          <w:spacing w:val="-1"/>
        </w:rPr>
        <w:t>3.挑战过程中需使用自己拼搭的车辆，不可借用队友及他人车辆。</w:t>
      </w:r>
    </w:p>
    <w:p w14:paraId="13D643A1">
      <w:pPr>
        <w:pStyle w:val="2"/>
        <w:spacing w:before="26" w:line="230" w:lineRule="auto"/>
        <w:ind w:left="854" w:right="2" w:hanging="284"/>
      </w:pPr>
      <w:r>
        <w:t>4.根据裁判指令开始比赛并计时。A</w:t>
      </w:r>
      <w:r>
        <w:rPr>
          <w:spacing w:val="-29"/>
        </w:rPr>
        <w:t xml:space="preserve"> </w:t>
      </w:r>
      <w:r>
        <w:t>队员参赛车辆从</w:t>
      </w:r>
      <w:r>
        <w:rPr>
          <w:spacing w:val="-57"/>
        </w:rPr>
        <w:t xml:space="preserve"> </w:t>
      </w:r>
      <w:r>
        <w:t>A</w:t>
      </w:r>
      <w:r>
        <w:rPr>
          <w:spacing w:val="-41"/>
        </w:rPr>
        <w:t xml:space="preserve"> </w:t>
      </w:r>
      <w:r>
        <w:t xml:space="preserve">起点出发，所有车轮经 </w:t>
      </w:r>
      <w:r>
        <w:rPr>
          <w:spacing w:val="-5"/>
        </w:rPr>
        <w:t>过</w:t>
      </w:r>
      <w:r>
        <w:rPr>
          <w:spacing w:val="-41"/>
        </w:rPr>
        <w:t xml:space="preserve"> </w:t>
      </w:r>
      <w:r>
        <w:rPr>
          <w:spacing w:val="-5"/>
        </w:rPr>
        <w:t>A</w:t>
      </w:r>
      <w:r>
        <w:rPr>
          <w:spacing w:val="-43"/>
        </w:rPr>
        <w:t xml:space="preserve"> </w:t>
      </w:r>
      <w:r>
        <w:rPr>
          <w:spacing w:val="-5"/>
        </w:rPr>
        <w:t>终点后，B</w:t>
      </w:r>
      <w:r>
        <w:rPr>
          <w:spacing w:val="-28"/>
        </w:rPr>
        <w:t xml:space="preserve"> </w:t>
      </w:r>
      <w:r>
        <w:rPr>
          <w:spacing w:val="-5"/>
        </w:rPr>
        <w:t>队员车辆方可出发。C</w:t>
      </w:r>
      <w:r>
        <w:rPr>
          <w:spacing w:val="-28"/>
        </w:rPr>
        <w:t xml:space="preserve"> </w:t>
      </w:r>
      <w:r>
        <w:rPr>
          <w:spacing w:val="-5"/>
        </w:rPr>
        <w:t>队员依此类推。</w:t>
      </w:r>
    </w:p>
    <w:p w14:paraId="7668B3B5">
      <w:pPr>
        <w:pStyle w:val="2"/>
        <w:spacing w:before="28" w:line="230" w:lineRule="auto"/>
        <w:ind w:left="852" w:hanging="276"/>
      </w:pPr>
      <w:r>
        <w:t>5.如参赛车辆在行驶过程中出现任何故障而未到达终点</w:t>
      </w:r>
      <w:r>
        <w:rPr>
          <w:spacing w:val="-1"/>
        </w:rPr>
        <w:t>，则需退回到该队员对</w:t>
      </w:r>
      <w:r>
        <w:t xml:space="preserve"> </w:t>
      </w:r>
      <w:r>
        <w:rPr>
          <w:spacing w:val="-2"/>
        </w:rPr>
        <w:t>应赛道起点重新出发，</w:t>
      </w:r>
      <w:r>
        <w:rPr>
          <w:b/>
          <w:bCs/>
          <w:spacing w:val="-2"/>
        </w:rPr>
        <w:t>计时不间断</w:t>
      </w:r>
      <w:r>
        <w:rPr>
          <w:spacing w:val="-2"/>
        </w:rPr>
        <w:t>。</w:t>
      </w:r>
    </w:p>
    <w:p w14:paraId="1E295022">
      <w:pPr>
        <w:pStyle w:val="2"/>
        <w:spacing w:before="26" w:line="230" w:lineRule="auto"/>
        <w:ind w:left="857" w:right="4" w:hanging="284"/>
      </w:pPr>
      <w:r>
        <w:rPr>
          <w:spacing w:val="-1"/>
        </w:rPr>
        <w:t>6.如发生抢跑行为，则抢跑车辆需退回到该队员对应赛道起点重新出发，</w:t>
      </w:r>
      <w:r>
        <w:rPr>
          <w:b/>
          <w:bCs/>
          <w:spacing w:val="-1"/>
        </w:rPr>
        <w:t>计时</w:t>
      </w:r>
      <w:r>
        <w:rPr>
          <w:spacing w:val="18"/>
        </w:rPr>
        <w:t xml:space="preserve"> </w:t>
      </w:r>
      <w:r>
        <w:rPr>
          <w:b/>
          <w:bCs/>
          <w:spacing w:val="-7"/>
        </w:rPr>
        <w:t>不间断</w:t>
      </w:r>
      <w:r>
        <w:rPr>
          <w:spacing w:val="-7"/>
        </w:rPr>
        <w:t>。</w:t>
      </w:r>
    </w:p>
    <w:p w14:paraId="4C214396">
      <w:pPr>
        <w:pStyle w:val="2"/>
        <w:spacing w:before="24" w:line="230" w:lineRule="auto"/>
        <w:ind w:left="853" w:right="2" w:hanging="276"/>
      </w:pPr>
      <w:r>
        <w:rPr>
          <w:spacing w:val="-2"/>
        </w:rPr>
        <w:t>7.每名队员在对应赛道挑战时长限时</w:t>
      </w:r>
      <w:r>
        <w:rPr>
          <w:spacing w:val="-50"/>
        </w:rPr>
        <w:t xml:space="preserve"> </w:t>
      </w:r>
      <w:r>
        <w:rPr>
          <w:spacing w:val="-2"/>
        </w:rPr>
        <w:t>60</w:t>
      </w:r>
      <w:r>
        <w:rPr>
          <w:spacing w:val="-39"/>
        </w:rPr>
        <w:t xml:space="preserve"> </w:t>
      </w:r>
      <w:r>
        <w:rPr>
          <w:spacing w:val="-2"/>
        </w:rPr>
        <w:t>秒，如超过</w:t>
      </w:r>
      <w:r>
        <w:rPr>
          <w:spacing w:val="-50"/>
        </w:rPr>
        <w:t xml:space="preserve"> </w:t>
      </w:r>
      <w:r>
        <w:rPr>
          <w:spacing w:val="-2"/>
        </w:rPr>
        <w:t>60</w:t>
      </w:r>
      <w:r>
        <w:rPr>
          <w:spacing w:val="-42"/>
        </w:rPr>
        <w:t xml:space="preserve"> </w:t>
      </w:r>
      <w:r>
        <w:rPr>
          <w:spacing w:val="-2"/>
        </w:rPr>
        <w:t>秒仍未到达该阶段赛道</w:t>
      </w:r>
      <w:r>
        <w:t xml:space="preserve"> </w:t>
      </w:r>
      <w:r>
        <w:rPr>
          <w:spacing w:val="-4"/>
        </w:rPr>
        <w:t>终点，则在限定</w:t>
      </w:r>
      <w:r>
        <w:rPr>
          <w:spacing w:val="-50"/>
        </w:rPr>
        <w:t xml:space="preserve"> </w:t>
      </w:r>
      <w:r>
        <w:rPr>
          <w:spacing w:val="-4"/>
        </w:rPr>
        <w:t>60</w:t>
      </w:r>
      <w:r>
        <w:rPr>
          <w:spacing w:val="-42"/>
        </w:rPr>
        <w:t xml:space="preserve"> </w:t>
      </w:r>
      <w:r>
        <w:rPr>
          <w:spacing w:val="-4"/>
        </w:rPr>
        <w:t>秒成绩上再加</w:t>
      </w:r>
      <w:r>
        <w:rPr>
          <w:spacing w:val="-34"/>
        </w:rPr>
        <w:t xml:space="preserve"> </w:t>
      </w:r>
      <w:r>
        <w:rPr>
          <w:spacing w:val="-4"/>
        </w:rPr>
        <w:t>15</w:t>
      </w:r>
      <w:r>
        <w:rPr>
          <w:spacing w:val="-42"/>
        </w:rPr>
        <w:t xml:space="preserve"> </w:t>
      </w:r>
      <w:r>
        <w:rPr>
          <w:spacing w:val="-4"/>
        </w:rPr>
        <w:t>秒，共计</w:t>
      </w:r>
      <w:r>
        <w:rPr>
          <w:spacing w:val="-46"/>
        </w:rPr>
        <w:t xml:space="preserve"> </w:t>
      </w:r>
      <w:r>
        <w:rPr>
          <w:spacing w:val="-4"/>
        </w:rPr>
        <w:t>75</w:t>
      </w:r>
      <w:r>
        <w:rPr>
          <w:spacing w:val="-42"/>
        </w:rPr>
        <w:t xml:space="preserve"> </w:t>
      </w:r>
      <w:r>
        <w:rPr>
          <w:spacing w:val="-5"/>
        </w:rPr>
        <w:t>秒记录成绩。</w:t>
      </w:r>
    </w:p>
    <w:p w14:paraId="65051A9B">
      <w:pPr>
        <w:pStyle w:val="2"/>
        <w:spacing w:before="27" w:line="222" w:lineRule="auto"/>
        <w:ind w:left="572"/>
      </w:pPr>
      <w:r>
        <w:rPr>
          <w:spacing w:val="-2"/>
        </w:rPr>
        <w:t>8.3</w:t>
      </w:r>
      <w:r>
        <w:rPr>
          <w:spacing w:val="-35"/>
        </w:rPr>
        <w:t xml:space="preserve"> </w:t>
      </w:r>
      <w:r>
        <w:rPr>
          <w:spacing w:val="-2"/>
        </w:rPr>
        <w:t>名队员总耗时相加为总成绩，</w:t>
      </w:r>
      <w:r>
        <w:rPr>
          <w:b/>
          <w:bCs/>
          <w:spacing w:val="-2"/>
        </w:rPr>
        <w:t>用时短者胜出</w:t>
      </w:r>
      <w:r>
        <w:rPr>
          <w:spacing w:val="-2"/>
        </w:rPr>
        <w:t>。</w:t>
      </w:r>
    </w:p>
    <w:p w14:paraId="4875E97F">
      <w:pPr>
        <w:pStyle w:val="2"/>
        <w:spacing w:before="47" w:line="232" w:lineRule="auto"/>
        <w:ind w:left="500" w:right="83" w:hanging="2"/>
      </w:pPr>
      <w:r>
        <w:rPr>
          <w:b/>
          <w:bCs/>
          <w:spacing w:val="-2"/>
        </w:rPr>
        <w:t>赛事用车规格:</w:t>
      </w:r>
      <w:r>
        <w:rPr>
          <w:spacing w:val="-2"/>
        </w:rPr>
        <w:t>根据不同的挑战项目设计不同的创意车。创意车尺寸大小不可超</w:t>
      </w:r>
      <w:r>
        <w:rPr>
          <w:spacing w:val="4"/>
        </w:rPr>
        <w:t xml:space="preserve"> </w:t>
      </w:r>
      <w:r>
        <w:rPr>
          <w:spacing w:val="-2"/>
        </w:rPr>
        <w:t>过赛道宽度（60cm）。</w:t>
      </w:r>
    </w:p>
    <w:p w14:paraId="20B3C42D">
      <w:pPr>
        <w:pStyle w:val="2"/>
        <w:spacing w:before="20" w:line="232" w:lineRule="auto"/>
        <w:ind w:left="495" w:right="2488"/>
      </w:pPr>
      <w:r>
        <w:rPr>
          <w:b/>
          <w:bCs/>
          <w:spacing w:val="-3"/>
        </w:rPr>
        <w:t>计分方法:</w:t>
      </w:r>
      <w:r>
        <w:rPr>
          <w:spacing w:val="-3"/>
        </w:rPr>
        <w:t>参赛队员各赛道用时相加，总用时短者胜出。</w:t>
      </w:r>
      <w:r>
        <w:rPr>
          <w:spacing w:val="11"/>
        </w:rPr>
        <w:t xml:space="preserve"> </w:t>
      </w:r>
      <w:r>
        <w:rPr>
          <w:b/>
          <w:bCs/>
          <w:spacing w:val="-3"/>
        </w:rPr>
        <w:t>场地描述</w:t>
      </w:r>
      <w:r>
        <w:rPr>
          <w:spacing w:val="-3"/>
        </w:rPr>
        <w:t xml:space="preserve">  </w:t>
      </w:r>
      <w:r>
        <w:rPr>
          <w:b/>
          <w:bCs/>
          <w:spacing w:val="-3"/>
        </w:rPr>
        <w:t>（附场地图）</w:t>
      </w:r>
    </w:p>
    <w:p w14:paraId="4CCA029D">
      <w:pPr>
        <w:pStyle w:val="2"/>
        <w:spacing w:before="101" w:line="222" w:lineRule="auto"/>
        <w:ind w:left="495"/>
      </w:pPr>
      <w:r>
        <w:rPr>
          <w:b/>
          <w:bCs/>
          <w:spacing w:val="-4"/>
        </w:rPr>
        <w:t>赛道规格及示意图如下：</w:t>
      </w:r>
    </w:p>
    <w:p w14:paraId="3A2D9255">
      <w:pPr>
        <w:spacing w:before="115" w:line="3017" w:lineRule="exact"/>
      </w:pPr>
      <w:r>
        <w:rPr>
          <w:position w:val="-60"/>
        </w:rPr>
        <w:drawing>
          <wp:inline distT="0" distB="0" distL="0" distR="0">
            <wp:extent cx="5334000" cy="191516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9"/>
                    <a:stretch>
                      <a:fillRect/>
                    </a:stretch>
                  </pic:blipFill>
                  <pic:spPr>
                    <a:xfrm>
                      <a:off x="0" y="0"/>
                      <a:ext cx="5334000" cy="1915667"/>
                    </a:xfrm>
                    <a:prstGeom prst="rect">
                      <a:avLst/>
                    </a:prstGeom>
                  </pic:spPr>
                </pic:pic>
              </a:graphicData>
            </a:graphic>
          </wp:inline>
        </w:drawing>
      </w:r>
    </w:p>
    <w:p w14:paraId="668FEDFE">
      <w:pPr>
        <w:spacing w:line="433" w:lineRule="auto"/>
        <w:rPr>
          <w:rFonts w:ascii="Arial"/>
          <w:sz w:val="21"/>
        </w:rPr>
      </w:pPr>
    </w:p>
    <w:p w14:paraId="6091ED29">
      <w:pPr>
        <w:pStyle w:val="2"/>
        <w:spacing w:before="78" w:line="266" w:lineRule="auto"/>
        <w:ind w:left="23"/>
      </w:pPr>
      <w:r>
        <w:rPr>
          <w:rFonts w:ascii="Wingdings" w:hAnsi="Wingdings" w:eastAsia="Wingdings" w:cs="Wingdings"/>
          <w:spacing w:val="-4"/>
          <w:sz w:val="28"/>
          <w:szCs w:val="28"/>
        </w:rPr>
        <w:t>l</w:t>
      </w:r>
      <w:r>
        <w:rPr>
          <w:rFonts w:ascii="Wingdings" w:hAnsi="Wingdings" w:eastAsia="Wingdings" w:cs="Wingdings"/>
          <w:spacing w:val="205"/>
          <w:sz w:val="28"/>
          <w:szCs w:val="28"/>
        </w:rPr>
        <w:t xml:space="preserve"> </w:t>
      </w:r>
      <w:r>
        <w:rPr>
          <w:spacing w:val="-103"/>
          <w:u w:val="single" w:color="auto"/>
        </w:rPr>
        <w:t xml:space="preserve"> </w:t>
      </w:r>
      <w:r>
        <w:rPr>
          <w:b/>
          <w:bCs/>
          <w:spacing w:val="-4"/>
          <w:u w:val="single" w:color="auto"/>
        </w:rPr>
        <w:t>挑战活动所用到的展示套件各代表队自备</w:t>
      </w:r>
    </w:p>
    <w:p w14:paraId="04043307">
      <w:pPr>
        <w:spacing w:before="52"/>
      </w:pPr>
    </w:p>
    <w:p w14:paraId="0A344699">
      <w:pPr>
        <w:spacing w:before="51"/>
      </w:pPr>
    </w:p>
    <w:tbl>
      <w:tblPr>
        <w:tblStyle w:val="6"/>
        <w:tblW w:w="8334" w:type="dxa"/>
        <w:tblInd w:w="1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162"/>
        <w:gridCol w:w="1544"/>
        <w:gridCol w:w="2386"/>
        <w:gridCol w:w="1563"/>
      </w:tblGrid>
      <w:tr w14:paraId="04486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79" w:type="dxa"/>
            <w:vAlign w:val="center"/>
          </w:tcPr>
          <w:p w14:paraId="44160427">
            <w:pPr>
              <w:pStyle w:val="7"/>
              <w:spacing w:before="78" w:line="241" w:lineRule="auto"/>
              <w:jc w:val="center"/>
            </w:pPr>
            <w:r>
              <w:rPr>
                <w:b/>
                <w:bCs/>
                <w:spacing w:val="-2"/>
              </w:rPr>
              <w:t>No</w:t>
            </w:r>
          </w:p>
        </w:tc>
        <w:tc>
          <w:tcPr>
            <w:tcW w:w="2162" w:type="dxa"/>
            <w:vAlign w:val="center"/>
          </w:tcPr>
          <w:p w14:paraId="7CD19854">
            <w:pPr>
              <w:pStyle w:val="7"/>
              <w:spacing w:before="78" w:line="223" w:lineRule="auto"/>
              <w:jc w:val="center"/>
            </w:pPr>
            <w:r>
              <w:rPr>
                <w:b/>
                <w:bCs/>
                <w:spacing w:val="-7"/>
              </w:rPr>
              <w:t>挑战主题</w:t>
            </w:r>
          </w:p>
        </w:tc>
        <w:tc>
          <w:tcPr>
            <w:tcW w:w="1544" w:type="dxa"/>
            <w:vAlign w:val="center"/>
          </w:tcPr>
          <w:p w14:paraId="45361F3E">
            <w:pPr>
              <w:pStyle w:val="7"/>
              <w:spacing w:before="78" w:line="223" w:lineRule="auto"/>
              <w:jc w:val="center"/>
            </w:pPr>
            <w:r>
              <w:rPr>
                <w:b/>
                <w:bCs/>
                <w:spacing w:val="-11"/>
              </w:rPr>
              <w:t>组别</w:t>
            </w:r>
          </w:p>
        </w:tc>
        <w:tc>
          <w:tcPr>
            <w:tcW w:w="2386" w:type="dxa"/>
            <w:vAlign w:val="center"/>
          </w:tcPr>
          <w:p w14:paraId="548BFA72">
            <w:pPr>
              <w:pStyle w:val="7"/>
              <w:spacing w:before="39" w:line="223" w:lineRule="auto"/>
              <w:ind w:left="160" w:leftChars="0"/>
              <w:jc w:val="center"/>
            </w:pPr>
            <w:r>
              <w:rPr>
                <w:b/>
                <w:bCs/>
                <w:spacing w:val="-7"/>
              </w:rPr>
              <w:t>个人/团体</w:t>
            </w:r>
          </w:p>
        </w:tc>
        <w:tc>
          <w:tcPr>
            <w:tcW w:w="1563" w:type="dxa"/>
            <w:vAlign w:val="center"/>
          </w:tcPr>
          <w:p w14:paraId="5EE9F64D">
            <w:pPr>
              <w:pStyle w:val="7"/>
              <w:spacing w:before="78" w:line="222" w:lineRule="auto"/>
              <w:jc w:val="center"/>
            </w:pPr>
            <w:r>
              <w:rPr>
                <w:b/>
                <w:bCs/>
                <w:spacing w:val="-5"/>
              </w:rPr>
              <w:t>初评、终评</w:t>
            </w:r>
          </w:p>
        </w:tc>
      </w:tr>
      <w:tr w14:paraId="40A77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679" w:type="dxa"/>
            <w:vAlign w:val="top"/>
          </w:tcPr>
          <w:p w14:paraId="1A07EB62">
            <w:pPr>
              <w:pStyle w:val="7"/>
              <w:spacing w:before="79" w:line="181" w:lineRule="auto"/>
              <w:ind w:left="241"/>
              <w:rPr>
                <w:rFonts w:hint="eastAsia" w:eastAsia="仿宋"/>
                <w:lang w:eastAsia="zh-CN"/>
              </w:rPr>
            </w:pPr>
            <w:r>
              <w:rPr>
                <w:rFonts w:hint="eastAsia"/>
                <w:b/>
                <w:bCs/>
                <w:spacing w:val="-16"/>
                <w:lang w:val="en-US" w:eastAsia="zh-CN"/>
              </w:rPr>
              <w:t>8</w:t>
            </w:r>
          </w:p>
        </w:tc>
        <w:tc>
          <w:tcPr>
            <w:tcW w:w="2162" w:type="dxa"/>
            <w:vAlign w:val="top"/>
          </w:tcPr>
          <w:p w14:paraId="7F0B00CF">
            <w:pPr>
              <w:pStyle w:val="7"/>
              <w:spacing w:before="38" w:line="220" w:lineRule="auto"/>
              <w:ind w:left="128"/>
            </w:pPr>
            <w:r>
              <w:rPr>
                <w:b/>
                <w:bCs/>
                <w:spacing w:val="-6"/>
              </w:rPr>
              <w:t>《择机而“动</w:t>
            </w:r>
            <w:r>
              <w:rPr>
                <w:spacing w:val="-82"/>
              </w:rPr>
              <w:t xml:space="preserve"> </w:t>
            </w:r>
            <w:r>
              <w:rPr>
                <w:b/>
                <w:bCs/>
                <w:spacing w:val="-6"/>
              </w:rPr>
              <w:t>”》</w:t>
            </w:r>
          </w:p>
        </w:tc>
        <w:tc>
          <w:tcPr>
            <w:tcW w:w="1544" w:type="dxa"/>
            <w:vAlign w:val="top"/>
          </w:tcPr>
          <w:p w14:paraId="62435809">
            <w:pPr>
              <w:pStyle w:val="7"/>
              <w:spacing w:before="39" w:line="222" w:lineRule="auto"/>
              <w:ind w:left="181"/>
            </w:pPr>
            <w:r>
              <w:rPr>
                <w:b/>
                <w:bCs/>
                <w:spacing w:val="-5"/>
              </w:rPr>
              <w:t>小学高年级</w:t>
            </w:r>
          </w:p>
          <w:p w14:paraId="394924F5">
            <w:pPr>
              <w:pStyle w:val="7"/>
              <w:spacing w:before="177" w:line="222" w:lineRule="auto"/>
              <w:ind w:left="124"/>
            </w:pPr>
            <w:r>
              <w:rPr>
                <w:spacing w:val="-6"/>
              </w:rPr>
              <w:t>（3-5</w:t>
            </w:r>
            <w:r>
              <w:rPr>
                <w:spacing w:val="-40"/>
              </w:rPr>
              <w:t xml:space="preserve"> </w:t>
            </w:r>
            <w:r>
              <w:rPr>
                <w:spacing w:val="-6"/>
              </w:rPr>
              <w:t>年级）</w:t>
            </w:r>
          </w:p>
        </w:tc>
        <w:tc>
          <w:tcPr>
            <w:tcW w:w="2386" w:type="dxa"/>
            <w:vAlign w:val="top"/>
          </w:tcPr>
          <w:p w14:paraId="3CAD966F">
            <w:pPr>
              <w:pStyle w:val="7"/>
              <w:spacing w:before="39" w:line="222" w:lineRule="auto"/>
              <w:ind w:left="182"/>
            </w:pPr>
            <w:r>
              <w:rPr>
                <w:b/>
                <w:bCs/>
                <w:spacing w:val="-6"/>
              </w:rPr>
              <w:t>团体</w:t>
            </w:r>
            <w:r>
              <w:rPr>
                <w:spacing w:val="-6"/>
              </w:rPr>
              <w:t>（每支队伍由</w:t>
            </w:r>
            <w:r>
              <w:rPr>
                <w:spacing w:val="-43"/>
              </w:rPr>
              <w:t xml:space="preserve"> </w:t>
            </w:r>
            <w:r>
              <w:rPr>
                <w:spacing w:val="-6"/>
              </w:rPr>
              <w:t>2</w:t>
            </w:r>
          </w:p>
          <w:p w14:paraId="3A06DC1F">
            <w:pPr>
              <w:pStyle w:val="7"/>
              <w:spacing w:before="177" w:line="343" w:lineRule="auto"/>
              <w:ind w:left="488" w:right="139" w:hanging="331"/>
            </w:pPr>
            <w:r>
              <w:rPr>
                <w:spacing w:val="-5"/>
              </w:rPr>
              <w:t>名学生组成，可有</w:t>
            </w:r>
            <w:r>
              <w:rPr>
                <w:spacing w:val="-33"/>
              </w:rPr>
              <w:t xml:space="preserve"> </w:t>
            </w:r>
            <w:r>
              <w:rPr>
                <w:spacing w:val="-5"/>
              </w:rPr>
              <w:t>1</w:t>
            </w:r>
            <w:r>
              <w:t xml:space="preserve"> </w:t>
            </w:r>
            <w:r>
              <w:rPr>
                <w:spacing w:val="-3"/>
              </w:rPr>
              <w:t>名指导教师）</w:t>
            </w:r>
          </w:p>
        </w:tc>
        <w:tc>
          <w:tcPr>
            <w:tcW w:w="1563" w:type="dxa"/>
            <w:vAlign w:val="top"/>
          </w:tcPr>
          <w:p w14:paraId="1A7E47E0">
            <w:pPr>
              <w:pStyle w:val="7"/>
              <w:spacing w:before="39" w:line="222" w:lineRule="auto"/>
              <w:ind w:left="553"/>
            </w:pPr>
            <w:r>
              <w:rPr>
                <w:b/>
                <w:bCs/>
                <w:spacing w:val="-11"/>
              </w:rPr>
              <w:t>终评</w:t>
            </w:r>
          </w:p>
        </w:tc>
      </w:tr>
    </w:tbl>
    <w:p w14:paraId="1E3C6D84">
      <w:pPr>
        <w:spacing w:line="424" w:lineRule="auto"/>
        <w:rPr>
          <w:rFonts w:ascii="Arial"/>
          <w:sz w:val="21"/>
        </w:rPr>
      </w:pPr>
    </w:p>
    <w:p w14:paraId="2D57E0CA">
      <w:pPr>
        <w:pStyle w:val="2"/>
        <w:spacing w:before="79" w:line="223" w:lineRule="auto"/>
        <w:ind w:left="496"/>
      </w:pPr>
      <w:r>
        <w:rPr>
          <w:b/>
          <w:bCs/>
          <w:spacing w:val="-6"/>
        </w:rPr>
        <w:t>挑战形式：</w:t>
      </w:r>
    </w:p>
    <w:p w14:paraId="6BD429CA">
      <w:pPr>
        <w:pStyle w:val="2"/>
        <w:spacing w:before="22" w:line="223" w:lineRule="auto"/>
        <w:ind w:left="496"/>
      </w:pPr>
      <w:r>
        <w:rPr>
          <w:spacing w:val="-3"/>
        </w:rPr>
        <w:t>巡线任务挑战</w:t>
      </w:r>
    </w:p>
    <w:p w14:paraId="008B9F51">
      <w:pPr>
        <w:pStyle w:val="2"/>
        <w:spacing w:before="22" w:line="224" w:lineRule="auto"/>
        <w:ind w:left="499"/>
      </w:pPr>
      <w:r>
        <w:rPr>
          <w:b/>
          <w:bCs/>
          <w:spacing w:val="-6"/>
        </w:rPr>
        <w:t>参加方法：</w:t>
      </w:r>
    </w:p>
    <w:p w14:paraId="4D556F42">
      <w:pPr>
        <w:pStyle w:val="2"/>
        <w:spacing w:before="22" w:line="219" w:lineRule="auto"/>
        <w:ind w:left="500"/>
      </w:pPr>
      <w:r>
        <w:rPr>
          <w:spacing w:val="-2"/>
        </w:rPr>
        <w:t>通过现场编程完成两轮巡线任务</w:t>
      </w:r>
    </w:p>
    <w:p w14:paraId="1E41C1E1">
      <w:pPr>
        <w:pStyle w:val="2"/>
        <w:spacing w:before="26" w:line="236" w:lineRule="auto"/>
        <w:ind w:left="493" w:right="85"/>
      </w:pPr>
      <w:r>
        <w:rPr>
          <w:b/>
          <w:bCs/>
          <w:spacing w:val="2"/>
        </w:rPr>
        <w:t>赛题解读：</w:t>
      </w:r>
      <w:r>
        <w:rPr>
          <w:spacing w:val="2"/>
        </w:rPr>
        <w:t>首先抽签数字区域色块的摆放顺序，选手现场设计</w:t>
      </w:r>
      <w:r>
        <w:rPr>
          <w:spacing w:val="1"/>
        </w:rPr>
        <w:t>构建一台可以巡</w:t>
      </w:r>
      <w:r>
        <w:t xml:space="preserve"> </w:t>
      </w:r>
      <w:r>
        <w:rPr>
          <w:spacing w:val="2"/>
        </w:rPr>
        <w:t>黑色轨迹的机器人，根据机器人抽签获得的任务颜色色块，通过机器人自动巡</w:t>
      </w:r>
      <w:r>
        <w:rPr>
          <w:spacing w:val="5"/>
        </w:rPr>
        <w:t xml:space="preserve"> </w:t>
      </w:r>
      <w:r>
        <w:rPr>
          <w:spacing w:val="2"/>
        </w:rPr>
        <w:t>线寻找对应颜色的色块并将相同颜色的色块移动到指定区域，完成任务后到达</w:t>
      </w:r>
      <w:r>
        <w:rPr>
          <w:spacing w:val="5"/>
        </w:rPr>
        <w:t xml:space="preserve"> </w:t>
      </w:r>
      <w:r>
        <w:rPr>
          <w:spacing w:val="-6"/>
        </w:rPr>
        <w:t>终点。</w:t>
      </w:r>
    </w:p>
    <w:p w14:paraId="1D8E103E">
      <w:pPr>
        <w:pStyle w:val="2"/>
        <w:spacing w:before="22" w:line="222" w:lineRule="auto"/>
        <w:ind w:left="496"/>
      </w:pPr>
      <w:r>
        <w:rPr>
          <w:b/>
          <w:bCs/>
          <w:spacing w:val="-6"/>
        </w:rPr>
        <w:t>挑战要求：</w:t>
      </w:r>
    </w:p>
    <w:p w14:paraId="6E40D0A2">
      <w:pPr>
        <w:pStyle w:val="2"/>
        <w:spacing w:before="22" w:line="231" w:lineRule="auto"/>
        <w:ind w:left="497" w:right="85" w:firstLine="6"/>
      </w:pPr>
      <w:r>
        <w:rPr>
          <w:spacing w:val="2"/>
        </w:rPr>
        <w:t>1.所有器材必须符合组委会要求，要求所有器材必须为散件状</w:t>
      </w:r>
      <w:r>
        <w:rPr>
          <w:spacing w:val="1"/>
        </w:rPr>
        <w:t>态（该项目需要</w:t>
      </w:r>
      <w:r>
        <w:t xml:space="preserve"> </w:t>
      </w:r>
      <w:r>
        <w:rPr>
          <w:spacing w:val="-1"/>
        </w:rPr>
        <w:t>参赛队伍现场搭建机器人）才可以进入比赛现场。</w:t>
      </w:r>
    </w:p>
    <w:p w14:paraId="54245F78">
      <w:pPr>
        <w:pStyle w:val="2"/>
        <w:spacing w:before="24" w:line="234" w:lineRule="auto"/>
        <w:ind w:left="489" w:hanging="1"/>
        <w:jc w:val="both"/>
      </w:pPr>
      <w:r>
        <w:rPr>
          <w:spacing w:val="2"/>
        </w:rPr>
        <w:t>2.机器人车体尺寸（包括机械臂最大横向、竖向、斜向伸展尺寸）在比赛中任</w:t>
      </w:r>
      <w:r>
        <w:rPr>
          <w:spacing w:val="8"/>
        </w:rPr>
        <w:t xml:space="preserve"> </w:t>
      </w:r>
      <w:r>
        <w:t>何情况下不得超过白色基地区域</w:t>
      </w:r>
      <w:r>
        <w:rPr>
          <w:spacing w:val="-18"/>
        </w:rPr>
        <w:t>，（</w:t>
      </w:r>
      <w:r>
        <w:t>含垂直区域</w:t>
      </w:r>
      <w:r>
        <w:rPr>
          <w:spacing w:val="-18"/>
        </w:rPr>
        <w:t>），</w:t>
      </w:r>
      <w:r>
        <w:t>黑线不包</w:t>
      </w:r>
      <w:r>
        <w:rPr>
          <w:spacing w:val="-1"/>
        </w:rPr>
        <w:t>含在基地区域内。</w:t>
      </w:r>
      <w:r>
        <w:rPr>
          <w:spacing w:val="2"/>
        </w:rPr>
        <w:t xml:space="preserve"> </w:t>
      </w:r>
      <w:r>
        <w:rPr>
          <w:spacing w:val="-1"/>
        </w:rPr>
        <w:t>3.电机、传感器使用数量不限。</w:t>
      </w:r>
    </w:p>
    <w:p w14:paraId="2DB4E05D">
      <w:pPr>
        <w:pStyle w:val="2"/>
        <w:spacing w:before="23" w:line="231" w:lineRule="auto"/>
        <w:ind w:left="499" w:right="85" w:hanging="14"/>
      </w:pPr>
      <w:r>
        <w:rPr>
          <w:spacing w:val="2"/>
        </w:rPr>
        <w:t>4.机器人需要通过程序控制机器人自动完成所有任务，不允许使用任何遥控方</w:t>
      </w:r>
      <w:r>
        <w:rPr>
          <w:spacing w:val="12"/>
        </w:rPr>
        <w:t xml:space="preserve"> </w:t>
      </w:r>
      <w:r>
        <w:rPr>
          <w:spacing w:val="-3"/>
        </w:rPr>
        <w:t>式控制机器人比赛。</w:t>
      </w:r>
    </w:p>
    <w:p w14:paraId="6ACA3A8F">
      <w:pPr>
        <w:pStyle w:val="2"/>
        <w:spacing w:before="24" w:line="231" w:lineRule="auto"/>
        <w:ind w:left="495" w:right="85" w:hanging="5"/>
      </w:pPr>
      <w:r>
        <w:rPr>
          <w:spacing w:val="2"/>
        </w:rPr>
        <w:t>5.机器人的启动必须是在机器人设备上的按键开关或者传感器开启功能（不允</w:t>
      </w:r>
      <w:r>
        <w:rPr>
          <w:spacing w:val="6"/>
        </w:rPr>
        <w:t xml:space="preserve"> </w:t>
      </w:r>
      <w:r>
        <w:rPr>
          <w:spacing w:val="-2"/>
        </w:rPr>
        <w:t>许使用电脑或平板电脑启动程序）。</w:t>
      </w:r>
    </w:p>
    <w:p w14:paraId="5B0364B6">
      <w:pPr>
        <w:pStyle w:val="2"/>
        <w:spacing w:before="49" w:line="223" w:lineRule="auto"/>
        <w:ind w:left="496"/>
      </w:pPr>
      <w:r>
        <w:rPr>
          <w:b/>
          <w:bCs/>
          <w:spacing w:val="-4"/>
        </w:rPr>
        <w:t>场地描述（附场地图）</w:t>
      </w:r>
    </w:p>
    <w:p w14:paraId="6BB60145">
      <w:pPr>
        <w:spacing w:before="127" w:line="4086" w:lineRule="exact"/>
        <w:ind w:firstLine="418"/>
      </w:pPr>
      <w:r>
        <w:rPr>
          <w:position w:val="-81"/>
        </w:rPr>
        <w:drawing>
          <wp:inline distT="0" distB="0" distL="0" distR="0">
            <wp:extent cx="5322570" cy="25939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0"/>
                    <a:stretch>
                      <a:fillRect/>
                    </a:stretch>
                  </pic:blipFill>
                  <pic:spPr>
                    <a:xfrm>
                      <a:off x="0" y="0"/>
                      <a:ext cx="5322570" cy="2594609"/>
                    </a:xfrm>
                    <a:prstGeom prst="rect">
                      <a:avLst/>
                    </a:prstGeom>
                  </pic:spPr>
                </pic:pic>
              </a:graphicData>
            </a:graphic>
          </wp:inline>
        </w:drawing>
      </w:r>
    </w:p>
    <w:p w14:paraId="40056B69">
      <w:pPr>
        <w:pStyle w:val="2"/>
        <w:spacing w:before="177" w:line="222" w:lineRule="auto"/>
        <w:ind w:left="558"/>
      </w:pPr>
      <w:r>
        <w:rPr>
          <w:b/>
          <w:bCs/>
          <w:spacing w:val="-6"/>
        </w:rPr>
        <w:t>计分方法：</w:t>
      </w:r>
    </w:p>
    <w:p w14:paraId="2772C098">
      <w:pPr>
        <w:pStyle w:val="2"/>
        <w:spacing w:before="23" w:line="222" w:lineRule="auto"/>
        <w:ind w:left="496"/>
      </w:pPr>
      <w:r>
        <w:rPr>
          <w:b/>
          <w:bCs/>
          <w:spacing w:val="-5"/>
        </w:rPr>
        <w:t>分数记录如下</w:t>
      </w:r>
    </w:p>
    <w:p w14:paraId="0FE179FD">
      <w:pPr>
        <w:spacing w:before="74" w:line="6377" w:lineRule="exact"/>
      </w:pPr>
      <w:r>
        <w:rPr>
          <w:position w:val="-127"/>
        </w:rPr>
        <w:drawing>
          <wp:inline distT="0" distB="0" distL="0" distR="0">
            <wp:extent cx="2823845" cy="404876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1"/>
                    <a:stretch>
                      <a:fillRect/>
                    </a:stretch>
                  </pic:blipFill>
                  <pic:spPr>
                    <a:xfrm>
                      <a:off x="0" y="0"/>
                      <a:ext cx="2823971" cy="4049267"/>
                    </a:xfrm>
                    <a:prstGeom prst="rect">
                      <a:avLst/>
                    </a:prstGeom>
                  </pic:spPr>
                </pic:pic>
              </a:graphicData>
            </a:graphic>
          </wp:inline>
        </w:drawing>
      </w:r>
    </w:p>
    <w:p w14:paraId="38F9987E">
      <w:pPr>
        <w:pStyle w:val="2"/>
        <w:spacing w:before="191" w:line="238" w:lineRule="auto"/>
        <w:ind w:left="20"/>
      </w:pPr>
      <w:r>
        <w:rPr>
          <w:rFonts w:ascii="Wingdings" w:hAnsi="Wingdings" w:eastAsia="Wingdings" w:cs="Wingdings"/>
          <w:spacing w:val="-4"/>
        </w:rPr>
        <w:t xml:space="preserve">l  </w:t>
      </w:r>
      <w:r>
        <w:rPr>
          <w:spacing w:val="-88"/>
          <w:u w:val="single" w:color="auto"/>
        </w:rPr>
        <w:t xml:space="preserve"> </w:t>
      </w:r>
      <w:r>
        <w:rPr>
          <w:b/>
          <w:bCs/>
          <w:spacing w:val="-4"/>
          <w:u w:val="single" w:color="auto"/>
        </w:rPr>
        <w:t>挑战活动所用到的展示套件各代表队自备</w:t>
      </w:r>
    </w:p>
    <w:p w14:paraId="5CDFF583">
      <w:pPr>
        <w:spacing w:line="238" w:lineRule="auto"/>
        <w:sectPr>
          <w:pgSz w:w="11907" w:h="16840"/>
          <w:pgMar w:top="1134" w:right="1587" w:bottom="1134" w:left="1604" w:header="0" w:footer="0" w:gutter="0"/>
          <w:cols w:space="0" w:num="1"/>
          <w:rtlGutter w:val="0"/>
          <w:docGrid w:linePitch="0" w:charSpace="0"/>
        </w:sectPr>
      </w:pPr>
    </w:p>
    <w:tbl>
      <w:tblPr>
        <w:tblStyle w:val="6"/>
        <w:tblW w:w="83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162"/>
        <w:gridCol w:w="1544"/>
        <w:gridCol w:w="2386"/>
        <w:gridCol w:w="1563"/>
      </w:tblGrid>
      <w:tr w14:paraId="0E6C6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79" w:type="dxa"/>
            <w:vAlign w:val="center"/>
          </w:tcPr>
          <w:p w14:paraId="667D64F1">
            <w:pPr>
              <w:pStyle w:val="7"/>
              <w:spacing w:before="78" w:line="241" w:lineRule="auto"/>
              <w:jc w:val="center"/>
            </w:pPr>
            <w:r>
              <w:rPr>
                <w:b/>
                <w:bCs/>
                <w:spacing w:val="-2"/>
              </w:rPr>
              <w:t>No</w:t>
            </w:r>
          </w:p>
        </w:tc>
        <w:tc>
          <w:tcPr>
            <w:tcW w:w="2162" w:type="dxa"/>
            <w:vAlign w:val="center"/>
          </w:tcPr>
          <w:p w14:paraId="587B9EF1">
            <w:pPr>
              <w:pStyle w:val="7"/>
              <w:spacing w:before="78" w:line="223" w:lineRule="auto"/>
              <w:jc w:val="center"/>
            </w:pPr>
            <w:r>
              <w:rPr>
                <w:b/>
                <w:bCs/>
                <w:spacing w:val="-7"/>
              </w:rPr>
              <w:t>挑战主题</w:t>
            </w:r>
          </w:p>
        </w:tc>
        <w:tc>
          <w:tcPr>
            <w:tcW w:w="1544" w:type="dxa"/>
            <w:vAlign w:val="center"/>
          </w:tcPr>
          <w:p w14:paraId="29A746EC">
            <w:pPr>
              <w:pStyle w:val="7"/>
              <w:spacing w:before="78" w:line="223" w:lineRule="auto"/>
              <w:jc w:val="center"/>
            </w:pPr>
            <w:r>
              <w:rPr>
                <w:b/>
                <w:bCs/>
                <w:spacing w:val="-11"/>
              </w:rPr>
              <w:t>组别</w:t>
            </w:r>
          </w:p>
        </w:tc>
        <w:tc>
          <w:tcPr>
            <w:tcW w:w="2386" w:type="dxa"/>
            <w:vAlign w:val="center"/>
          </w:tcPr>
          <w:p w14:paraId="3A64FAEB">
            <w:pPr>
              <w:pStyle w:val="7"/>
              <w:spacing w:before="39" w:line="223" w:lineRule="auto"/>
              <w:ind w:left="160" w:leftChars="0"/>
              <w:jc w:val="center"/>
            </w:pPr>
            <w:r>
              <w:rPr>
                <w:b/>
                <w:bCs/>
                <w:spacing w:val="-7"/>
              </w:rPr>
              <w:t>个人/团体</w:t>
            </w:r>
          </w:p>
        </w:tc>
        <w:tc>
          <w:tcPr>
            <w:tcW w:w="1563" w:type="dxa"/>
            <w:vAlign w:val="center"/>
          </w:tcPr>
          <w:p w14:paraId="3A37C50F">
            <w:pPr>
              <w:pStyle w:val="7"/>
              <w:spacing w:before="78" w:line="222" w:lineRule="auto"/>
              <w:jc w:val="center"/>
            </w:pPr>
            <w:r>
              <w:rPr>
                <w:b/>
                <w:bCs/>
                <w:spacing w:val="-5"/>
              </w:rPr>
              <w:t>初评、终评</w:t>
            </w:r>
          </w:p>
        </w:tc>
      </w:tr>
      <w:tr w14:paraId="570C0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679" w:type="dxa"/>
            <w:vAlign w:val="top"/>
          </w:tcPr>
          <w:p w14:paraId="3E88F1BE">
            <w:pPr>
              <w:spacing w:line="463" w:lineRule="auto"/>
              <w:rPr>
                <w:rFonts w:ascii="Arial"/>
                <w:sz w:val="21"/>
              </w:rPr>
            </w:pPr>
          </w:p>
          <w:p w14:paraId="1ED8C142">
            <w:pPr>
              <w:pStyle w:val="7"/>
              <w:spacing w:before="78" w:line="181" w:lineRule="auto"/>
              <w:ind w:left="241"/>
              <w:rPr>
                <w:rFonts w:hint="eastAsia" w:eastAsia="仿宋"/>
                <w:lang w:eastAsia="zh-CN"/>
              </w:rPr>
            </w:pPr>
            <w:r>
              <w:rPr>
                <w:rFonts w:hint="eastAsia"/>
                <w:b/>
                <w:bCs/>
                <w:spacing w:val="-16"/>
                <w:lang w:val="en-US" w:eastAsia="zh-CN"/>
              </w:rPr>
              <w:t>9</w:t>
            </w:r>
          </w:p>
        </w:tc>
        <w:tc>
          <w:tcPr>
            <w:tcW w:w="2162" w:type="dxa"/>
            <w:vAlign w:val="top"/>
          </w:tcPr>
          <w:p w14:paraId="1B00191E">
            <w:pPr>
              <w:pStyle w:val="7"/>
              <w:spacing w:before="271" w:line="344" w:lineRule="auto"/>
              <w:ind w:left="850" w:right="119" w:hanging="722"/>
            </w:pPr>
            <w:r>
              <w:rPr>
                <w:b/>
                <w:bCs/>
                <w:spacing w:val="-4"/>
              </w:rPr>
              <w:t>《闪电追风车接力</w:t>
            </w:r>
            <w:r>
              <w:t xml:space="preserve"> </w:t>
            </w:r>
            <w:r>
              <w:rPr>
                <w:b/>
                <w:bCs/>
                <w:spacing w:val="-11"/>
              </w:rPr>
              <w:t>赛》</w:t>
            </w:r>
          </w:p>
        </w:tc>
        <w:tc>
          <w:tcPr>
            <w:tcW w:w="1544" w:type="dxa"/>
            <w:vAlign w:val="top"/>
          </w:tcPr>
          <w:p w14:paraId="3E9B4EBB">
            <w:pPr>
              <w:pStyle w:val="7"/>
              <w:spacing w:before="271" w:line="222" w:lineRule="auto"/>
              <w:ind w:left="181"/>
            </w:pPr>
            <w:r>
              <w:rPr>
                <w:b/>
                <w:bCs/>
                <w:spacing w:val="-5"/>
              </w:rPr>
              <w:t>小学高年级</w:t>
            </w:r>
          </w:p>
          <w:p w14:paraId="1340EB19">
            <w:pPr>
              <w:pStyle w:val="7"/>
              <w:spacing w:before="176" w:line="222" w:lineRule="auto"/>
              <w:ind w:left="124"/>
            </w:pPr>
            <w:r>
              <w:rPr>
                <w:spacing w:val="-6"/>
              </w:rPr>
              <w:t>（4-5</w:t>
            </w:r>
            <w:r>
              <w:rPr>
                <w:spacing w:val="-40"/>
              </w:rPr>
              <w:t xml:space="preserve"> </w:t>
            </w:r>
            <w:r>
              <w:rPr>
                <w:spacing w:val="-6"/>
              </w:rPr>
              <w:t>年级）</w:t>
            </w:r>
          </w:p>
        </w:tc>
        <w:tc>
          <w:tcPr>
            <w:tcW w:w="2386" w:type="dxa"/>
            <w:vAlign w:val="top"/>
          </w:tcPr>
          <w:p w14:paraId="0A1ED301">
            <w:pPr>
              <w:pStyle w:val="7"/>
              <w:spacing w:before="39" w:line="222" w:lineRule="auto"/>
              <w:ind w:left="182"/>
            </w:pPr>
            <w:r>
              <w:rPr>
                <w:b/>
                <w:bCs/>
                <w:spacing w:val="-6"/>
              </w:rPr>
              <w:t>团体</w:t>
            </w:r>
            <w:r>
              <w:rPr>
                <w:spacing w:val="-6"/>
              </w:rPr>
              <w:t>（每支队伍由</w:t>
            </w:r>
            <w:r>
              <w:rPr>
                <w:spacing w:val="-41"/>
              </w:rPr>
              <w:t xml:space="preserve"> </w:t>
            </w:r>
            <w:r>
              <w:rPr>
                <w:spacing w:val="-6"/>
              </w:rPr>
              <w:t>3</w:t>
            </w:r>
          </w:p>
          <w:p w14:paraId="66354CEE">
            <w:pPr>
              <w:pStyle w:val="7"/>
              <w:spacing w:before="177" w:line="343" w:lineRule="auto"/>
              <w:ind w:left="488" w:right="139" w:hanging="331"/>
            </w:pPr>
            <w:r>
              <w:rPr>
                <w:spacing w:val="-5"/>
              </w:rPr>
              <w:t>名学生组成，可有</w:t>
            </w:r>
            <w:r>
              <w:rPr>
                <w:spacing w:val="-33"/>
              </w:rPr>
              <w:t xml:space="preserve"> </w:t>
            </w:r>
            <w:r>
              <w:rPr>
                <w:spacing w:val="-5"/>
              </w:rPr>
              <w:t>1</w:t>
            </w:r>
            <w:r>
              <w:t xml:space="preserve"> </w:t>
            </w:r>
            <w:r>
              <w:rPr>
                <w:spacing w:val="-3"/>
              </w:rPr>
              <w:t>名指导教师）</w:t>
            </w:r>
          </w:p>
        </w:tc>
        <w:tc>
          <w:tcPr>
            <w:tcW w:w="1563" w:type="dxa"/>
            <w:vAlign w:val="top"/>
          </w:tcPr>
          <w:p w14:paraId="37E9E8E4">
            <w:pPr>
              <w:spacing w:line="424" w:lineRule="auto"/>
              <w:rPr>
                <w:rFonts w:ascii="Arial"/>
                <w:sz w:val="21"/>
              </w:rPr>
            </w:pPr>
          </w:p>
          <w:p w14:paraId="178CC5A3">
            <w:pPr>
              <w:pStyle w:val="7"/>
              <w:spacing w:before="78" w:line="222" w:lineRule="auto"/>
              <w:ind w:left="553"/>
            </w:pPr>
            <w:r>
              <w:rPr>
                <w:b/>
                <w:bCs/>
                <w:spacing w:val="-11"/>
              </w:rPr>
              <w:t>终评</w:t>
            </w:r>
          </w:p>
        </w:tc>
      </w:tr>
    </w:tbl>
    <w:p w14:paraId="1EE93838">
      <w:pPr>
        <w:spacing w:line="425" w:lineRule="auto"/>
        <w:rPr>
          <w:rFonts w:ascii="Arial"/>
          <w:sz w:val="21"/>
        </w:rPr>
      </w:pPr>
    </w:p>
    <w:p w14:paraId="20541CDF">
      <w:pPr>
        <w:pStyle w:val="2"/>
        <w:spacing w:before="78" w:line="219" w:lineRule="auto"/>
        <w:ind w:left="305"/>
      </w:pPr>
      <w:r>
        <w:rPr>
          <w:b/>
          <w:bCs/>
          <w:spacing w:val="-1"/>
        </w:rPr>
        <w:t>参加方法：</w:t>
      </w:r>
      <w:r>
        <w:rPr>
          <w:spacing w:val="-1"/>
        </w:rPr>
        <w:t>参赛队完成创意车拼搭后，按分组在赛道上进行各项挑战任务</w:t>
      </w:r>
    </w:p>
    <w:p w14:paraId="722C1A97">
      <w:pPr>
        <w:pStyle w:val="2"/>
        <w:spacing w:before="26" w:line="236" w:lineRule="auto"/>
        <w:ind w:left="299"/>
      </w:pPr>
      <w:r>
        <w:rPr>
          <w:b/>
          <w:bCs/>
          <w:spacing w:val="2"/>
        </w:rPr>
        <w:t>赛题解读：</w:t>
      </w:r>
      <w:r>
        <w:rPr>
          <w:spacing w:val="2"/>
        </w:rPr>
        <w:t>各参赛队在规定时间内，在基础车型上，结合任意</w:t>
      </w:r>
      <w:r>
        <w:rPr>
          <w:spacing w:val="1"/>
        </w:rPr>
        <w:t>材料发挥各自想</w:t>
      </w:r>
      <w:r>
        <w:t xml:space="preserve"> </w:t>
      </w:r>
      <w:r>
        <w:rPr>
          <w:spacing w:val="2"/>
        </w:rPr>
        <w:t>象，团队合作，通过对阻力、重心，电力、风力、车辆前后轮轴距及左右方向</w:t>
      </w:r>
      <w:r>
        <w:rPr>
          <w:spacing w:val="5"/>
        </w:rPr>
        <w:t xml:space="preserve"> </w:t>
      </w:r>
      <w:r>
        <w:rPr>
          <w:spacing w:val="-5"/>
        </w:rPr>
        <w:t>等因素的探索与修正，现场制作出可以直线行驶的“FC</w:t>
      </w:r>
      <w:r>
        <w:rPr>
          <w:spacing w:val="-6"/>
        </w:rPr>
        <w:t>D 闪电追风车</w:t>
      </w:r>
      <w:r>
        <w:rPr>
          <w:spacing w:val="-88"/>
        </w:rPr>
        <w:t xml:space="preserve"> </w:t>
      </w:r>
      <w:r>
        <w:rPr>
          <w:spacing w:val="-6"/>
        </w:rPr>
        <w:t>”，在赛道</w:t>
      </w:r>
      <w:r>
        <w:t xml:space="preserve"> </w:t>
      </w:r>
      <w:r>
        <w:rPr>
          <w:spacing w:val="2"/>
        </w:rPr>
        <w:t>上进行后续接力挑战，用时短者胜出。希望各参赛队员在活动中体会成功的快</w:t>
      </w:r>
      <w:r>
        <w:rPr>
          <w:spacing w:val="5"/>
        </w:rPr>
        <w:t xml:space="preserve"> </w:t>
      </w:r>
      <w:r>
        <w:rPr>
          <w:spacing w:val="-1"/>
        </w:rPr>
        <w:t>乐、体验创造的乐趣，团队合作，享受努力的过程和成就的喜悦。</w:t>
      </w:r>
    </w:p>
    <w:p w14:paraId="6A2286F1">
      <w:pPr>
        <w:pStyle w:val="2"/>
        <w:spacing w:before="26" w:line="222" w:lineRule="auto"/>
        <w:ind w:left="300"/>
      </w:pPr>
      <w:r>
        <w:rPr>
          <w:b/>
          <w:bCs/>
          <w:spacing w:val="-6"/>
        </w:rPr>
        <w:t>挑战要求：</w:t>
      </w:r>
    </w:p>
    <w:p w14:paraId="00647B51">
      <w:pPr>
        <w:pStyle w:val="2"/>
        <w:spacing w:before="22" w:line="222" w:lineRule="auto"/>
        <w:ind w:left="383"/>
      </w:pPr>
      <w:r>
        <w:rPr>
          <w:rFonts w:ascii="MS Gothic" w:hAnsi="MS Gothic" w:eastAsia="MS Gothic" w:cs="MS Gothic"/>
          <w:b/>
          <w:bCs/>
          <w:spacing w:val="-6"/>
        </w:rPr>
        <w:t>▶</w:t>
      </w:r>
      <w:r>
        <w:rPr>
          <w:rFonts w:ascii="MS Gothic" w:hAnsi="MS Gothic" w:eastAsia="MS Gothic" w:cs="MS Gothic"/>
          <w:spacing w:val="21"/>
        </w:rPr>
        <w:t xml:space="preserve"> </w:t>
      </w:r>
      <w:r>
        <w:rPr>
          <w:spacing w:val="-6"/>
        </w:rPr>
        <w:t>创意拼搭：</w:t>
      </w:r>
    </w:p>
    <w:p w14:paraId="7FF3CD41">
      <w:pPr>
        <w:pStyle w:val="2"/>
        <w:spacing w:before="23" w:line="235" w:lineRule="auto"/>
        <w:ind w:left="665" w:hanging="267"/>
      </w:pPr>
      <w:r>
        <w:rPr>
          <w:spacing w:val="-1"/>
        </w:rPr>
        <w:t>1.车架可使用推荐材料，动力装置须使用马达、电力和风力装置，不可使用其</w:t>
      </w:r>
      <w:r>
        <w:rPr>
          <w:spacing w:val="12"/>
        </w:rPr>
        <w:t xml:space="preserve"> </w:t>
      </w:r>
      <w:r>
        <w:rPr>
          <w:spacing w:val="-2"/>
        </w:rPr>
        <w:t>它动力装置。在此基础上，可以结合其他材料（贴纸、吸管、扭扭棒等手工</w:t>
      </w:r>
      <w:r>
        <w:rPr>
          <w:spacing w:val="16"/>
        </w:rPr>
        <w:t xml:space="preserve"> </w:t>
      </w:r>
      <w:r>
        <w:rPr>
          <w:spacing w:val="-2"/>
        </w:rPr>
        <w:t>装饰材料</w:t>
      </w:r>
      <w:r>
        <w:rPr>
          <w:spacing w:val="11"/>
        </w:rPr>
        <w:t>），</w:t>
      </w:r>
      <w:r>
        <w:rPr>
          <w:spacing w:val="-2"/>
        </w:rPr>
        <w:t>发挥各自想象，团队合作，创造制作</w:t>
      </w:r>
      <w:r>
        <w:rPr>
          <w:spacing w:val="-3"/>
        </w:rPr>
        <w:t>出各自有特色、有故事、</w:t>
      </w:r>
      <w:r>
        <w:rPr>
          <w:spacing w:val="1"/>
        </w:rPr>
        <w:t xml:space="preserve"> </w:t>
      </w:r>
      <w:r>
        <w:rPr>
          <w:spacing w:val="-5"/>
        </w:rPr>
        <w:t>能跑起来的“</w:t>
      </w:r>
      <w:r>
        <w:rPr>
          <w:spacing w:val="-74"/>
        </w:rPr>
        <w:t xml:space="preserve"> </w:t>
      </w:r>
      <w:r>
        <w:rPr>
          <w:spacing w:val="-5"/>
        </w:rPr>
        <w:t>闪电追风车</w:t>
      </w:r>
      <w:r>
        <w:rPr>
          <w:spacing w:val="-88"/>
        </w:rPr>
        <w:t xml:space="preserve"> </w:t>
      </w:r>
      <w:r>
        <w:rPr>
          <w:spacing w:val="-5"/>
        </w:rPr>
        <w:t>”。</w:t>
      </w:r>
    </w:p>
    <w:p w14:paraId="1D3BA11A">
      <w:pPr>
        <w:pStyle w:val="2"/>
        <w:spacing w:before="27" w:line="234" w:lineRule="auto"/>
        <w:ind w:left="668" w:hanging="285"/>
      </w:pPr>
      <w:r>
        <w:t>2.请各挑战队提前准备好挑战用车所需的零配件和补充材料</w:t>
      </w:r>
      <w:r>
        <w:rPr>
          <w:spacing w:val="-1"/>
        </w:rPr>
        <w:t>，并于活动当天带</w:t>
      </w:r>
      <w:r>
        <w:t xml:space="preserve"> </w:t>
      </w:r>
      <w:r>
        <w:rPr>
          <w:spacing w:val="-2"/>
        </w:rPr>
        <w:t>至现场，在规定时间内完成拼装和调试。材料必须是散件，不可提前拼装，</w:t>
      </w:r>
      <w:r>
        <w:rPr>
          <w:spacing w:val="12"/>
        </w:rPr>
        <w:t xml:space="preserve"> </w:t>
      </w:r>
      <w:r>
        <w:rPr>
          <w:spacing w:val="-8"/>
        </w:rPr>
        <w:t>限时</w:t>
      </w:r>
      <w:r>
        <w:rPr>
          <w:spacing w:val="-47"/>
        </w:rPr>
        <w:t xml:space="preserve"> </w:t>
      </w:r>
      <w:r>
        <w:rPr>
          <w:spacing w:val="-8"/>
        </w:rPr>
        <w:t>30</w:t>
      </w:r>
      <w:r>
        <w:rPr>
          <w:spacing w:val="-42"/>
        </w:rPr>
        <w:t xml:space="preserve"> </w:t>
      </w:r>
      <w:r>
        <w:rPr>
          <w:spacing w:val="-8"/>
        </w:rPr>
        <w:t>分钟。</w:t>
      </w:r>
    </w:p>
    <w:p w14:paraId="66F6C4D4">
      <w:pPr>
        <w:pStyle w:val="2"/>
        <w:spacing w:before="23" w:line="219" w:lineRule="auto"/>
        <w:ind w:left="385"/>
      </w:pPr>
      <w:r>
        <w:rPr>
          <w:spacing w:val="-1"/>
        </w:rPr>
        <w:t>3.完成拼装后可在规定时间内在赛道内试驾并调整创意车。</w:t>
      </w:r>
    </w:p>
    <w:p w14:paraId="26D97561">
      <w:pPr>
        <w:pStyle w:val="2"/>
        <w:spacing w:before="27" w:line="223" w:lineRule="auto"/>
        <w:ind w:left="383"/>
      </w:pPr>
      <w:r>
        <w:rPr>
          <w:rFonts w:ascii="MS Gothic" w:hAnsi="MS Gothic" w:eastAsia="MS Gothic" w:cs="MS Gothic"/>
          <w:spacing w:val="-5"/>
        </w:rPr>
        <w:t>▶</w:t>
      </w:r>
      <w:r>
        <w:rPr>
          <w:rFonts w:ascii="MS Gothic" w:hAnsi="MS Gothic" w:eastAsia="MS Gothic" w:cs="MS Gothic"/>
          <w:spacing w:val="17"/>
        </w:rPr>
        <w:t xml:space="preserve"> </w:t>
      </w:r>
      <w:r>
        <w:rPr>
          <w:spacing w:val="-5"/>
        </w:rPr>
        <w:t>任务挑战：</w:t>
      </w:r>
    </w:p>
    <w:p w14:paraId="0139D13B">
      <w:pPr>
        <w:pStyle w:val="2"/>
        <w:spacing w:before="22" w:line="221" w:lineRule="auto"/>
        <w:ind w:left="398"/>
      </w:pPr>
      <w:r>
        <w:rPr>
          <w:spacing w:val="-1"/>
        </w:rPr>
        <w:t>1.各参赛队员拼搭、试驾完成后，进行赛道任务挑战，挑战形式为接力赛。</w:t>
      </w:r>
    </w:p>
    <w:p w14:paraId="60DFAD67">
      <w:pPr>
        <w:pStyle w:val="2"/>
        <w:spacing w:before="25" w:line="223" w:lineRule="auto"/>
        <w:ind w:left="383"/>
      </w:pPr>
      <w:r>
        <w:rPr>
          <w:spacing w:val="-1"/>
        </w:rPr>
        <w:t>2.3</w:t>
      </w:r>
      <w:r>
        <w:rPr>
          <w:spacing w:val="-43"/>
        </w:rPr>
        <w:t xml:space="preserve"> </w:t>
      </w:r>
      <w:r>
        <w:rPr>
          <w:spacing w:val="-1"/>
        </w:rPr>
        <w:t>名队员各自认领每段赛道，认领完成后不可再更改调</w:t>
      </w:r>
      <w:r>
        <w:rPr>
          <w:spacing w:val="-2"/>
        </w:rPr>
        <w:t>整。</w:t>
      </w:r>
    </w:p>
    <w:p w14:paraId="49247417">
      <w:pPr>
        <w:pStyle w:val="2"/>
        <w:spacing w:before="22" w:line="219" w:lineRule="auto"/>
        <w:ind w:left="385"/>
      </w:pPr>
      <w:r>
        <w:rPr>
          <w:spacing w:val="-1"/>
        </w:rPr>
        <w:t>3.挑战过程中需使用自己拼搭的车辆，不可借用队友及他人车辆。</w:t>
      </w:r>
    </w:p>
    <w:p w14:paraId="1D38B893">
      <w:pPr>
        <w:pStyle w:val="2"/>
        <w:spacing w:before="26" w:line="230" w:lineRule="auto"/>
        <w:ind w:left="663" w:right="2" w:hanging="284"/>
      </w:pPr>
      <w:r>
        <w:t>4.根据裁判指令开始比赛并计时。A</w:t>
      </w:r>
      <w:r>
        <w:rPr>
          <w:spacing w:val="-29"/>
        </w:rPr>
        <w:t xml:space="preserve"> </w:t>
      </w:r>
      <w:r>
        <w:t>队员参赛车辆从</w:t>
      </w:r>
      <w:r>
        <w:rPr>
          <w:spacing w:val="-57"/>
        </w:rPr>
        <w:t xml:space="preserve"> </w:t>
      </w:r>
      <w:r>
        <w:t>A</w:t>
      </w:r>
      <w:r>
        <w:rPr>
          <w:spacing w:val="-41"/>
        </w:rPr>
        <w:t xml:space="preserve"> </w:t>
      </w:r>
      <w:r>
        <w:t xml:space="preserve">起点出发，所有车轮经 </w:t>
      </w:r>
      <w:r>
        <w:rPr>
          <w:spacing w:val="-5"/>
        </w:rPr>
        <w:t>过</w:t>
      </w:r>
      <w:r>
        <w:rPr>
          <w:spacing w:val="-41"/>
        </w:rPr>
        <w:t xml:space="preserve"> </w:t>
      </w:r>
      <w:r>
        <w:rPr>
          <w:spacing w:val="-5"/>
        </w:rPr>
        <w:t>A</w:t>
      </w:r>
      <w:r>
        <w:rPr>
          <w:spacing w:val="-43"/>
        </w:rPr>
        <w:t xml:space="preserve"> </w:t>
      </w:r>
      <w:r>
        <w:rPr>
          <w:spacing w:val="-5"/>
        </w:rPr>
        <w:t>终点后，B</w:t>
      </w:r>
      <w:r>
        <w:rPr>
          <w:spacing w:val="-28"/>
        </w:rPr>
        <w:t xml:space="preserve"> </w:t>
      </w:r>
      <w:r>
        <w:rPr>
          <w:spacing w:val="-5"/>
        </w:rPr>
        <w:t>队员车辆方可出发。C</w:t>
      </w:r>
      <w:r>
        <w:rPr>
          <w:spacing w:val="-28"/>
        </w:rPr>
        <w:t xml:space="preserve"> </w:t>
      </w:r>
      <w:r>
        <w:rPr>
          <w:spacing w:val="-5"/>
        </w:rPr>
        <w:t>队员依此类推。</w:t>
      </w:r>
    </w:p>
    <w:p w14:paraId="61ABE7A4">
      <w:pPr>
        <w:pStyle w:val="2"/>
        <w:spacing w:before="28" w:line="230" w:lineRule="auto"/>
        <w:ind w:left="661" w:hanging="276"/>
      </w:pPr>
      <w:r>
        <w:t>5.如参赛车辆在行驶过程中出现任何故障而未到达终点</w:t>
      </w:r>
      <w:r>
        <w:rPr>
          <w:spacing w:val="-1"/>
        </w:rPr>
        <w:t>，则需退回到该队员对</w:t>
      </w:r>
      <w:r>
        <w:t xml:space="preserve"> </w:t>
      </w:r>
      <w:r>
        <w:rPr>
          <w:spacing w:val="-2"/>
        </w:rPr>
        <w:t>应赛道起点重新出发，</w:t>
      </w:r>
      <w:r>
        <w:rPr>
          <w:b/>
          <w:bCs/>
          <w:spacing w:val="-2"/>
        </w:rPr>
        <w:t>计时不间断</w:t>
      </w:r>
      <w:r>
        <w:rPr>
          <w:spacing w:val="-2"/>
        </w:rPr>
        <w:t>。</w:t>
      </w:r>
    </w:p>
    <w:p w14:paraId="6F69630C">
      <w:pPr>
        <w:pStyle w:val="2"/>
        <w:spacing w:before="26" w:line="230" w:lineRule="auto"/>
        <w:ind w:left="666" w:right="4" w:hanging="284"/>
      </w:pPr>
      <w:r>
        <w:rPr>
          <w:spacing w:val="-1"/>
        </w:rPr>
        <w:t>6.如发生抢跑行为，则抢跑车辆需退回到该队员对应赛道起点重新出发，</w:t>
      </w:r>
      <w:r>
        <w:rPr>
          <w:b/>
          <w:bCs/>
          <w:spacing w:val="-1"/>
        </w:rPr>
        <w:t>计时</w:t>
      </w:r>
      <w:r>
        <w:rPr>
          <w:spacing w:val="18"/>
        </w:rPr>
        <w:t xml:space="preserve"> </w:t>
      </w:r>
      <w:r>
        <w:rPr>
          <w:b/>
          <w:bCs/>
          <w:spacing w:val="-7"/>
        </w:rPr>
        <w:t>不间断</w:t>
      </w:r>
      <w:r>
        <w:rPr>
          <w:spacing w:val="-7"/>
        </w:rPr>
        <w:t>。</w:t>
      </w:r>
    </w:p>
    <w:p w14:paraId="3FB184C4">
      <w:pPr>
        <w:pStyle w:val="2"/>
        <w:spacing w:before="24" w:line="230" w:lineRule="auto"/>
        <w:ind w:left="662" w:right="2" w:hanging="276"/>
      </w:pPr>
      <w:r>
        <w:rPr>
          <w:spacing w:val="-2"/>
        </w:rPr>
        <w:t>7.每名队员在对应赛道挑战时长限时</w:t>
      </w:r>
      <w:r>
        <w:rPr>
          <w:spacing w:val="-50"/>
        </w:rPr>
        <w:t xml:space="preserve"> </w:t>
      </w:r>
      <w:r>
        <w:rPr>
          <w:spacing w:val="-2"/>
        </w:rPr>
        <w:t>60</w:t>
      </w:r>
      <w:r>
        <w:rPr>
          <w:spacing w:val="-39"/>
        </w:rPr>
        <w:t xml:space="preserve"> </w:t>
      </w:r>
      <w:r>
        <w:rPr>
          <w:spacing w:val="-2"/>
        </w:rPr>
        <w:t>秒，如超过</w:t>
      </w:r>
      <w:r>
        <w:rPr>
          <w:spacing w:val="-50"/>
        </w:rPr>
        <w:t xml:space="preserve"> </w:t>
      </w:r>
      <w:r>
        <w:rPr>
          <w:spacing w:val="-2"/>
        </w:rPr>
        <w:t>60</w:t>
      </w:r>
      <w:r>
        <w:rPr>
          <w:spacing w:val="-42"/>
        </w:rPr>
        <w:t xml:space="preserve"> </w:t>
      </w:r>
      <w:r>
        <w:rPr>
          <w:spacing w:val="-2"/>
        </w:rPr>
        <w:t>秒仍未到达该阶段赛道</w:t>
      </w:r>
      <w:r>
        <w:t xml:space="preserve"> </w:t>
      </w:r>
      <w:r>
        <w:rPr>
          <w:spacing w:val="-4"/>
        </w:rPr>
        <w:t>终点，则在限定</w:t>
      </w:r>
      <w:r>
        <w:rPr>
          <w:spacing w:val="-50"/>
        </w:rPr>
        <w:t xml:space="preserve"> </w:t>
      </w:r>
      <w:r>
        <w:rPr>
          <w:spacing w:val="-4"/>
        </w:rPr>
        <w:t>60</w:t>
      </w:r>
      <w:r>
        <w:rPr>
          <w:spacing w:val="-42"/>
        </w:rPr>
        <w:t xml:space="preserve"> </w:t>
      </w:r>
      <w:r>
        <w:rPr>
          <w:spacing w:val="-4"/>
        </w:rPr>
        <w:t>秒成绩上再加</w:t>
      </w:r>
      <w:r>
        <w:rPr>
          <w:spacing w:val="-34"/>
        </w:rPr>
        <w:t xml:space="preserve"> </w:t>
      </w:r>
      <w:r>
        <w:rPr>
          <w:spacing w:val="-4"/>
        </w:rPr>
        <w:t>15</w:t>
      </w:r>
      <w:r>
        <w:rPr>
          <w:spacing w:val="-42"/>
        </w:rPr>
        <w:t xml:space="preserve"> </w:t>
      </w:r>
      <w:r>
        <w:rPr>
          <w:spacing w:val="-4"/>
        </w:rPr>
        <w:t>秒，共计</w:t>
      </w:r>
      <w:r>
        <w:rPr>
          <w:spacing w:val="-46"/>
        </w:rPr>
        <w:t xml:space="preserve"> </w:t>
      </w:r>
      <w:r>
        <w:rPr>
          <w:spacing w:val="-4"/>
        </w:rPr>
        <w:t>75</w:t>
      </w:r>
      <w:r>
        <w:rPr>
          <w:spacing w:val="-42"/>
        </w:rPr>
        <w:t xml:space="preserve"> </w:t>
      </w:r>
      <w:r>
        <w:rPr>
          <w:spacing w:val="-5"/>
        </w:rPr>
        <w:t>秒记录成绩。</w:t>
      </w:r>
    </w:p>
    <w:p w14:paraId="33619A6A">
      <w:pPr>
        <w:pStyle w:val="2"/>
        <w:spacing w:before="27" w:line="222" w:lineRule="auto"/>
        <w:ind w:left="381"/>
      </w:pPr>
      <w:r>
        <w:rPr>
          <w:spacing w:val="-2"/>
        </w:rPr>
        <w:t>8.3</w:t>
      </w:r>
      <w:r>
        <w:rPr>
          <w:spacing w:val="-35"/>
        </w:rPr>
        <w:t xml:space="preserve"> </w:t>
      </w:r>
      <w:r>
        <w:rPr>
          <w:spacing w:val="-2"/>
        </w:rPr>
        <w:t>名队员总耗时相加为总成绩，</w:t>
      </w:r>
      <w:r>
        <w:rPr>
          <w:b/>
          <w:bCs/>
          <w:spacing w:val="-2"/>
        </w:rPr>
        <w:t>用时短者胜出</w:t>
      </w:r>
      <w:r>
        <w:rPr>
          <w:spacing w:val="-2"/>
        </w:rPr>
        <w:t>。</w:t>
      </w:r>
    </w:p>
    <w:p w14:paraId="15C99192">
      <w:pPr>
        <w:pStyle w:val="2"/>
        <w:spacing w:before="22" w:line="232" w:lineRule="auto"/>
        <w:ind w:left="305" w:hanging="2"/>
      </w:pPr>
      <w:r>
        <w:rPr>
          <w:b/>
          <w:bCs/>
          <w:spacing w:val="-2"/>
        </w:rPr>
        <w:t>赛事用车规格:</w:t>
      </w:r>
      <w:r>
        <w:rPr>
          <w:spacing w:val="-2"/>
        </w:rPr>
        <w:t>根据不同的挑战项目设计不同的创意车。创意车尺寸大小不可超</w:t>
      </w:r>
      <w:r>
        <w:rPr>
          <w:spacing w:val="4"/>
        </w:rPr>
        <w:t xml:space="preserve"> </w:t>
      </w:r>
      <w:r>
        <w:rPr>
          <w:spacing w:val="-2"/>
        </w:rPr>
        <w:t>过赛道宽度（60cm）。</w:t>
      </w:r>
    </w:p>
    <w:p w14:paraId="57D33ED1">
      <w:pPr>
        <w:pStyle w:val="2"/>
        <w:spacing w:before="22" w:line="222" w:lineRule="auto"/>
        <w:ind w:left="301"/>
      </w:pPr>
      <w:r>
        <w:rPr>
          <w:b/>
          <w:bCs/>
          <w:spacing w:val="-1"/>
        </w:rPr>
        <w:t>计分方法:</w:t>
      </w:r>
      <w:r>
        <w:rPr>
          <w:spacing w:val="-1"/>
        </w:rPr>
        <w:t>参赛队员各赛道用时相加，总用时短者</w:t>
      </w:r>
      <w:r>
        <w:rPr>
          <w:spacing w:val="-2"/>
        </w:rPr>
        <w:t>胜出。</w:t>
      </w:r>
    </w:p>
    <w:p w14:paraId="58752698">
      <w:pPr>
        <w:pStyle w:val="2"/>
        <w:spacing w:before="25" w:line="284" w:lineRule="auto"/>
        <w:ind w:left="301" w:right="5624"/>
      </w:pPr>
      <w:r>
        <w:rPr>
          <w:b/>
          <w:bCs/>
          <w:spacing w:val="-5"/>
        </w:rPr>
        <w:t>场地描述</w:t>
      </w:r>
      <w:r>
        <w:rPr>
          <w:spacing w:val="-5"/>
        </w:rPr>
        <w:t xml:space="preserve">  </w:t>
      </w:r>
      <w:r>
        <w:rPr>
          <w:b/>
          <w:bCs/>
          <w:spacing w:val="-5"/>
        </w:rPr>
        <w:t>（附场地图）</w:t>
      </w:r>
      <w:r>
        <w:rPr>
          <w:spacing w:val="3"/>
        </w:rPr>
        <w:t xml:space="preserve"> </w:t>
      </w:r>
      <w:r>
        <w:rPr>
          <w:b/>
          <w:bCs/>
          <w:spacing w:val="-8"/>
        </w:rPr>
        <w:t>赛道规格及示意图如下：</w:t>
      </w:r>
    </w:p>
    <w:p w14:paraId="5564A7E0">
      <w:pPr>
        <w:spacing w:line="284" w:lineRule="auto"/>
        <w:sectPr>
          <w:pgSz w:w="11907" w:h="16840"/>
          <w:pgMar w:top="1134" w:right="1587" w:bottom="1134" w:left="1604" w:header="0" w:footer="0" w:gutter="0"/>
          <w:cols w:space="0" w:num="1"/>
          <w:rtlGutter w:val="0"/>
          <w:docGrid w:linePitch="0" w:charSpace="0"/>
        </w:sectPr>
      </w:pPr>
    </w:p>
    <w:p w14:paraId="5B5A3512">
      <w:pPr>
        <w:spacing w:line="2791" w:lineRule="exact"/>
      </w:pPr>
      <w:r>
        <w:rPr>
          <w:position w:val="-55"/>
        </w:rPr>
        <w:drawing>
          <wp:inline distT="0" distB="0" distL="0" distR="0">
            <wp:extent cx="4935855" cy="17722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2"/>
                    <a:stretch>
                      <a:fillRect/>
                    </a:stretch>
                  </pic:blipFill>
                  <pic:spPr>
                    <a:xfrm>
                      <a:off x="0" y="0"/>
                      <a:ext cx="4936235" cy="1772411"/>
                    </a:xfrm>
                    <a:prstGeom prst="rect">
                      <a:avLst/>
                    </a:prstGeom>
                  </pic:spPr>
                </pic:pic>
              </a:graphicData>
            </a:graphic>
          </wp:inline>
        </w:drawing>
      </w:r>
    </w:p>
    <w:p w14:paraId="58F24332">
      <w:pPr>
        <w:spacing w:line="390" w:lineRule="auto"/>
        <w:rPr>
          <w:rFonts w:ascii="Arial"/>
          <w:sz w:val="21"/>
        </w:rPr>
      </w:pPr>
    </w:p>
    <w:p w14:paraId="28461543">
      <w:pPr>
        <w:pStyle w:val="2"/>
        <w:spacing w:before="78" w:line="266" w:lineRule="auto"/>
        <w:ind w:left="23"/>
      </w:pPr>
      <w:r>
        <w:rPr>
          <w:rFonts w:ascii="Wingdings" w:hAnsi="Wingdings" w:eastAsia="Wingdings" w:cs="Wingdings"/>
          <w:spacing w:val="-4"/>
          <w:sz w:val="28"/>
          <w:szCs w:val="28"/>
        </w:rPr>
        <w:t>l</w:t>
      </w:r>
      <w:r>
        <w:rPr>
          <w:rFonts w:ascii="Wingdings" w:hAnsi="Wingdings" w:eastAsia="Wingdings" w:cs="Wingdings"/>
          <w:spacing w:val="205"/>
          <w:sz w:val="28"/>
          <w:szCs w:val="28"/>
        </w:rPr>
        <w:t xml:space="preserve"> </w:t>
      </w:r>
      <w:r>
        <w:rPr>
          <w:spacing w:val="-103"/>
          <w:u w:val="single" w:color="auto"/>
        </w:rPr>
        <w:t xml:space="preserve"> </w:t>
      </w:r>
      <w:r>
        <w:rPr>
          <w:b/>
          <w:bCs/>
          <w:spacing w:val="-4"/>
          <w:u w:val="single" w:color="auto"/>
        </w:rPr>
        <w:t>挑战活动所用到的展示套件各代表队自备</w:t>
      </w:r>
    </w:p>
    <w:p w14:paraId="2B74C3D3">
      <w:pPr>
        <w:spacing w:before="6"/>
      </w:pPr>
    </w:p>
    <w:p w14:paraId="7D70093A">
      <w:pPr>
        <w:spacing w:before="6"/>
      </w:pPr>
    </w:p>
    <w:p w14:paraId="24A726AA">
      <w:pPr>
        <w:spacing w:before="5"/>
      </w:pPr>
    </w:p>
    <w:tbl>
      <w:tblPr>
        <w:tblStyle w:val="6"/>
        <w:tblW w:w="8334" w:type="dxa"/>
        <w:tblInd w:w="1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162"/>
        <w:gridCol w:w="1544"/>
        <w:gridCol w:w="2386"/>
        <w:gridCol w:w="1563"/>
      </w:tblGrid>
      <w:tr w14:paraId="71C4E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79" w:type="dxa"/>
            <w:vAlign w:val="center"/>
          </w:tcPr>
          <w:p w14:paraId="1ED29561">
            <w:pPr>
              <w:pStyle w:val="7"/>
              <w:spacing w:before="78" w:line="241" w:lineRule="auto"/>
              <w:jc w:val="center"/>
            </w:pPr>
            <w:r>
              <w:rPr>
                <w:b/>
                <w:bCs/>
                <w:spacing w:val="-2"/>
              </w:rPr>
              <w:t>No</w:t>
            </w:r>
          </w:p>
        </w:tc>
        <w:tc>
          <w:tcPr>
            <w:tcW w:w="2162" w:type="dxa"/>
            <w:vAlign w:val="center"/>
          </w:tcPr>
          <w:p w14:paraId="162143CA">
            <w:pPr>
              <w:pStyle w:val="7"/>
              <w:spacing w:before="78" w:line="223" w:lineRule="auto"/>
              <w:jc w:val="center"/>
            </w:pPr>
            <w:r>
              <w:rPr>
                <w:b/>
                <w:bCs/>
                <w:spacing w:val="-7"/>
              </w:rPr>
              <w:t>挑战主题</w:t>
            </w:r>
          </w:p>
        </w:tc>
        <w:tc>
          <w:tcPr>
            <w:tcW w:w="1544" w:type="dxa"/>
            <w:vAlign w:val="center"/>
          </w:tcPr>
          <w:p w14:paraId="18DA1908">
            <w:pPr>
              <w:pStyle w:val="7"/>
              <w:spacing w:before="78" w:line="223" w:lineRule="auto"/>
              <w:jc w:val="center"/>
            </w:pPr>
            <w:r>
              <w:rPr>
                <w:b/>
                <w:bCs/>
                <w:spacing w:val="-11"/>
              </w:rPr>
              <w:t>组别</w:t>
            </w:r>
          </w:p>
        </w:tc>
        <w:tc>
          <w:tcPr>
            <w:tcW w:w="2386" w:type="dxa"/>
            <w:vAlign w:val="center"/>
          </w:tcPr>
          <w:p w14:paraId="476354CF">
            <w:pPr>
              <w:pStyle w:val="7"/>
              <w:spacing w:before="39" w:line="223" w:lineRule="auto"/>
              <w:ind w:left="160" w:leftChars="0"/>
              <w:jc w:val="center"/>
            </w:pPr>
            <w:r>
              <w:rPr>
                <w:b/>
                <w:bCs/>
                <w:spacing w:val="-7"/>
              </w:rPr>
              <w:t>个人/团体</w:t>
            </w:r>
          </w:p>
        </w:tc>
        <w:tc>
          <w:tcPr>
            <w:tcW w:w="1563" w:type="dxa"/>
            <w:vAlign w:val="center"/>
          </w:tcPr>
          <w:p w14:paraId="47FD1872">
            <w:pPr>
              <w:pStyle w:val="7"/>
              <w:spacing w:before="78" w:line="222" w:lineRule="auto"/>
              <w:jc w:val="center"/>
            </w:pPr>
            <w:r>
              <w:rPr>
                <w:b/>
                <w:bCs/>
                <w:spacing w:val="-5"/>
              </w:rPr>
              <w:t>初评、终评</w:t>
            </w:r>
          </w:p>
        </w:tc>
      </w:tr>
      <w:tr w14:paraId="06705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679" w:type="dxa"/>
            <w:vAlign w:val="top"/>
          </w:tcPr>
          <w:p w14:paraId="15D94C99">
            <w:pPr>
              <w:spacing w:line="463" w:lineRule="auto"/>
              <w:rPr>
                <w:rFonts w:ascii="Arial"/>
                <w:sz w:val="21"/>
              </w:rPr>
            </w:pPr>
          </w:p>
          <w:p w14:paraId="3382D05C">
            <w:pPr>
              <w:pStyle w:val="7"/>
              <w:spacing w:before="78" w:line="181" w:lineRule="auto"/>
              <w:ind w:left="241"/>
              <w:rPr>
                <w:rFonts w:hint="default" w:eastAsia="仿宋"/>
                <w:lang w:val="en-US" w:eastAsia="zh-CN"/>
              </w:rPr>
            </w:pPr>
            <w:r>
              <w:rPr>
                <w:rFonts w:hint="eastAsia"/>
                <w:b/>
                <w:bCs/>
                <w:spacing w:val="-16"/>
                <w:lang w:val="en-US" w:eastAsia="zh-CN"/>
              </w:rPr>
              <w:t>10</w:t>
            </w:r>
          </w:p>
        </w:tc>
        <w:tc>
          <w:tcPr>
            <w:tcW w:w="2162" w:type="dxa"/>
            <w:vAlign w:val="top"/>
          </w:tcPr>
          <w:p w14:paraId="5D413FEF">
            <w:pPr>
              <w:spacing w:line="424" w:lineRule="auto"/>
              <w:rPr>
                <w:rFonts w:ascii="Arial"/>
                <w:sz w:val="21"/>
              </w:rPr>
            </w:pPr>
          </w:p>
          <w:p w14:paraId="0E512281">
            <w:pPr>
              <w:pStyle w:val="7"/>
              <w:spacing w:before="78" w:line="222" w:lineRule="auto"/>
              <w:jc w:val="right"/>
            </w:pPr>
            <w:r>
              <w:rPr>
                <w:b/>
                <w:bCs/>
                <w:spacing w:val="-27"/>
              </w:rPr>
              <w:t>《深海潜思</w:t>
            </w:r>
            <w:r>
              <w:rPr>
                <w:spacing w:val="-24"/>
              </w:rPr>
              <w:t xml:space="preserve"> </w:t>
            </w:r>
            <w:r>
              <w:rPr>
                <w:b/>
                <w:bCs/>
                <w:spacing w:val="-27"/>
              </w:rPr>
              <w:t>·挑战》</w:t>
            </w:r>
          </w:p>
        </w:tc>
        <w:tc>
          <w:tcPr>
            <w:tcW w:w="1544" w:type="dxa"/>
            <w:vAlign w:val="top"/>
          </w:tcPr>
          <w:p w14:paraId="74517494">
            <w:pPr>
              <w:pStyle w:val="7"/>
              <w:spacing w:before="271" w:line="222" w:lineRule="auto"/>
              <w:ind w:left="181"/>
            </w:pPr>
            <w:r>
              <w:rPr>
                <w:b/>
                <w:bCs/>
                <w:spacing w:val="-5"/>
              </w:rPr>
              <w:t>小学高年级</w:t>
            </w:r>
          </w:p>
          <w:p w14:paraId="76B75D14">
            <w:pPr>
              <w:pStyle w:val="7"/>
              <w:spacing w:before="176" w:line="222" w:lineRule="auto"/>
              <w:ind w:left="124"/>
            </w:pPr>
            <w:r>
              <w:rPr>
                <w:spacing w:val="-6"/>
              </w:rPr>
              <w:t>（4-5</w:t>
            </w:r>
            <w:r>
              <w:rPr>
                <w:spacing w:val="-40"/>
              </w:rPr>
              <w:t xml:space="preserve"> </w:t>
            </w:r>
            <w:r>
              <w:rPr>
                <w:spacing w:val="-6"/>
              </w:rPr>
              <w:t>年级）</w:t>
            </w:r>
          </w:p>
        </w:tc>
        <w:tc>
          <w:tcPr>
            <w:tcW w:w="2386" w:type="dxa"/>
            <w:vAlign w:val="top"/>
          </w:tcPr>
          <w:p w14:paraId="4A9D284C">
            <w:pPr>
              <w:pStyle w:val="7"/>
              <w:spacing w:before="39" w:line="348" w:lineRule="auto"/>
              <w:ind w:left="148" w:right="139" w:firstLine="122"/>
              <w:jc w:val="both"/>
            </w:pPr>
            <w:r>
              <w:rPr>
                <w:b/>
                <w:bCs/>
                <w:spacing w:val="-6"/>
              </w:rPr>
              <w:t>团体</w:t>
            </w:r>
            <w:r>
              <w:rPr>
                <w:spacing w:val="-6"/>
              </w:rPr>
              <w:t>（每支队伍由</w:t>
            </w:r>
            <w:r>
              <w:rPr>
                <w:spacing w:val="3"/>
              </w:rPr>
              <w:t xml:space="preserve"> </w:t>
            </w:r>
            <w:r>
              <w:rPr>
                <w:spacing w:val="-3"/>
              </w:rPr>
              <w:t>4-6</w:t>
            </w:r>
            <w:r>
              <w:rPr>
                <w:spacing w:val="-39"/>
              </w:rPr>
              <w:t xml:space="preserve"> </w:t>
            </w:r>
            <w:r>
              <w:rPr>
                <w:spacing w:val="-3"/>
              </w:rPr>
              <w:t>名学生组成，可</w:t>
            </w:r>
            <w:r>
              <w:t xml:space="preserve"> </w:t>
            </w:r>
            <w:r>
              <w:rPr>
                <w:spacing w:val="5"/>
              </w:rPr>
              <w:t>有</w:t>
            </w:r>
            <w:r>
              <w:rPr>
                <w:spacing w:val="-34"/>
              </w:rPr>
              <w:t xml:space="preserve"> </w:t>
            </w:r>
            <w:r>
              <w:rPr>
                <w:spacing w:val="5"/>
              </w:rPr>
              <w:t>1</w:t>
            </w:r>
            <w:r>
              <w:rPr>
                <w:spacing w:val="-44"/>
              </w:rPr>
              <w:t xml:space="preserve"> </w:t>
            </w:r>
            <w:r>
              <w:rPr>
                <w:spacing w:val="5"/>
              </w:rPr>
              <w:t>名指导教师）</w:t>
            </w:r>
          </w:p>
        </w:tc>
        <w:tc>
          <w:tcPr>
            <w:tcW w:w="1563" w:type="dxa"/>
            <w:vAlign w:val="top"/>
          </w:tcPr>
          <w:p w14:paraId="650D4C6F">
            <w:pPr>
              <w:spacing w:line="424" w:lineRule="auto"/>
              <w:rPr>
                <w:rFonts w:ascii="Arial"/>
                <w:sz w:val="21"/>
              </w:rPr>
            </w:pPr>
          </w:p>
          <w:p w14:paraId="794165CB">
            <w:pPr>
              <w:pStyle w:val="7"/>
              <w:spacing w:before="78" w:line="222" w:lineRule="auto"/>
              <w:ind w:left="553"/>
            </w:pPr>
            <w:r>
              <w:rPr>
                <w:b/>
                <w:bCs/>
                <w:spacing w:val="-11"/>
              </w:rPr>
              <w:t>终评</w:t>
            </w:r>
          </w:p>
        </w:tc>
      </w:tr>
    </w:tbl>
    <w:p w14:paraId="12977BFA">
      <w:pPr>
        <w:spacing w:line="327" w:lineRule="auto"/>
        <w:rPr>
          <w:rFonts w:ascii="Arial"/>
          <w:sz w:val="21"/>
        </w:rPr>
      </w:pPr>
    </w:p>
    <w:p w14:paraId="2F638933">
      <w:pPr>
        <w:spacing w:line="328" w:lineRule="auto"/>
        <w:rPr>
          <w:rFonts w:ascii="Arial"/>
          <w:sz w:val="21"/>
        </w:rPr>
      </w:pPr>
    </w:p>
    <w:p w14:paraId="61238218">
      <w:pPr>
        <w:pStyle w:val="2"/>
        <w:spacing w:before="78" w:line="224" w:lineRule="auto"/>
        <w:ind w:left="499"/>
      </w:pPr>
      <w:r>
        <w:rPr>
          <w:b/>
          <w:bCs/>
          <w:spacing w:val="-6"/>
        </w:rPr>
        <w:t>参加方法：</w:t>
      </w:r>
    </w:p>
    <w:p w14:paraId="60006195">
      <w:pPr>
        <w:pStyle w:val="2"/>
        <w:spacing w:before="176" w:line="354" w:lineRule="auto"/>
        <w:ind w:left="494" w:firstLine="24"/>
        <w:jc w:val="both"/>
      </w:pPr>
      <w:r>
        <w:rPr>
          <w:spacing w:val="-4"/>
        </w:rPr>
        <w:t>团队在同一张地图上设计和制作一个智能创新作品，该作品围绕海洋探险主题，</w:t>
      </w:r>
      <w:r>
        <w:rPr>
          <w:spacing w:val="16"/>
        </w:rPr>
        <w:t xml:space="preserve"> </w:t>
      </w:r>
      <w:r>
        <w:rPr>
          <w:spacing w:val="-1"/>
        </w:rPr>
        <w:t>主人公搭乘自动化潜水器（AUV）探索海洋的奥秘。在</w:t>
      </w:r>
      <w:r>
        <w:rPr>
          <w:spacing w:val="-2"/>
        </w:rPr>
        <w:t>探索过程中会遇到哪些惊</w:t>
      </w:r>
      <w:r>
        <w:t xml:space="preserve"> </w:t>
      </w:r>
      <w:r>
        <w:rPr>
          <w:spacing w:val="1"/>
        </w:rPr>
        <w:t>喜和意外的难题呢？团队是如何解决难题并将其结果应</w:t>
      </w:r>
      <w:r>
        <w:t>用于更多领域？</w:t>
      </w:r>
      <w:r>
        <w:rPr>
          <w:spacing w:val="-71"/>
        </w:rPr>
        <w:t xml:space="preserve"> </w:t>
      </w:r>
      <w:r>
        <w:t xml:space="preserve">同时在 </w:t>
      </w:r>
      <w:r>
        <w:rPr>
          <w:spacing w:val="1"/>
        </w:rPr>
        <w:t>项目开展过程中撰写一份记录工程设计过程的科研报告（工程笔记本</w:t>
      </w:r>
      <w:r>
        <w:rPr>
          <w:spacing w:val="20"/>
        </w:rPr>
        <w:t>），</w:t>
      </w:r>
      <w:r>
        <w:rPr>
          <w:spacing w:val="1"/>
        </w:rPr>
        <w:t xml:space="preserve">并绘 </w:t>
      </w:r>
      <w:r>
        <w:rPr>
          <w:spacing w:val="-2"/>
        </w:rPr>
        <w:t>制团队海报共同配合项目的展示。</w:t>
      </w:r>
    </w:p>
    <w:p w14:paraId="7CC13057">
      <w:pPr>
        <w:pStyle w:val="2"/>
        <w:spacing w:before="39" w:line="345" w:lineRule="auto"/>
        <w:ind w:left="493" w:right="122" w:firstLine="1"/>
      </w:pPr>
      <w:r>
        <w:t>此外团队还需要设计和搭建一台智能机器人，通过提前测试与编写好的程序，</w:t>
      </w:r>
      <w:r>
        <w:rPr>
          <w:spacing w:val="17"/>
        </w:rPr>
        <w:t xml:space="preserve"> </w:t>
      </w:r>
      <w:r>
        <w:rPr>
          <w:spacing w:val="-1"/>
        </w:rPr>
        <w:t>尽可能多的完成机器人挑战任务场地上的各项任务。</w:t>
      </w:r>
    </w:p>
    <w:p w14:paraId="580831AE">
      <w:pPr>
        <w:pStyle w:val="2"/>
        <w:spacing w:before="49" w:line="350" w:lineRule="auto"/>
        <w:ind w:left="302" w:right="85" w:hanging="3"/>
        <w:jc w:val="both"/>
      </w:pPr>
      <w:r>
        <w:rPr>
          <w:b/>
          <w:bCs/>
          <w:spacing w:val="1"/>
        </w:rPr>
        <w:t>赛题解读：</w:t>
      </w:r>
      <w:r>
        <w:rPr>
          <w:spacing w:val="1"/>
        </w:rPr>
        <w:t>以“深海潜思</w:t>
      </w:r>
      <w:r>
        <w:rPr>
          <w:spacing w:val="-86"/>
        </w:rPr>
        <w:t xml:space="preserve"> </w:t>
      </w:r>
      <w:r>
        <w:rPr>
          <w:spacing w:val="1"/>
        </w:rPr>
        <w:t>”为主题，活动将引导同学们从不同</w:t>
      </w:r>
      <w:r>
        <w:t xml:space="preserve">角度审视海洋的 </w:t>
      </w:r>
      <w:r>
        <w:rPr>
          <w:spacing w:val="2"/>
        </w:rPr>
        <w:t>神秘与壮丽，并运用创新的思维和技术手段揭示海洋的秘密，推动海洋科学的</w:t>
      </w:r>
      <w:r>
        <w:rPr>
          <w:spacing w:val="6"/>
        </w:rPr>
        <w:t xml:space="preserve"> </w:t>
      </w:r>
      <w:r>
        <w:rPr>
          <w:spacing w:val="2"/>
        </w:rPr>
        <w:t>发展。通过将海洋与科学、技术、工程、数学等领域相结合，同学们可以在深</w:t>
      </w:r>
      <w:r>
        <w:rPr>
          <w:spacing w:val="6"/>
        </w:rPr>
        <w:t xml:space="preserve"> </w:t>
      </w:r>
      <w:r>
        <w:rPr>
          <w:spacing w:val="2"/>
        </w:rPr>
        <w:t>海探险中找到灵感，利用前沿科技手段，开展海洋生态保护、海洋资源开发和</w:t>
      </w:r>
      <w:r>
        <w:rPr>
          <w:spacing w:val="6"/>
        </w:rPr>
        <w:t xml:space="preserve"> </w:t>
      </w:r>
      <w:r>
        <w:rPr>
          <w:spacing w:val="2"/>
        </w:rPr>
        <w:t>海洋环境监测等创新项目。鼓励同学们进行跨学科合作，将海洋科学与艺术、</w:t>
      </w:r>
      <w:r>
        <w:rPr>
          <w:spacing w:val="6"/>
        </w:rPr>
        <w:t xml:space="preserve"> </w:t>
      </w:r>
      <w:r>
        <w:rPr>
          <w:spacing w:val="2"/>
        </w:rPr>
        <w:t>虚拟现实、人工智能等领域结合，探索深海世界的无限可能。团队的创意和努</w:t>
      </w:r>
      <w:r>
        <w:rPr>
          <w:spacing w:val="6"/>
        </w:rPr>
        <w:t xml:space="preserve"> </w:t>
      </w:r>
      <w:r>
        <w:rPr>
          <w:spacing w:val="2"/>
        </w:rPr>
        <w:t>力将为观众带来耳目一新的海洋体验，通过生动的展示和互动，让人们更好地</w:t>
      </w:r>
      <w:r>
        <w:rPr>
          <w:spacing w:val="6"/>
        </w:rPr>
        <w:t xml:space="preserve"> </w:t>
      </w:r>
      <w:r>
        <w:rPr>
          <w:spacing w:val="1"/>
        </w:rPr>
        <w:t>认识海洋、珍惜海洋，并从中获得启发。通过“深海潜思</w:t>
      </w:r>
      <w:r>
        <w:rPr>
          <w:spacing w:val="-80"/>
        </w:rPr>
        <w:t xml:space="preserve"> </w:t>
      </w:r>
      <w:r>
        <w:rPr>
          <w:spacing w:val="1"/>
        </w:rPr>
        <w:t>”主题活动，我们希</w:t>
      </w:r>
      <w:r>
        <w:rPr>
          <w:spacing w:val="2"/>
        </w:rPr>
        <w:t>望能够激发同学们对海洋的热爱与敬畏，推动社会各界关注海洋保护与可持续</w:t>
      </w:r>
      <w:r>
        <w:rPr>
          <w:spacing w:val="3"/>
        </w:rPr>
        <w:t xml:space="preserve"> </w:t>
      </w:r>
      <w:r>
        <w:rPr>
          <w:spacing w:val="2"/>
        </w:rPr>
        <w:t>发展，为未来的海洋探索和研究注入新的动力，开创海洋科学与技术融合的新</w:t>
      </w:r>
      <w:r>
        <w:t xml:space="preserve"> </w:t>
      </w:r>
      <w:r>
        <w:rPr>
          <w:spacing w:val="-8"/>
        </w:rPr>
        <w:t>篇章。</w:t>
      </w:r>
    </w:p>
    <w:p w14:paraId="20D9151B">
      <w:pPr>
        <w:pStyle w:val="2"/>
        <w:spacing w:before="38" w:line="222" w:lineRule="auto"/>
        <w:ind w:left="299"/>
      </w:pPr>
      <w:r>
        <w:rPr>
          <w:b/>
          <w:bCs/>
          <w:spacing w:val="-6"/>
        </w:rPr>
        <w:t>挑战要求：</w:t>
      </w:r>
    </w:p>
    <w:p w14:paraId="12B30A9D">
      <w:pPr>
        <w:pStyle w:val="2"/>
        <w:spacing w:before="179" w:line="222" w:lineRule="auto"/>
        <w:ind w:left="306"/>
      </w:pPr>
      <w:r>
        <w:rPr>
          <w:spacing w:val="-3"/>
        </w:rPr>
        <w:t>1.机器人挑战任务：</w:t>
      </w:r>
    </w:p>
    <w:p w14:paraId="4210FFC4">
      <w:pPr>
        <w:pStyle w:val="2"/>
        <w:spacing w:before="180" w:line="349" w:lineRule="auto"/>
        <w:ind w:left="298" w:right="83" w:firstLine="22"/>
        <w:jc w:val="both"/>
      </w:pPr>
      <w:r>
        <w:rPr>
          <w:spacing w:val="1"/>
        </w:rPr>
        <w:t>围绕活动主题，团队将利用塑料积木和编程来制作一台智能机器人，让它能够</w:t>
      </w:r>
      <w:r>
        <w:rPr>
          <w:spacing w:val="15"/>
        </w:rPr>
        <w:t xml:space="preserve"> </w:t>
      </w:r>
      <w:r>
        <w:rPr>
          <w:spacing w:val="-1"/>
        </w:rPr>
        <w:t>在 2.5 分钟的机器人挑战中通过自动完成一系列的任务来</w:t>
      </w:r>
      <w:r>
        <w:rPr>
          <w:spacing w:val="-2"/>
        </w:rPr>
        <w:t>得分。机器人从出发</w:t>
      </w:r>
      <w:r>
        <w:t xml:space="preserve"> </w:t>
      </w:r>
      <w:r>
        <w:rPr>
          <w:spacing w:val="-1"/>
        </w:rPr>
        <w:t>区开始，按照团队选择的顺序尝试执行任务，然后回到返回区的任意位置。</w:t>
      </w:r>
    </w:p>
    <w:p w14:paraId="05154696">
      <w:pPr>
        <w:pStyle w:val="2"/>
        <w:spacing w:before="42" w:line="349" w:lineRule="auto"/>
        <w:ind w:left="297" w:right="83" w:hanging="6"/>
        <w:jc w:val="both"/>
      </w:pPr>
      <w:r>
        <w:rPr>
          <w:spacing w:val="3"/>
        </w:rPr>
        <w:t>2.每次挑战最多可以有最少</w:t>
      </w:r>
      <w:r>
        <w:rPr>
          <w:spacing w:val="-47"/>
        </w:rPr>
        <w:t xml:space="preserve"> </w:t>
      </w:r>
      <w:r>
        <w:rPr>
          <w:spacing w:val="3"/>
        </w:rPr>
        <w:t>2</w:t>
      </w:r>
      <w:r>
        <w:rPr>
          <w:spacing w:val="-41"/>
        </w:rPr>
        <w:t xml:space="preserve"> </w:t>
      </w:r>
      <w:r>
        <w:rPr>
          <w:spacing w:val="3"/>
        </w:rPr>
        <w:t>名最多4</w:t>
      </w:r>
      <w:r>
        <w:rPr>
          <w:spacing w:val="-40"/>
        </w:rPr>
        <w:t xml:space="preserve"> </w:t>
      </w:r>
      <w:r>
        <w:rPr>
          <w:spacing w:val="3"/>
        </w:rPr>
        <w:t>名</w:t>
      </w:r>
      <w:r>
        <w:rPr>
          <w:spacing w:val="2"/>
        </w:rPr>
        <w:t>操作手分列场地两边的出发区进行准</w:t>
      </w:r>
      <w:r>
        <w:t xml:space="preserve"> </w:t>
      </w:r>
      <w:r>
        <w:rPr>
          <w:spacing w:val="2"/>
        </w:rPr>
        <w:t>备。团队可以在机器人位于返回区时对其进行修改，然后让其再次出发。团队</w:t>
      </w:r>
      <w:r>
        <w:rPr>
          <w:spacing w:val="4"/>
        </w:rPr>
        <w:t xml:space="preserve"> </w:t>
      </w:r>
      <w:r>
        <w:rPr>
          <w:spacing w:val="-1"/>
        </w:rPr>
        <w:t>共进行两轮比赛，取最高一次得分作为最终机器人表现得分。</w:t>
      </w:r>
    </w:p>
    <w:p w14:paraId="13BC4B40">
      <w:pPr>
        <w:pStyle w:val="2"/>
        <w:spacing w:before="42" w:line="222" w:lineRule="auto"/>
        <w:ind w:left="293"/>
      </w:pPr>
      <w:r>
        <w:rPr>
          <w:spacing w:val="-2"/>
        </w:rPr>
        <w:t>3.智能机器人要求：</w:t>
      </w:r>
    </w:p>
    <w:p w14:paraId="1FEA1E6A">
      <w:pPr>
        <w:pStyle w:val="2"/>
        <w:spacing w:before="179" w:line="221" w:lineRule="auto"/>
        <w:ind w:left="308"/>
      </w:pPr>
      <w:r>
        <w:rPr>
          <w:spacing w:val="-1"/>
        </w:rPr>
        <w:t>1）智能机器人及机械臂尺寸总体不超过</w:t>
      </w:r>
      <w:r>
        <w:rPr>
          <w:spacing w:val="-47"/>
        </w:rPr>
        <w:t xml:space="preserve"> </w:t>
      </w:r>
      <w:r>
        <w:rPr>
          <w:spacing w:val="-1"/>
        </w:rPr>
        <w:t>30cm x 30cm x 3</w:t>
      </w:r>
      <w:r>
        <w:rPr>
          <w:spacing w:val="-2"/>
        </w:rPr>
        <w:t>0cm。</w:t>
      </w:r>
    </w:p>
    <w:p w14:paraId="6F6E51C0">
      <w:pPr>
        <w:pStyle w:val="2"/>
        <w:spacing w:before="182" w:line="290" w:lineRule="auto"/>
        <w:ind w:left="296" w:right="83" w:hanging="5"/>
      </w:pPr>
      <w:r>
        <w:rPr>
          <w:spacing w:val="-1"/>
        </w:rPr>
        <w:t>2）智能控制器数量不超过</w:t>
      </w:r>
      <w:r>
        <w:rPr>
          <w:spacing w:val="-26"/>
        </w:rPr>
        <w:t xml:space="preserve"> </w:t>
      </w:r>
      <w:r>
        <w:rPr>
          <w:spacing w:val="-1"/>
        </w:rPr>
        <w:t>1</w:t>
      </w:r>
      <w:r>
        <w:rPr>
          <w:spacing w:val="-41"/>
        </w:rPr>
        <w:t xml:space="preserve"> </w:t>
      </w:r>
      <w:r>
        <w:rPr>
          <w:spacing w:val="-1"/>
        </w:rPr>
        <w:t>个，尺寸不超过</w:t>
      </w:r>
      <w:r>
        <w:rPr>
          <w:spacing w:val="-50"/>
        </w:rPr>
        <w:t xml:space="preserve"> </w:t>
      </w:r>
      <w:r>
        <w:rPr>
          <w:spacing w:val="-1"/>
        </w:rPr>
        <w:t>9cm x 6cm x 3cm，电机及传感器</w:t>
      </w:r>
      <w:r>
        <w:t xml:space="preserve"> </w:t>
      </w:r>
      <w:r>
        <w:rPr>
          <w:spacing w:val="-3"/>
        </w:rPr>
        <w:t>接口总数不超过</w:t>
      </w:r>
      <w:r>
        <w:rPr>
          <w:spacing w:val="-34"/>
        </w:rPr>
        <w:t xml:space="preserve"> </w:t>
      </w:r>
      <w:r>
        <w:rPr>
          <w:spacing w:val="-3"/>
        </w:rPr>
        <w:t>6</w:t>
      </w:r>
      <w:r>
        <w:rPr>
          <w:spacing w:val="-43"/>
        </w:rPr>
        <w:t xml:space="preserve"> </w:t>
      </w:r>
      <w:r>
        <w:rPr>
          <w:spacing w:val="-3"/>
        </w:rPr>
        <w:t>个，内置</w:t>
      </w:r>
      <w:r>
        <w:rPr>
          <w:spacing w:val="-47"/>
        </w:rPr>
        <w:t xml:space="preserve"> </w:t>
      </w:r>
      <w:r>
        <w:rPr>
          <w:spacing w:val="-3"/>
        </w:rPr>
        <w:t>5 x 5</w:t>
      </w:r>
      <w:r>
        <w:rPr>
          <w:spacing w:val="-44"/>
        </w:rPr>
        <w:t xml:space="preserve"> </w:t>
      </w:r>
      <w:r>
        <w:rPr>
          <w:spacing w:val="-3"/>
        </w:rPr>
        <w:t>矩阵灯及六轴陀螺仪传感器。</w:t>
      </w:r>
    </w:p>
    <w:p w14:paraId="00E593D8">
      <w:pPr>
        <w:pStyle w:val="2"/>
        <w:spacing w:before="182" w:line="291" w:lineRule="auto"/>
        <w:ind w:left="302" w:right="17" w:hanging="9"/>
      </w:pPr>
      <w:r>
        <w:rPr>
          <w:spacing w:val="-4"/>
        </w:rPr>
        <w:t>3）电机材质为塑料，任何一场比赛中数量不超过</w:t>
      </w:r>
      <w:r>
        <w:rPr>
          <w:spacing w:val="-35"/>
        </w:rPr>
        <w:t xml:space="preserve"> </w:t>
      </w:r>
      <w:r>
        <w:rPr>
          <w:spacing w:val="-4"/>
        </w:rPr>
        <w:t>4</w:t>
      </w:r>
      <w:r>
        <w:rPr>
          <w:spacing w:val="-43"/>
        </w:rPr>
        <w:t xml:space="preserve"> </w:t>
      </w:r>
      <w:r>
        <w:rPr>
          <w:spacing w:val="-4"/>
        </w:rPr>
        <w:t>个，最大扭矩不超过</w:t>
      </w:r>
      <w:r>
        <w:rPr>
          <w:spacing w:val="-51"/>
        </w:rPr>
        <w:t xml:space="preserve"> </w:t>
      </w:r>
      <w:r>
        <w:rPr>
          <w:spacing w:val="-4"/>
        </w:rPr>
        <w:t>8</w:t>
      </w:r>
      <w:r>
        <w:rPr>
          <w:spacing w:val="-59"/>
        </w:rPr>
        <w:t xml:space="preserve"> </w:t>
      </w:r>
      <w:r>
        <w:rPr>
          <w:spacing w:val="-4"/>
        </w:rPr>
        <w:t>Ncm，</w:t>
      </w:r>
      <w:r>
        <w:t xml:space="preserve"> </w:t>
      </w:r>
      <w:r>
        <w:rPr>
          <w:spacing w:val="-4"/>
        </w:rPr>
        <w:t>最大速度不超过</w:t>
      </w:r>
      <w:r>
        <w:rPr>
          <w:spacing w:val="-24"/>
        </w:rPr>
        <w:t xml:space="preserve"> </w:t>
      </w:r>
      <w:r>
        <w:rPr>
          <w:spacing w:val="-4"/>
        </w:rPr>
        <w:t>135 RPM。</w:t>
      </w:r>
    </w:p>
    <w:p w14:paraId="5A7FBD6C">
      <w:pPr>
        <w:pStyle w:val="2"/>
        <w:spacing w:before="179" w:line="291" w:lineRule="auto"/>
        <w:ind w:left="294" w:right="83" w:hanging="7"/>
      </w:pPr>
      <w:r>
        <w:rPr>
          <w:spacing w:val="-2"/>
        </w:rPr>
        <w:t>4）传感器数量不超过</w:t>
      </w:r>
      <w:r>
        <w:rPr>
          <w:spacing w:val="-42"/>
        </w:rPr>
        <w:t xml:space="preserve"> </w:t>
      </w:r>
      <w:r>
        <w:rPr>
          <w:spacing w:val="-2"/>
        </w:rPr>
        <w:t>4</w:t>
      </w:r>
      <w:r>
        <w:rPr>
          <w:spacing w:val="-43"/>
        </w:rPr>
        <w:t xml:space="preserve"> </w:t>
      </w:r>
      <w:r>
        <w:rPr>
          <w:spacing w:val="-2"/>
        </w:rPr>
        <w:t>个，种类包含：颜色传感器、触碰传感器、超声波传感</w:t>
      </w:r>
      <w:r>
        <w:t xml:space="preserve"> </w:t>
      </w:r>
      <w:r>
        <w:rPr>
          <w:spacing w:val="-2"/>
        </w:rPr>
        <w:t>器、陀螺仪传感器。</w:t>
      </w:r>
    </w:p>
    <w:p w14:paraId="42F85EFC">
      <w:pPr>
        <w:pStyle w:val="2"/>
        <w:spacing w:before="180" w:line="222" w:lineRule="auto"/>
        <w:ind w:left="287"/>
      </w:pPr>
      <w:r>
        <w:rPr>
          <w:spacing w:val="-1"/>
        </w:rPr>
        <w:t>4.创新方案展示：</w:t>
      </w:r>
    </w:p>
    <w:p w14:paraId="637A11A1">
      <w:pPr>
        <w:pStyle w:val="2"/>
        <w:spacing w:before="180" w:line="354" w:lineRule="auto"/>
        <w:ind w:left="293" w:firstLine="27"/>
      </w:pPr>
      <w:r>
        <w:rPr>
          <w:spacing w:val="1"/>
        </w:rPr>
        <w:t>围绕活动主题，团队确定一个与探索海洋有关的特定问题，形研究问题解决方</w:t>
      </w:r>
      <w:r>
        <w:rPr>
          <w:spacing w:val="15"/>
        </w:rPr>
        <w:t xml:space="preserve"> </w:t>
      </w:r>
      <w:r>
        <w:rPr>
          <w:spacing w:val="-2"/>
        </w:rPr>
        <w:t>案和结论，并通过团队合作设计和制作出一个创新项目原型机</w:t>
      </w:r>
      <w:r>
        <w:rPr>
          <w:spacing w:val="-3"/>
        </w:rPr>
        <w:t>并进行展示交流。</w:t>
      </w:r>
      <w:r>
        <w:t xml:space="preserve"> </w:t>
      </w:r>
      <w:r>
        <w:rPr>
          <w:spacing w:val="2"/>
        </w:rPr>
        <w:t>（注：创新项目原型机不等同于智能机器人）。队员需要向评审现场演示创新</w:t>
      </w:r>
      <w:r>
        <w:rPr>
          <w:spacing w:val="8"/>
        </w:rPr>
        <w:t xml:space="preserve"> </w:t>
      </w:r>
      <w:r>
        <w:t>项目原型机，展示作品海报（以KT</w:t>
      </w:r>
      <w:r>
        <w:rPr>
          <w:spacing w:val="-41"/>
        </w:rPr>
        <w:t xml:space="preserve"> </w:t>
      </w:r>
      <w:r>
        <w:t xml:space="preserve">板或者其他环保材料制作的背板）和工程笔 </w:t>
      </w:r>
      <w:r>
        <w:rPr>
          <w:spacing w:val="-2"/>
        </w:rPr>
        <w:t>记（纸质版）。</w:t>
      </w:r>
    </w:p>
    <w:p w14:paraId="38F2DF5F">
      <w:pPr>
        <w:pStyle w:val="2"/>
        <w:spacing w:before="38" w:line="345" w:lineRule="auto"/>
        <w:ind w:left="245" w:right="83" w:hanging="19"/>
      </w:pPr>
      <w:r>
        <w:rPr>
          <w:spacing w:val="-1"/>
        </w:rPr>
        <w:t>A</w:t>
      </w:r>
      <w:r>
        <w:rPr>
          <w:spacing w:val="-43"/>
        </w:rPr>
        <w:t xml:space="preserve"> </w:t>
      </w:r>
      <w:r>
        <w:rPr>
          <w:spacing w:val="-1"/>
        </w:rPr>
        <w:t>海报要求：描绘作品创新设计思路和项目</w:t>
      </w:r>
      <w:r>
        <w:rPr>
          <w:spacing w:val="-2"/>
        </w:rPr>
        <w:t>研究方向及发现，展示团队合作与核</w:t>
      </w:r>
      <w:r>
        <w:t xml:space="preserve"> </w:t>
      </w:r>
      <w:r>
        <w:rPr>
          <w:spacing w:val="-2"/>
        </w:rPr>
        <w:t>心理念，尺寸为</w:t>
      </w:r>
      <w:r>
        <w:rPr>
          <w:spacing w:val="-51"/>
        </w:rPr>
        <w:t xml:space="preserve"> </w:t>
      </w:r>
      <w:r>
        <w:rPr>
          <w:spacing w:val="-2"/>
        </w:rPr>
        <w:t>88cm*123cm，海报总</w:t>
      </w:r>
      <w:r>
        <w:rPr>
          <w:spacing w:val="-3"/>
        </w:rPr>
        <w:t>数不超过</w:t>
      </w:r>
      <w:r>
        <w:rPr>
          <w:spacing w:val="-47"/>
        </w:rPr>
        <w:t xml:space="preserve"> </w:t>
      </w:r>
      <w:r>
        <w:rPr>
          <w:spacing w:val="-3"/>
        </w:rPr>
        <w:t>3</w:t>
      </w:r>
      <w:r>
        <w:rPr>
          <w:spacing w:val="-41"/>
        </w:rPr>
        <w:t xml:space="preserve"> </w:t>
      </w:r>
      <w:r>
        <w:rPr>
          <w:spacing w:val="-3"/>
        </w:rPr>
        <w:t>张。</w:t>
      </w:r>
    </w:p>
    <w:p w14:paraId="13EAD04E">
      <w:pPr>
        <w:pStyle w:val="2"/>
        <w:spacing w:before="39" w:line="350" w:lineRule="auto"/>
        <w:ind w:left="301" w:right="83" w:hanging="18"/>
        <w:jc w:val="both"/>
      </w:pPr>
      <w:r>
        <w:rPr>
          <w:spacing w:val="-3"/>
        </w:rPr>
        <w:t>B</w:t>
      </w:r>
      <w:r>
        <w:rPr>
          <w:spacing w:val="-42"/>
        </w:rPr>
        <w:t xml:space="preserve"> </w:t>
      </w:r>
      <w:r>
        <w:rPr>
          <w:spacing w:val="-3"/>
        </w:rPr>
        <w:t>创新作品项目科研报告（工程笔记本）要求：通过文字、图片等形式</w:t>
      </w:r>
      <w:r>
        <w:rPr>
          <w:spacing w:val="-4"/>
        </w:rPr>
        <w:t>记录作品</w:t>
      </w:r>
      <w:r>
        <w:t xml:space="preserve"> </w:t>
      </w:r>
      <w:r>
        <w:rPr>
          <w:spacing w:val="2"/>
        </w:rPr>
        <w:t>的工程设计流程，创新项目探究问题及解决办法，场地机器人设计思路与编程</w:t>
      </w:r>
      <w:r>
        <w:t xml:space="preserve"> </w:t>
      </w:r>
      <w:r>
        <w:rPr>
          <w:spacing w:val="-2"/>
        </w:rPr>
        <w:t>方案，任务策略等。每队一本。</w:t>
      </w:r>
    </w:p>
    <w:p w14:paraId="3A7B4040">
      <w:pPr>
        <w:pStyle w:val="2"/>
        <w:spacing w:before="39" w:line="220" w:lineRule="auto"/>
        <w:ind w:left="293"/>
      </w:pPr>
      <w:r>
        <w:rPr>
          <w:spacing w:val="-4"/>
        </w:rPr>
        <w:t>5</w:t>
      </w:r>
      <w:r>
        <w:rPr>
          <w:spacing w:val="-21"/>
        </w:rPr>
        <w:t xml:space="preserve"> </w:t>
      </w:r>
      <w:r>
        <w:rPr>
          <w:spacing w:val="-4"/>
        </w:rPr>
        <w:t>合作交流：各支队伍合作完成团队展示区域的设计与布置，并通过走访其他队</w:t>
      </w:r>
    </w:p>
    <w:p w14:paraId="0A347ADC">
      <w:pPr>
        <w:spacing w:line="220" w:lineRule="auto"/>
        <w:sectPr>
          <w:pgSz w:w="11907" w:h="16840"/>
          <w:pgMar w:top="1134" w:right="1587" w:bottom="1134" w:left="1604" w:header="0" w:footer="0" w:gutter="0"/>
          <w:cols w:space="0" w:num="1"/>
          <w:rtlGutter w:val="0"/>
          <w:docGrid w:linePitch="0" w:charSpace="0"/>
        </w:sectPr>
      </w:pPr>
    </w:p>
    <w:p w14:paraId="2DB17013">
      <w:pPr>
        <w:pStyle w:val="2"/>
        <w:spacing w:before="48" w:line="222" w:lineRule="auto"/>
        <w:ind w:right="2"/>
        <w:jc w:val="right"/>
      </w:pPr>
      <w:r>
        <w:rPr>
          <w:spacing w:val="1"/>
        </w:rPr>
        <w:t>伍的展示区域，</w:t>
      </w:r>
      <w:r>
        <w:rPr>
          <w:spacing w:val="-71"/>
        </w:rPr>
        <w:t xml:space="preserve"> </w:t>
      </w:r>
      <w:r>
        <w:rPr>
          <w:spacing w:val="1"/>
        </w:rPr>
        <w:t>了解其他队伍对于本次活动主题的研究</w:t>
      </w:r>
      <w:r>
        <w:t>展示成果。走访过程中</w:t>
      </w:r>
    </w:p>
    <w:p w14:paraId="5F7E1E25">
      <w:pPr>
        <w:pStyle w:val="2"/>
        <w:spacing w:before="179" w:line="221" w:lineRule="auto"/>
        <w:ind w:left="471"/>
      </w:pPr>
      <w:r>
        <w:rPr>
          <w:spacing w:val="-1"/>
        </w:rPr>
        <w:t>遵循友好与谦虚的原则，践行项目核心理念。</w:t>
      </w:r>
    </w:p>
    <w:p w14:paraId="739D05BD">
      <w:pPr>
        <w:pStyle w:val="2"/>
        <w:spacing w:before="102" w:line="222" w:lineRule="auto"/>
        <w:ind w:left="475"/>
      </w:pPr>
      <w:r>
        <w:rPr>
          <w:b/>
          <w:bCs/>
          <w:spacing w:val="-5"/>
        </w:rPr>
        <w:t>机器人规格：</w:t>
      </w:r>
    </w:p>
    <w:p w14:paraId="30B8E4C1">
      <w:pPr>
        <w:pStyle w:val="2"/>
        <w:spacing w:before="194" w:line="345" w:lineRule="auto"/>
        <w:ind w:left="474" w:right="70" w:hanging="1"/>
      </w:pPr>
      <w:r>
        <w:rPr>
          <w:spacing w:val="-1"/>
        </w:rPr>
        <w:t>智能机器人要求：智能机器人及机械臂尺寸</w:t>
      </w:r>
      <w:r>
        <w:rPr>
          <w:spacing w:val="-2"/>
        </w:rPr>
        <w:t>总体不超过</w:t>
      </w:r>
      <w:r>
        <w:rPr>
          <w:spacing w:val="-47"/>
        </w:rPr>
        <w:t xml:space="preserve"> </w:t>
      </w:r>
      <w:r>
        <w:rPr>
          <w:spacing w:val="-2"/>
        </w:rPr>
        <w:t>30cm x 30cm x 30cm。</w:t>
      </w:r>
      <w:r>
        <w:t xml:space="preserve"> </w:t>
      </w:r>
      <w:r>
        <w:rPr>
          <w:spacing w:val="-2"/>
        </w:rPr>
        <w:t>创新项目原型机：大小、高度不限</w:t>
      </w:r>
    </w:p>
    <w:p w14:paraId="6081C25A">
      <w:pPr>
        <w:pStyle w:val="2"/>
        <w:spacing w:before="28" w:line="238" w:lineRule="auto"/>
      </w:pPr>
      <w:r>
        <w:rPr>
          <w:rFonts w:ascii="Wingdings" w:hAnsi="Wingdings" w:eastAsia="Wingdings" w:cs="Wingdings"/>
          <w:spacing w:val="-4"/>
        </w:rPr>
        <w:t xml:space="preserve">l  </w:t>
      </w:r>
      <w:r>
        <w:rPr>
          <w:spacing w:val="-88"/>
          <w:u w:val="single" w:color="auto"/>
        </w:rPr>
        <w:t xml:space="preserve"> </w:t>
      </w:r>
      <w:r>
        <w:rPr>
          <w:b/>
          <w:bCs/>
          <w:spacing w:val="-4"/>
          <w:u w:val="single" w:color="auto"/>
        </w:rPr>
        <w:t>挑战活动所用到的展示套件各代表队自备</w:t>
      </w:r>
    </w:p>
    <w:p w14:paraId="4AFB1290">
      <w:pPr>
        <w:spacing w:before="20"/>
      </w:pPr>
    </w:p>
    <w:p w14:paraId="5F6C7C32">
      <w:pPr>
        <w:spacing w:before="19"/>
      </w:pPr>
    </w:p>
    <w:tbl>
      <w:tblPr>
        <w:tblStyle w:val="6"/>
        <w:tblW w:w="8334"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162"/>
        <w:gridCol w:w="1544"/>
        <w:gridCol w:w="2386"/>
        <w:gridCol w:w="1563"/>
      </w:tblGrid>
      <w:tr w14:paraId="01A83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79" w:type="dxa"/>
            <w:vAlign w:val="center"/>
          </w:tcPr>
          <w:p w14:paraId="3D4AA1B7">
            <w:pPr>
              <w:pStyle w:val="7"/>
              <w:spacing w:before="78" w:line="241" w:lineRule="auto"/>
              <w:jc w:val="center"/>
            </w:pPr>
            <w:r>
              <w:rPr>
                <w:b/>
                <w:bCs/>
                <w:spacing w:val="-2"/>
              </w:rPr>
              <w:t>No</w:t>
            </w:r>
          </w:p>
        </w:tc>
        <w:tc>
          <w:tcPr>
            <w:tcW w:w="2162" w:type="dxa"/>
            <w:vAlign w:val="center"/>
          </w:tcPr>
          <w:p w14:paraId="2747D90C">
            <w:pPr>
              <w:pStyle w:val="7"/>
              <w:spacing w:before="78" w:line="223" w:lineRule="auto"/>
              <w:jc w:val="center"/>
            </w:pPr>
            <w:r>
              <w:rPr>
                <w:b/>
                <w:bCs/>
                <w:spacing w:val="-7"/>
              </w:rPr>
              <w:t>挑战主题</w:t>
            </w:r>
          </w:p>
        </w:tc>
        <w:tc>
          <w:tcPr>
            <w:tcW w:w="1544" w:type="dxa"/>
            <w:vAlign w:val="center"/>
          </w:tcPr>
          <w:p w14:paraId="4647AF24">
            <w:pPr>
              <w:pStyle w:val="7"/>
              <w:spacing w:before="78" w:line="223" w:lineRule="auto"/>
              <w:jc w:val="center"/>
            </w:pPr>
            <w:r>
              <w:rPr>
                <w:b/>
                <w:bCs/>
                <w:spacing w:val="-11"/>
              </w:rPr>
              <w:t>组别</w:t>
            </w:r>
          </w:p>
        </w:tc>
        <w:tc>
          <w:tcPr>
            <w:tcW w:w="2386" w:type="dxa"/>
            <w:vAlign w:val="center"/>
          </w:tcPr>
          <w:p w14:paraId="0E27C333">
            <w:pPr>
              <w:pStyle w:val="7"/>
              <w:spacing w:before="39" w:line="223" w:lineRule="auto"/>
              <w:ind w:left="160" w:leftChars="0"/>
              <w:jc w:val="center"/>
            </w:pPr>
            <w:r>
              <w:rPr>
                <w:b/>
                <w:bCs/>
                <w:spacing w:val="-7"/>
              </w:rPr>
              <w:t>个人/团体</w:t>
            </w:r>
          </w:p>
        </w:tc>
        <w:tc>
          <w:tcPr>
            <w:tcW w:w="1563" w:type="dxa"/>
            <w:vAlign w:val="center"/>
          </w:tcPr>
          <w:p w14:paraId="43DACF42">
            <w:pPr>
              <w:pStyle w:val="7"/>
              <w:spacing w:before="78" w:line="222" w:lineRule="auto"/>
              <w:jc w:val="center"/>
            </w:pPr>
            <w:r>
              <w:rPr>
                <w:b/>
                <w:bCs/>
                <w:spacing w:val="-5"/>
              </w:rPr>
              <w:t>初评、终评</w:t>
            </w:r>
          </w:p>
        </w:tc>
      </w:tr>
      <w:tr w14:paraId="00272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679" w:type="dxa"/>
            <w:vAlign w:val="top"/>
          </w:tcPr>
          <w:p w14:paraId="4A1EDE32">
            <w:pPr>
              <w:spacing w:line="462" w:lineRule="auto"/>
              <w:rPr>
                <w:rFonts w:ascii="Arial"/>
                <w:sz w:val="21"/>
              </w:rPr>
            </w:pPr>
          </w:p>
          <w:p w14:paraId="164ECF0C">
            <w:pPr>
              <w:pStyle w:val="7"/>
              <w:spacing w:before="78" w:line="181" w:lineRule="auto"/>
              <w:ind w:left="241"/>
              <w:rPr>
                <w:rFonts w:hint="default" w:eastAsia="仿宋"/>
                <w:lang w:val="en-US" w:eastAsia="zh-CN"/>
              </w:rPr>
            </w:pPr>
            <w:r>
              <w:rPr>
                <w:rFonts w:hint="eastAsia"/>
                <w:b/>
                <w:bCs/>
                <w:spacing w:val="-16"/>
                <w:lang w:val="en-US" w:eastAsia="zh-CN"/>
              </w:rPr>
              <w:t>11</w:t>
            </w:r>
          </w:p>
        </w:tc>
        <w:tc>
          <w:tcPr>
            <w:tcW w:w="2162" w:type="dxa"/>
            <w:vAlign w:val="top"/>
          </w:tcPr>
          <w:p w14:paraId="5BA91588">
            <w:pPr>
              <w:spacing w:line="421" w:lineRule="auto"/>
              <w:rPr>
                <w:rFonts w:ascii="Arial"/>
                <w:sz w:val="21"/>
              </w:rPr>
            </w:pPr>
          </w:p>
          <w:p w14:paraId="50913914">
            <w:pPr>
              <w:pStyle w:val="7"/>
              <w:spacing w:before="78" w:line="222" w:lineRule="auto"/>
              <w:ind w:left="128"/>
            </w:pPr>
            <w:r>
              <w:rPr>
                <w:b/>
                <w:bCs/>
                <w:spacing w:val="-4"/>
              </w:rPr>
              <w:t>《智启美好未来》</w:t>
            </w:r>
          </w:p>
        </w:tc>
        <w:tc>
          <w:tcPr>
            <w:tcW w:w="1544" w:type="dxa"/>
            <w:vAlign w:val="top"/>
          </w:tcPr>
          <w:p w14:paraId="7404BCA7">
            <w:pPr>
              <w:pStyle w:val="7"/>
              <w:spacing w:before="270" w:line="222" w:lineRule="auto"/>
              <w:ind w:left="181"/>
            </w:pPr>
            <w:r>
              <w:rPr>
                <w:b/>
                <w:bCs/>
                <w:spacing w:val="-5"/>
              </w:rPr>
              <w:t>小学高年级</w:t>
            </w:r>
          </w:p>
          <w:p w14:paraId="1521FD60">
            <w:pPr>
              <w:pStyle w:val="7"/>
              <w:spacing w:before="176" w:line="222" w:lineRule="auto"/>
              <w:ind w:left="124"/>
            </w:pPr>
            <w:r>
              <w:rPr>
                <w:spacing w:val="-6"/>
              </w:rPr>
              <w:t>（4-5</w:t>
            </w:r>
            <w:r>
              <w:rPr>
                <w:spacing w:val="-40"/>
              </w:rPr>
              <w:t xml:space="preserve"> </w:t>
            </w:r>
            <w:r>
              <w:rPr>
                <w:spacing w:val="-6"/>
              </w:rPr>
              <w:t>年级）</w:t>
            </w:r>
          </w:p>
        </w:tc>
        <w:tc>
          <w:tcPr>
            <w:tcW w:w="2386" w:type="dxa"/>
            <w:vAlign w:val="top"/>
          </w:tcPr>
          <w:p w14:paraId="31E32FD2">
            <w:pPr>
              <w:pStyle w:val="7"/>
              <w:spacing w:before="34" w:line="349" w:lineRule="auto"/>
              <w:ind w:left="125" w:right="129" w:firstLine="145"/>
              <w:jc w:val="both"/>
            </w:pPr>
            <w:r>
              <w:rPr>
                <w:b/>
                <w:bCs/>
                <w:spacing w:val="-6"/>
              </w:rPr>
              <w:t>团体</w:t>
            </w:r>
            <w:r>
              <w:rPr>
                <w:spacing w:val="-6"/>
              </w:rPr>
              <w:t>（每支队伍由</w:t>
            </w:r>
            <w:r>
              <w:rPr>
                <w:spacing w:val="3"/>
              </w:rPr>
              <w:t xml:space="preserve"> </w:t>
            </w:r>
            <w:r>
              <w:rPr>
                <w:spacing w:val="-1"/>
              </w:rPr>
              <w:t>3-5</w:t>
            </w:r>
            <w:r>
              <w:rPr>
                <w:spacing w:val="-36"/>
              </w:rPr>
              <w:t xml:space="preserve"> </w:t>
            </w:r>
            <w:r>
              <w:rPr>
                <w:spacing w:val="-1"/>
              </w:rPr>
              <w:t>名学生组成，可</w:t>
            </w:r>
            <w:r>
              <w:t xml:space="preserve"> </w:t>
            </w:r>
            <w:r>
              <w:rPr>
                <w:spacing w:val="-8"/>
              </w:rPr>
              <w:t>有</w:t>
            </w:r>
            <w:r>
              <w:rPr>
                <w:spacing w:val="-32"/>
              </w:rPr>
              <w:t xml:space="preserve"> </w:t>
            </w:r>
            <w:r>
              <w:rPr>
                <w:spacing w:val="-8"/>
              </w:rPr>
              <w:t>1-2</w:t>
            </w:r>
            <w:r>
              <w:rPr>
                <w:spacing w:val="-44"/>
              </w:rPr>
              <w:t xml:space="preserve"> </w:t>
            </w:r>
            <w:r>
              <w:rPr>
                <w:spacing w:val="-8"/>
              </w:rPr>
              <w:t>名指导教师）</w:t>
            </w:r>
          </w:p>
        </w:tc>
        <w:tc>
          <w:tcPr>
            <w:tcW w:w="1563" w:type="dxa"/>
            <w:vAlign w:val="top"/>
          </w:tcPr>
          <w:p w14:paraId="7E6B99C3">
            <w:pPr>
              <w:spacing w:line="422" w:lineRule="auto"/>
              <w:rPr>
                <w:rFonts w:ascii="Arial"/>
                <w:sz w:val="21"/>
              </w:rPr>
            </w:pPr>
          </w:p>
          <w:p w14:paraId="5D26705A">
            <w:pPr>
              <w:pStyle w:val="7"/>
              <w:spacing w:before="78" w:line="222" w:lineRule="auto"/>
              <w:ind w:left="553"/>
            </w:pPr>
            <w:r>
              <w:rPr>
                <w:b/>
                <w:bCs/>
                <w:spacing w:val="-11"/>
              </w:rPr>
              <w:t>终评</w:t>
            </w:r>
          </w:p>
        </w:tc>
      </w:tr>
    </w:tbl>
    <w:p w14:paraId="27E6EFC1">
      <w:pPr>
        <w:spacing w:line="423" w:lineRule="auto"/>
        <w:rPr>
          <w:rFonts w:ascii="Arial"/>
          <w:sz w:val="21"/>
        </w:rPr>
      </w:pPr>
    </w:p>
    <w:p w14:paraId="26EB6D2C">
      <w:pPr>
        <w:pStyle w:val="2"/>
        <w:spacing w:before="79" w:line="296" w:lineRule="auto"/>
        <w:ind w:left="476" w:right="1805" w:firstLine="2"/>
      </w:pPr>
      <w:r>
        <w:rPr>
          <w:b/>
          <w:bCs/>
          <w:spacing w:val="-3"/>
        </w:rPr>
        <w:t>参加方法：</w:t>
      </w:r>
      <w:r>
        <w:rPr>
          <w:spacing w:val="-3"/>
        </w:rPr>
        <w:t>小组成员将制作好的展板，现场进行展示与答辩。</w:t>
      </w:r>
      <w:r>
        <w:rPr>
          <w:spacing w:val="13"/>
        </w:rPr>
        <w:t xml:space="preserve"> </w:t>
      </w:r>
      <w:r>
        <w:rPr>
          <w:b/>
          <w:bCs/>
          <w:spacing w:val="-6"/>
        </w:rPr>
        <w:t>挑战形式：</w:t>
      </w:r>
    </w:p>
    <w:p w14:paraId="6C1BBB4A">
      <w:pPr>
        <w:pStyle w:val="2"/>
        <w:spacing w:before="40" w:line="220" w:lineRule="auto"/>
        <w:ind w:left="485"/>
      </w:pPr>
      <w:r>
        <w:rPr>
          <w:spacing w:val="-1"/>
        </w:rPr>
        <w:t>1.作品以【展板】形式进行展示，陈述时间共5分钟，评委问答3-5分钟。</w:t>
      </w:r>
    </w:p>
    <w:p w14:paraId="20C87B11">
      <w:pPr>
        <w:pStyle w:val="2"/>
        <w:spacing w:before="120" w:line="294" w:lineRule="auto"/>
        <w:ind w:left="472" w:right="8" w:hanging="1"/>
      </w:pPr>
      <w:r>
        <w:rPr>
          <w:spacing w:val="1"/>
        </w:rPr>
        <w:t>2.小组需在评选前设计并制作好展板，将展板</w:t>
      </w:r>
      <w:r>
        <w:t xml:space="preserve">在评选现场展示，并诠释主题。 </w:t>
      </w:r>
      <w:r>
        <w:rPr>
          <w:spacing w:val="-1"/>
        </w:rPr>
        <w:t>3.展板内容需包含创意来源、背景调研、设</w:t>
      </w:r>
      <w:r>
        <w:rPr>
          <w:spacing w:val="-2"/>
        </w:rPr>
        <w:t>计思路/工作原理、创新点等信息。</w:t>
      </w:r>
    </w:p>
    <w:p w14:paraId="0D3AAC88">
      <w:pPr>
        <w:pStyle w:val="2"/>
        <w:spacing w:before="43" w:line="298" w:lineRule="auto"/>
        <w:ind w:left="729" w:right="91" w:hanging="262"/>
      </w:pPr>
      <w:r>
        <w:rPr>
          <w:spacing w:val="-1"/>
        </w:rPr>
        <w:t>4.如有实物作品模型，请携带到现场进行展示，作为“完成质量</w:t>
      </w:r>
      <w:r>
        <w:rPr>
          <w:spacing w:val="-88"/>
        </w:rPr>
        <w:t xml:space="preserve"> </w:t>
      </w:r>
      <w:r>
        <w:rPr>
          <w:spacing w:val="-2"/>
        </w:rPr>
        <w:t>”评审标准中</w:t>
      </w:r>
      <w:r>
        <w:t xml:space="preserve"> </w:t>
      </w:r>
      <w:r>
        <w:rPr>
          <w:spacing w:val="-6"/>
        </w:rPr>
        <w:t>的加分项。</w:t>
      </w:r>
    </w:p>
    <w:p w14:paraId="4F0AC851">
      <w:pPr>
        <w:pStyle w:val="2"/>
        <w:spacing w:before="35" w:line="222" w:lineRule="auto"/>
        <w:ind w:left="475"/>
      </w:pPr>
      <w:r>
        <w:rPr>
          <w:b/>
          <w:bCs/>
          <w:spacing w:val="-6"/>
        </w:rPr>
        <w:t>赛题解读：</w:t>
      </w:r>
    </w:p>
    <w:p w14:paraId="12F24729">
      <w:pPr>
        <w:pStyle w:val="2"/>
        <w:spacing w:before="117" w:line="305" w:lineRule="auto"/>
        <w:ind w:left="473" w:firstLine="580"/>
      </w:pPr>
      <w:r>
        <w:rPr>
          <w:spacing w:val="-1"/>
        </w:rPr>
        <w:t>智能技术的飞速发展为人类应对各类挑战提供了前所未有的机遇。人工智</w:t>
      </w:r>
      <w:r>
        <w:rPr>
          <w:spacing w:val="7"/>
        </w:rPr>
        <w:t xml:space="preserve"> </w:t>
      </w:r>
      <w:r>
        <w:rPr>
          <w:spacing w:val="2"/>
        </w:rPr>
        <w:t>能（</w:t>
      </w:r>
      <w:r>
        <w:t>AI</w:t>
      </w:r>
      <w:r>
        <w:rPr>
          <w:spacing w:val="2"/>
        </w:rPr>
        <w:t>）就像是我们的超级助手，帮助我们解决很多难题，让世界变得更加美</w:t>
      </w:r>
      <w:r>
        <w:rPr>
          <w:spacing w:val="10"/>
        </w:rPr>
        <w:t xml:space="preserve"> </w:t>
      </w:r>
      <w:r>
        <w:rPr>
          <w:spacing w:val="2"/>
        </w:rPr>
        <w:t>好。同时，它也正重塑我们与环境的互动方式，在自然、社会、人文、经济、</w:t>
      </w:r>
      <w:r>
        <w:rPr>
          <w:spacing w:val="8"/>
        </w:rPr>
        <w:t xml:space="preserve"> </w:t>
      </w:r>
      <w:r>
        <w:rPr>
          <w:spacing w:val="2"/>
        </w:rPr>
        <w:t>以及技术等多个维度上发挥着重要作用，比如：能源管理、城市规划、医疗健</w:t>
      </w:r>
      <w:r>
        <w:rPr>
          <w:spacing w:val="6"/>
        </w:rPr>
        <w:t xml:space="preserve"> </w:t>
      </w:r>
      <w:r>
        <w:rPr>
          <w:spacing w:val="-1"/>
        </w:rPr>
        <w:t>康，教育学习、市场监测、以及家居生活等等。</w:t>
      </w:r>
    </w:p>
    <w:p w14:paraId="3E74EEC9">
      <w:pPr>
        <w:pStyle w:val="2"/>
        <w:spacing w:before="39" w:line="301" w:lineRule="auto"/>
        <w:ind w:left="474" w:right="2" w:firstLine="339"/>
      </w:pPr>
      <w:r>
        <w:rPr>
          <w:spacing w:val="-1"/>
        </w:rPr>
        <w:t>请你探索人工智能技术在我们所处环境中的相关应用，设计一个创意作品，</w:t>
      </w:r>
      <w:r>
        <w:rPr>
          <w:spacing w:val="6"/>
        </w:rPr>
        <w:t xml:space="preserve"> </w:t>
      </w:r>
      <w:r>
        <w:rPr>
          <w:spacing w:val="2"/>
        </w:rPr>
        <w:t>来解决一个或多个问题，以实现创设一个更加美好的环境为目标。请以独特的</w:t>
      </w:r>
      <w:r>
        <w:rPr>
          <w:spacing w:val="5"/>
        </w:rPr>
        <w:t xml:space="preserve"> </w:t>
      </w:r>
      <w:r>
        <w:rPr>
          <w:spacing w:val="-1"/>
        </w:rPr>
        <w:t>科学视角，用展板的形式来进行诠释与分析。</w:t>
      </w:r>
    </w:p>
    <w:p w14:paraId="2B303701">
      <w:pPr>
        <w:pStyle w:val="2"/>
        <w:spacing w:before="39" w:line="220" w:lineRule="auto"/>
        <w:ind w:left="239"/>
      </w:pPr>
      <w:r>
        <w:rPr>
          <w:b/>
          <w:bCs/>
          <w:spacing w:val="-6"/>
        </w:rPr>
        <w:t>作品要求：</w:t>
      </w:r>
    </w:p>
    <w:p w14:paraId="365FAD0E">
      <w:pPr>
        <w:pStyle w:val="2"/>
        <w:spacing w:before="120" w:line="222" w:lineRule="auto"/>
        <w:ind w:left="245"/>
      </w:pPr>
      <w:r>
        <w:rPr>
          <w:spacing w:val="-1"/>
        </w:rPr>
        <w:t>1. 规格：120cm×120cm 形式如下</w:t>
      </w:r>
      <w:r>
        <w:rPr>
          <w:spacing w:val="-2"/>
        </w:rPr>
        <w:t>图所示</w:t>
      </w:r>
    </w:p>
    <w:p w14:paraId="7AFE57DA">
      <w:pPr>
        <w:spacing w:line="222" w:lineRule="auto"/>
        <w:sectPr>
          <w:pgSz w:w="11907" w:h="16840"/>
          <w:pgMar w:top="1134" w:right="1587" w:bottom="1134" w:left="1604" w:header="0" w:footer="0" w:gutter="0"/>
          <w:cols w:space="0" w:num="1"/>
          <w:rtlGutter w:val="0"/>
          <w:docGrid w:linePitch="0" w:charSpace="0"/>
        </w:sectPr>
      </w:pPr>
    </w:p>
    <w:p w14:paraId="52F274EB">
      <w:pPr>
        <w:spacing w:line="306" w:lineRule="auto"/>
        <w:rPr>
          <w:rFonts w:ascii="Arial"/>
          <w:sz w:val="21"/>
        </w:rPr>
      </w:pPr>
      <w:r>
        <w:drawing>
          <wp:anchor distT="0" distB="0" distL="0" distR="0" simplePos="0" relativeHeight="251662336" behindDoc="0" locked="0" layoutInCell="1" allowOverlap="1">
            <wp:simplePos x="0" y="0"/>
            <wp:positionH relativeFrom="column">
              <wp:posOffset>3486785</wp:posOffset>
            </wp:positionH>
            <wp:positionV relativeFrom="paragraph">
              <wp:posOffset>0</wp:posOffset>
            </wp:positionV>
            <wp:extent cx="1767840" cy="209867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
                    <a:stretch>
                      <a:fillRect/>
                    </a:stretch>
                  </pic:blipFill>
                  <pic:spPr>
                    <a:xfrm>
                      <a:off x="0" y="0"/>
                      <a:ext cx="1767840" cy="2098547"/>
                    </a:xfrm>
                    <a:prstGeom prst="rect">
                      <a:avLst/>
                    </a:prstGeom>
                  </pic:spPr>
                </pic:pic>
              </a:graphicData>
            </a:graphic>
          </wp:anchor>
        </w:drawing>
      </w:r>
    </w:p>
    <w:p w14:paraId="43C7051D">
      <w:pPr>
        <w:spacing w:line="307" w:lineRule="auto"/>
        <w:rPr>
          <w:rFonts w:ascii="Arial"/>
          <w:sz w:val="21"/>
        </w:rPr>
      </w:pPr>
    </w:p>
    <w:p w14:paraId="68DAEF17">
      <w:pPr>
        <w:spacing w:line="2688" w:lineRule="exact"/>
      </w:pPr>
      <w:r>
        <w:rPr>
          <w:position w:val="-53"/>
        </w:rPr>
        <w:drawing>
          <wp:inline distT="0" distB="0" distL="0" distR="0">
            <wp:extent cx="3411855" cy="170688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5"/>
                    <a:stretch>
                      <a:fillRect/>
                    </a:stretch>
                  </pic:blipFill>
                  <pic:spPr>
                    <a:xfrm>
                      <a:off x="0" y="0"/>
                      <a:ext cx="3412235" cy="1706880"/>
                    </a:xfrm>
                    <a:prstGeom prst="rect">
                      <a:avLst/>
                    </a:prstGeom>
                  </pic:spPr>
                </pic:pic>
              </a:graphicData>
            </a:graphic>
          </wp:inline>
        </w:drawing>
      </w:r>
    </w:p>
    <w:p w14:paraId="4B0839EC">
      <w:pPr>
        <w:pStyle w:val="2"/>
        <w:spacing w:before="128" w:line="296" w:lineRule="auto"/>
        <w:ind w:left="255" w:right="65" w:hanging="8"/>
      </w:pPr>
      <w:r>
        <w:rPr>
          <w:spacing w:val="-1"/>
        </w:rPr>
        <w:t>*注明：展板为三段式可折叠，展板上的展示形式不限，手绘、打印等均可。</w:t>
      </w:r>
      <w:r>
        <w:rPr>
          <w:spacing w:val="-2"/>
        </w:rPr>
        <w:t>眉板</w:t>
      </w:r>
      <w:r>
        <w:t xml:space="preserve"> </w:t>
      </w:r>
      <w:r>
        <w:rPr>
          <w:spacing w:val="-1"/>
        </w:rPr>
        <w:t>用于展示项目名称，主展板内容清晰明了、图文并茂。</w:t>
      </w:r>
    </w:p>
    <w:p w14:paraId="77E84D03">
      <w:pPr>
        <w:pStyle w:val="2"/>
        <w:spacing w:before="38" w:line="220" w:lineRule="auto"/>
        <w:ind w:left="251"/>
      </w:pPr>
      <w:r>
        <w:rPr>
          <w:spacing w:val="-1"/>
        </w:rPr>
        <w:t>2.质量：图文并茂，简洁大方，整洁美观，特色明显。</w:t>
      </w:r>
    </w:p>
    <w:p w14:paraId="31171023">
      <w:pPr>
        <w:pStyle w:val="2"/>
        <w:spacing w:before="120" w:line="294" w:lineRule="auto"/>
        <w:ind w:left="216" w:right="2353" w:firstLine="36"/>
      </w:pPr>
      <w:r>
        <w:rPr>
          <w:spacing w:val="-2"/>
        </w:rPr>
        <w:t>3.原创性：作品需要由参赛者亲自创作完成，保证原创性。</w:t>
      </w:r>
      <w:r>
        <w:rPr>
          <w:spacing w:val="2"/>
        </w:rPr>
        <w:t xml:space="preserve"> </w:t>
      </w:r>
      <w:r>
        <w:rPr>
          <w:spacing w:val="-1"/>
        </w:rPr>
        <w:t>4.表达方式：作品须表达团队的独特理念、阐释科学。</w:t>
      </w:r>
    </w:p>
    <w:p w14:paraId="17B047BA">
      <w:pPr>
        <w:pStyle w:val="2"/>
        <w:spacing w:before="43" w:line="220" w:lineRule="auto"/>
        <w:ind w:left="222"/>
      </w:pPr>
      <w:r>
        <w:rPr>
          <w:spacing w:val="-1"/>
        </w:rPr>
        <w:t>5.团队合作：参赛者需合作完成任务，确保成员的分工。</w:t>
      </w:r>
    </w:p>
    <w:p w14:paraId="273010B4">
      <w:pPr>
        <w:pStyle w:val="2"/>
        <w:spacing w:before="120" w:line="219" w:lineRule="auto"/>
        <w:ind w:left="219"/>
      </w:pPr>
      <w:r>
        <w:rPr>
          <w:spacing w:val="-1"/>
        </w:rPr>
        <w:t>6.答辩评审：团队成员将在现场与评审互动，阐述项目与答辩。</w:t>
      </w:r>
    </w:p>
    <w:p w14:paraId="4B7AB8C5">
      <w:pPr>
        <w:pStyle w:val="2"/>
        <w:spacing w:before="119" w:line="297" w:lineRule="auto"/>
        <w:ind w:left="255" w:hanging="4"/>
      </w:pPr>
      <w:r>
        <w:rPr>
          <w:spacing w:val="-3"/>
        </w:rPr>
        <w:t>7.科普意义：作品须围绕活动主题，内容健康，能够反映事物的本质和内在规律，</w:t>
      </w:r>
      <w:r>
        <w:rPr>
          <w:spacing w:val="14"/>
        </w:rPr>
        <w:t xml:space="preserve"> </w:t>
      </w:r>
      <w:r>
        <w:rPr>
          <w:spacing w:val="-1"/>
        </w:rPr>
        <w:t>具有一定的科普意义，引发人们对科学的思考。</w:t>
      </w:r>
    </w:p>
    <w:p w14:paraId="779C78D5">
      <w:pPr>
        <w:pStyle w:val="2"/>
        <w:spacing w:before="38" w:line="220" w:lineRule="auto"/>
        <w:ind w:left="255"/>
      </w:pPr>
      <w:r>
        <w:rPr>
          <w:b/>
          <w:bCs/>
          <w:spacing w:val="-6"/>
        </w:rPr>
        <w:t>材料要求：</w:t>
      </w:r>
    </w:p>
    <w:p w14:paraId="076DED74">
      <w:pPr>
        <w:pStyle w:val="2"/>
        <w:spacing w:before="118" w:line="220" w:lineRule="auto"/>
        <w:ind w:left="256"/>
      </w:pPr>
      <w:r>
        <w:rPr>
          <w:spacing w:val="-1"/>
        </w:rPr>
        <w:t>制作展板或创意作品的材料需自备，并符合规格，侧重于内容的展示和创意。</w:t>
      </w:r>
    </w:p>
    <w:p w14:paraId="660B58A8">
      <w:pPr>
        <w:pStyle w:val="2"/>
        <w:spacing w:before="119" w:line="222" w:lineRule="auto"/>
        <w:ind w:left="256"/>
      </w:pPr>
      <w:r>
        <w:rPr>
          <w:b/>
          <w:bCs/>
          <w:spacing w:val="-6"/>
        </w:rPr>
        <w:t>场地要求:</w:t>
      </w:r>
    </w:p>
    <w:p w14:paraId="4D28A44C">
      <w:pPr>
        <w:pStyle w:val="2"/>
        <w:spacing w:before="113" w:line="297" w:lineRule="auto"/>
        <w:ind w:left="251" w:right="3493" w:firstLine="14"/>
      </w:pPr>
      <w:r>
        <w:rPr>
          <w:spacing w:val="-3"/>
        </w:rPr>
        <w:t>1.每小组展示的区域面积为</w:t>
      </w:r>
      <w:r>
        <w:rPr>
          <w:spacing w:val="-34"/>
        </w:rPr>
        <w:t xml:space="preserve"> </w:t>
      </w:r>
      <w:r>
        <w:rPr>
          <w:spacing w:val="-3"/>
        </w:rPr>
        <w:t>150cm*15</w:t>
      </w:r>
      <w:r>
        <w:rPr>
          <w:spacing w:val="-4"/>
        </w:rPr>
        <w:t>0cm 左右。</w:t>
      </w:r>
      <w:r>
        <w:t xml:space="preserve"> </w:t>
      </w:r>
      <w:r>
        <w:rPr>
          <w:spacing w:val="-1"/>
        </w:rPr>
        <w:t>2.整体的区域面积根据具体报名组数确定。</w:t>
      </w:r>
    </w:p>
    <w:p w14:paraId="7179F8EF">
      <w:pPr>
        <w:pStyle w:val="2"/>
        <w:spacing w:before="41" w:line="222" w:lineRule="auto"/>
        <w:ind w:left="255"/>
      </w:pPr>
      <w:r>
        <w:rPr>
          <w:b/>
          <w:bCs/>
          <w:spacing w:val="-6"/>
        </w:rPr>
        <w:t>计分方法：</w:t>
      </w:r>
    </w:p>
    <w:p w14:paraId="462EF9E8">
      <w:pPr>
        <w:pStyle w:val="2"/>
        <w:spacing w:before="114" w:line="220" w:lineRule="auto"/>
        <w:ind w:left="266"/>
      </w:pPr>
      <w:r>
        <w:rPr>
          <w:spacing w:val="-1"/>
        </w:rPr>
        <w:t>总计分数为100分，参赛作品将根据以下5个维度进行评审打分。</w:t>
      </w:r>
    </w:p>
    <w:p w14:paraId="2314B33B">
      <w:pPr>
        <w:pStyle w:val="2"/>
        <w:spacing w:before="121" w:line="295" w:lineRule="auto"/>
        <w:ind w:left="232" w:right="67" w:firstLine="2"/>
      </w:pPr>
      <w:r>
        <w:rPr>
          <w:b/>
          <w:bCs/>
          <w:spacing w:val="2"/>
        </w:rPr>
        <w:t>1.创新性：</w:t>
      </w:r>
      <w:r>
        <w:rPr>
          <w:spacing w:val="2"/>
        </w:rPr>
        <w:t>评审团将评估参赛作品的独创性和创新性，包括是否提出了新颖的想</w:t>
      </w:r>
      <w:r>
        <w:rPr>
          <w:spacing w:val="5"/>
        </w:rPr>
        <w:t xml:space="preserve"> </w:t>
      </w:r>
      <w:r>
        <w:rPr>
          <w:spacing w:val="-2"/>
        </w:rPr>
        <w:t>法、方法或解决方案。（1-20分）</w:t>
      </w:r>
    </w:p>
    <w:p w14:paraId="52B0C6F4">
      <w:pPr>
        <w:pStyle w:val="2"/>
        <w:spacing w:before="41" w:line="220" w:lineRule="auto"/>
        <w:ind w:left="220"/>
      </w:pPr>
      <w:r>
        <w:rPr>
          <w:b/>
          <w:bCs/>
          <w:spacing w:val="-1"/>
        </w:rPr>
        <w:t>2.科学性：</w:t>
      </w:r>
      <w:r>
        <w:rPr>
          <w:spacing w:val="-1"/>
        </w:rPr>
        <w:t>作品基于一定的科学原理，符合客观科学规律。（1-20分）</w:t>
      </w:r>
    </w:p>
    <w:p w14:paraId="239D268F">
      <w:pPr>
        <w:pStyle w:val="2"/>
        <w:spacing w:before="120" w:line="294" w:lineRule="auto"/>
        <w:ind w:left="225" w:right="631" w:firstLine="27"/>
      </w:pPr>
      <w:r>
        <w:rPr>
          <w:b/>
          <w:bCs/>
          <w:spacing w:val="-1"/>
        </w:rPr>
        <w:t>3.实用性：</w:t>
      </w:r>
      <w:r>
        <w:rPr>
          <w:spacing w:val="-1"/>
        </w:rPr>
        <w:t>作品能够解释与生活或科研等实际场景的关联，具有一定的应用</w:t>
      </w:r>
      <w:r>
        <w:rPr>
          <w:spacing w:val="9"/>
        </w:rPr>
        <w:t xml:space="preserve"> </w:t>
      </w:r>
      <w:r>
        <w:rPr>
          <w:spacing w:val="-2"/>
        </w:rPr>
        <w:t>价值及可操作性。（1-20分）</w:t>
      </w:r>
    </w:p>
    <w:p w14:paraId="45B96711">
      <w:pPr>
        <w:pStyle w:val="2"/>
        <w:spacing w:before="45" w:line="294" w:lineRule="auto"/>
        <w:ind w:left="248" w:right="111" w:hanging="32"/>
      </w:pPr>
      <w:r>
        <w:rPr>
          <w:b/>
          <w:bCs/>
          <w:spacing w:val="1"/>
        </w:rPr>
        <w:t>4.完成质量：</w:t>
      </w:r>
      <w:r>
        <w:rPr>
          <w:spacing w:val="1"/>
        </w:rPr>
        <w:t>评审团将考虑作品的设计、制作和展示质量，评估科学实践能力、</w:t>
      </w:r>
      <w:r>
        <w:rPr>
          <w:spacing w:val="14"/>
        </w:rPr>
        <w:t xml:space="preserve"> </w:t>
      </w:r>
      <w:r>
        <w:rPr>
          <w:spacing w:val="-1"/>
        </w:rPr>
        <w:t>以及团队合作能力。内容充分，可提供一定的实物模型作品</w:t>
      </w:r>
      <w:r>
        <w:rPr>
          <w:spacing w:val="-2"/>
        </w:rPr>
        <w:t>。（1-20分）</w:t>
      </w:r>
    </w:p>
    <w:p w14:paraId="3E3C2069">
      <w:pPr>
        <w:pStyle w:val="2"/>
        <w:spacing w:before="43" w:line="295" w:lineRule="auto"/>
        <w:ind w:left="225" w:right="67" w:hanging="3"/>
      </w:pPr>
      <w:r>
        <w:rPr>
          <w:b/>
          <w:bCs/>
          <w:spacing w:val="2"/>
        </w:rPr>
        <w:t>5.陈述答辩：</w:t>
      </w:r>
      <w:r>
        <w:rPr>
          <w:spacing w:val="2"/>
        </w:rPr>
        <w:t>评审团将评估参赛者的口头陈述和答辩能力，包括如何清晰地传达</w:t>
      </w:r>
      <w:r>
        <w:rPr>
          <w:spacing w:val="15"/>
        </w:rPr>
        <w:t xml:space="preserve"> </w:t>
      </w:r>
      <w:r>
        <w:rPr>
          <w:spacing w:val="-1"/>
        </w:rPr>
        <w:t>项目的关键信息、回答评审的问题等。（1-20分）</w:t>
      </w:r>
    </w:p>
    <w:p w14:paraId="7794C0B0">
      <w:pPr>
        <w:pStyle w:val="2"/>
        <w:spacing w:before="112" w:line="238" w:lineRule="auto"/>
        <w:ind w:left="20"/>
      </w:pPr>
      <w:r>
        <w:rPr>
          <w:rFonts w:ascii="Wingdings" w:hAnsi="Wingdings" w:eastAsia="Wingdings" w:cs="Wingdings"/>
          <w:spacing w:val="-4"/>
        </w:rPr>
        <w:t xml:space="preserve">l  </w:t>
      </w:r>
      <w:r>
        <w:rPr>
          <w:spacing w:val="-88"/>
          <w:u w:val="single" w:color="auto"/>
        </w:rPr>
        <w:t xml:space="preserve"> </w:t>
      </w:r>
      <w:r>
        <w:rPr>
          <w:b/>
          <w:bCs/>
          <w:spacing w:val="-4"/>
          <w:u w:val="single" w:color="auto"/>
        </w:rPr>
        <w:t>挑战活动所用到的展示套件各代表队自备</w:t>
      </w:r>
    </w:p>
    <w:p w14:paraId="130F0E14">
      <w:pPr>
        <w:spacing w:line="238" w:lineRule="auto"/>
        <w:sectPr>
          <w:pgSz w:w="11907" w:h="16840"/>
          <w:pgMar w:top="1134" w:right="1587" w:bottom="1134" w:left="1604" w:header="0" w:footer="0" w:gutter="0"/>
          <w:cols w:space="0" w:num="1"/>
          <w:rtlGutter w:val="0"/>
          <w:docGrid w:linePitch="0" w:charSpace="0"/>
        </w:sectPr>
      </w:pPr>
    </w:p>
    <w:tbl>
      <w:tblPr>
        <w:tblStyle w:val="6"/>
        <w:tblW w:w="8334" w:type="dxa"/>
        <w:tblInd w:w="1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162"/>
        <w:gridCol w:w="1544"/>
        <w:gridCol w:w="2386"/>
        <w:gridCol w:w="1563"/>
      </w:tblGrid>
      <w:tr w14:paraId="17578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79" w:type="dxa"/>
            <w:vAlign w:val="center"/>
          </w:tcPr>
          <w:p w14:paraId="7D656F3F">
            <w:pPr>
              <w:pStyle w:val="7"/>
              <w:spacing w:before="78" w:line="241" w:lineRule="auto"/>
              <w:jc w:val="center"/>
            </w:pPr>
            <w:r>
              <w:rPr>
                <w:b/>
                <w:bCs/>
                <w:spacing w:val="-2"/>
              </w:rPr>
              <w:t>No</w:t>
            </w:r>
          </w:p>
        </w:tc>
        <w:tc>
          <w:tcPr>
            <w:tcW w:w="2162" w:type="dxa"/>
            <w:vAlign w:val="center"/>
          </w:tcPr>
          <w:p w14:paraId="2BDB2461">
            <w:pPr>
              <w:pStyle w:val="7"/>
              <w:spacing w:before="78" w:line="223" w:lineRule="auto"/>
              <w:jc w:val="center"/>
            </w:pPr>
            <w:r>
              <w:rPr>
                <w:b/>
                <w:bCs/>
                <w:spacing w:val="-7"/>
              </w:rPr>
              <w:t>挑战主题</w:t>
            </w:r>
          </w:p>
        </w:tc>
        <w:tc>
          <w:tcPr>
            <w:tcW w:w="1544" w:type="dxa"/>
            <w:vAlign w:val="center"/>
          </w:tcPr>
          <w:p w14:paraId="42AB6474">
            <w:pPr>
              <w:pStyle w:val="7"/>
              <w:spacing w:before="78" w:line="223" w:lineRule="auto"/>
              <w:jc w:val="center"/>
            </w:pPr>
            <w:r>
              <w:rPr>
                <w:b/>
                <w:bCs/>
                <w:spacing w:val="-11"/>
              </w:rPr>
              <w:t>组别</w:t>
            </w:r>
          </w:p>
        </w:tc>
        <w:tc>
          <w:tcPr>
            <w:tcW w:w="2386" w:type="dxa"/>
            <w:vAlign w:val="center"/>
          </w:tcPr>
          <w:p w14:paraId="3816F9E6">
            <w:pPr>
              <w:pStyle w:val="7"/>
              <w:spacing w:before="39" w:line="223" w:lineRule="auto"/>
              <w:ind w:left="160" w:leftChars="0"/>
              <w:jc w:val="center"/>
            </w:pPr>
            <w:r>
              <w:rPr>
                <w:b/>
                <w:bCs/>
                <w:spacing w:val="-7"/>
              </w:rPr>
              <w:t>个人/团体</w:t>
            </w:r>
          </w:p>
        </w:tc>
        <w:tc>
          <w:tcPr>
            <w:tcW w:w="1563" w:type="dxa"/>
            <w:vAlign w:val="center"/>
          </w:tcPr>
          <w:p w14:paraId="2B5828E8">
            <w:pPr>
              <w:pStyle w:val="7"/>
              <w:spacing w:before="78" w:line="222" w:lineRule="auto"/>
              <w:jc w:val="center"/>
            </w:pPr>
            <w:r>
              <w:rPr>
                <w:b/>
                <w:bCs/>
                <w:spacing w:val="-5"/>
              </w:rPr>
              <w:t>初评、终评</w:t>
            </w:r>
          </w:p>
        </w:tc>
      </w:tr>
      <w:tr w14:paraId="6DA93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679" w:type="dxa"/>
            <w:vAlign w:val="top"/>
          </w:tcPr>
          <w:p w14:paraId="36325D1B">
            <w:pPr>
              <w:spacing w:line="463" w:lineRule="auto"/>
              <w:rPr>
                <w:rFonts w:ascii="Arial"/>
                <w:sz w:val="21"/>
              </w:rPr>
            </w:pPr>
          </w:p>
          <w:p w14:paraId="33D822AE">
            <w:pPr>
              <w:pStyle w:val="7"/>
              <w:spacing w:before="78" w:line="181" w:lineRule="auto"/>
              <w:ind w:left="241"/>
              <w:rPr>
                <w:rFonts w:hint="default" w:eastAsia="仿宋"/>
                <w:lang w:val="en-US" w:eastAsia="zh-CN"/>
              </w:rPr>
            </w:pPr>
            <w:r>
              <w:rPr>
                <w:rFonts w:hint="eastAsia"/>
                <w:b/>
                <w:bCs/>
                <w:spacing w:val="-16"/>
                <w:lang w:val="en-US" w:eastAsia="zh-CN"/>
              </w:rPr>
              <w:t>12</w:t>
            </w:r>
          </w:p>
        </w:tc>
        <w:tc>
          <w:tcPr>
            <w:tcW w:w="2162" w:type="dxa"/>
            <w:vAlign w:val="top"/>
          </w:tcPr>
          <w:p w14:paraId="060013B3">
            <w:pPr>
              <w:spacing w:line="423" w:lineRule="auto"/>
              <w:rPr>
                <w:rFonts w:ascii="Arial"/>
                <w:sz w:val="21"/>
              </w:rPr>
            </w:pPr>
          </w:p>
          <w:p w14:paraId="085D4421">
            <w:pPr>
              <w:pStyle w:val="7"/>
              <w:spacing w:before="78" w:line="221" w:lineRule="auto"/>
              <w:ind w:left="128"/>
            </w:pPr>
            <w:r>
              <w:rPr>
                <w:b/>
                <w:bCs/>
                <w:spacing w:val="-4"/>
              </w:rPr>
              <w:t>《运动会闭幕式》</w:t>
            </w:r>
          </w:p>
        </w:tc>
        <w:tc>
          <w:tcPr>
            <w:tcW w:w="1544" w:type="dxa"/>
            <w:vAlign w:val="top"/>
          </w:tcPr>
          <w:p w14:paraId="33BAD81B">
            <w:pPr>
              <w:pStyle w:val="7"/>
              <w:spacing w:before="271" w:line="222" w:lineRule="auto"/>
              <w:ind w:left="181"/>
            </w:pPr>
            <w:r>
              <w:rPr>
                <w:b/>
                <w:bCs/>
                <w:spacing w:val="-5"/>
              </w:rPr>
              <w:t>小学高年级</w:t>
            </w:r>
          </w:p>
          <w:p w14:paraId="3F9E4461">
            <w:pPr>
              <w:pStyle w:val="7"/>
              <w:spacing w:before="176" w:line="222" w:lineRule="auto"/>
              <w:ind w:left="124"/>
            </w:pPr>
            <w:r>
              <w:rPr>
                <w:spacing w:val="-6"/>
              </w:rPr>
              <w:t>（3-5</w:t>
            </w:r>
            <w:r>
              <w:rPr>
                <w:spacing w:val="-40"/>
              </w:rPr>
              <w:t xml:space="preserve"> </w:t>
            </w:r>
            <w:r>
              <w:rPr>
                <w:spacing w:val="-6"/>
              </w:rPr>
              <w:t>年级）</w:t>
            </w:r>
          </w:p>
        </w:tc>
        <w:tc>
          <w:tcPr>
            <w:tcW w:w="2386" w:type="dxa"/>
            <w:vAlign w:val="top"/>
          </w:tcPr>
          <w:p w14:paraId="3995B9E7">
            <w:pPr>
              <w:pStyle w:val="7"/>
              <w:spacing w:before="39" w:line="222" w:lineRule="auto"/>
              <w:ind w:left="182"/>
            </w:pPr>
            <w:r>
              <w:rPr>
                <w:b/>
                <w:bCs/>
                <w:spacing w:val="-6"/>
              </w:rPr>
              <w:t>团体</w:t>
            </w:r>
            <w:r>
              <w:rPr>
                <w:spacing w:val="-6"/>
              </w:rPr>
              <w:t>（每支队伍由</w:t>
            </w:r>
            <w:r>
              <w:rPr>
                <w:spacing w:val="-43"/>
              </w:rPr>
              <w:t xml:space="preserve"> </w:t>
            </w:r>
            <w:r>
              <w:rPr>
                <w:spacing w:val="-6"/>
              </w:rPr>
              <w:t>2</w:t>
            </w:r>
          </w:p>
          <w:p w14:paraId="5AB885F7">
            <w:pPr>
              <w:pStyle w:val="7"/>
              <w:spacing w:before="177" w:line="343" w:lineRule="auto"/>
              <w:ind w:left="488" w:right="139" w:hanging="331"/>
            </w:pPr>
            <w:r>
              <w:rPr>
                <w:spacing w:val="-5"/>
              </w:rPr>
              <w:t>名选手成，可有</w:t>
            </w:r>
            <w:r>
              <w:rPr>
                <w:spacing w:val="-28"/>
              </w:rPr>
              <w:t xml:space="preserve"> </w:t>
            </w:r>
            <w:r>
              <w:rPr>
                <w:spacing w:val="-5"/>
              </w:rPr>
              <w:t>1-2</w:t>
            </w:r>
            <w:r>
              <w:t xml:space="preserve"> </w:t>
            </w:r>
            <w:r>
              <w:rPr>
                <w:spacing w:val="-3"/>
              </w:rPr>
              <w:t>名指导教师）</w:t>
            </w:r>
          </w:p>
        </w:tc>
        <w:tc>
          <w:tcPr>
            <w:tcW w:w="1563" w:type="dxa"/>
            <w:vAlign w:val="top"/>
          </w:tcPr>
          <w:p w14:paraId="40845A6D">
            <w:pPr>
              <w:spacing w:line="424" w:lineRule="auto"/>
              <w:rPr>
                <w:rFonts w:ascii="Arial"/>
                <w:sz w:val="21"/>
              </w:rPr>
            </w:pPr>
          </w:p>
          <w:p w14:paraId="731EB2DC">
            <w:pPr>
              <w:pStyle w:val="7"/>
              <w:spacing w:before="78" w:line="222" w:lineRule="auto"/>
              <w:ind w:left="553"/>
            </w:pPr>
            <w:r>
              <w:rPr>
                <w:b/>
                <w:bCs/>
                <w:spacing w:val="-11"/>
              </w:rPr>
              <w:t>终评</w:t>
            </w:r>
          </w:p>
        </w:tc>
      </w:tr>
    </w:tbl>
    <w:p w14:paraId="0695247A">
      <w:pPr>
        <w:spacing w:line="424" w:lineRule="auto"/>
        <w:rPr>
          <w:rFonts w:ascii="Arial"/>
          <w:sz w:val="21"/>
        </w:rPr>
      </w:pPr>
    </w:p>
    <w:p w14:paraId="35167BB6">
      <w:pPr>
        <w:pStyle w:val="2"/>
        <w:spacing w:before="78" w:line="223" w:lineRule="auto"/>
        <w:ind w:left="481"/>
      </w:pPr>
      <w:r>
        <w:rPr>
          <w:b/>
          <w:bCs/>
          <w:spacing w:val="-6"/>
        </w:rPr>
        <w:t>挑战形式：</w:t>
      </w:r>
    </w:p>
    <w:p w14:paraId="7F400255">
      <w:pPr>
        <w:pStyle w:val="2"/>
        <w:spacing w:before="22" w:line="223" w:lineRule="auto"/>
        <w:ind w:left="480"/>
      </w:pPr>
      <w:r>
        <w:rPr>
          <w:spacing w:val="-4"/>
        </w:rPr>
        <w:t>任务挑战</w:t>
      </w:r>
    </w:p>
    <w:p w14:paraId="71B01D66">
      <w:pPr>
        <w:pStyle w:val="2"/>
        <w:spacing w:before="21" w:line="224" w:lineRule="auto"/>
        <w:ind w:left="484"/>
      </w:pPr>
      <w:r>
        <w:rPr>
          <w:b/>
          <w:bCs/>
          <w:spacing w:val="-6"/>
        </w:rPr>
        <w:t>参加方法：</w:t>
      </w:r>
    </w:p>
    <w:p w14:paraId="39AD09FC">
      <w:pPr>
        <w:pStyle w:val="2"/>
        <w:spacing w:before="21" w:line="219" w:lineRule="auto"/>
        <w:ind w:left="483"/>
      </w:pPr>
      <w:r>
        <w:rPr>
          <w:spacing w:val="-1"/>
        </w:rPr>
        <w:t>选手使用编程器控制控制器，完成两轮探索任务。</w:t>
      </w:r>
    </w:p>
    <w:p w14:paraId="6EBC5F32">
      <w:pPr>
        <w:pStyle w:val="2"/>
        <w:spacing w:before="27" w:line="222" w:lineRule="auto"/>
        <w:ind w:left="480"/>
      </w:pPr>
      <w:r>
        <w:rPr>
          <w:b/>
          <w:bCs/>
          <w:spacing w:val="-6"/>
        </w:rPr>
        <w:t>赛题解读：</w:t>
      </w:r>
    </w:p>
    <w:p w14:paraId="179E6FD6">
      <w:pPr>
        <w:pStyle w:val="2"/>
        <w:spacing w:before="22" w:line="234" w:lineRule="auto"/>
        <w:ind w:left="478" w:right="2" w:firstLine="8"/>
        <w:jc w:val="both"/>
      </w:pPr>
      <w:r>
        <w:rPr>
          <w:spacing w:val="-2"/>
        </w:rPr>
        <w:t>每组选手最多操控</w:t>
      </w:r>
      <w:r>
        <w:rPr>
          <w:spacing w:val="-32"/>
        </w:rPr>
        <w:t xml:space="preserve"> </w:t>
      </w:r>
      <w:r>
        <w:rPr>
          <w:spacing w:val="-2"/>
        </w:rPr>
        <w:t>2 台机器人，在</w:t>
      </w:r>
      <w:r>
        <w:rPr>
          <w:spacing w:val="-31"/>
        </w:rPr>
        <w:t xml:space="preserve"> </w:t>
      </w:r>
      <w:r>
        <w:rPr>
          <w:spacing w:val="-2"/>
        </w:rPr>
        <w:t>180</w:t>
      </w:r>
      <w:r>
        <w:rPr>
          <w:spacing w:val="-40"/>
        </w:rPr>
        <w:t xml:space="preserve"> </w:t>
      </w:r>
      <w:r>
        <w:rPr>
          <w:spacing w:val="-2"/>
        </w:rPr>
        <w:t>秒内使用编程器控制机器人合作完成入</w:t>
      </w:r>
      <w:r>
        <w:t xml:space="preserve"> </w:t>
      </w:r>
      <w:r>
        <w:rPr>
          <w:spacing w:val="1"/>
        </w:rPr>
        <w:t>场、升旗仪式、运动员入场、闭幕式结束，共</w:t>
      </w:r>
      <w:r>
        <w:rPr>
          <w:spacing w:val="-39"/>
        </w:rPr>
        <w:t xml:space="preserve"> </w:t>
      </w:r>
      <w:r>
        <w:rPr>
          <w:spacing w:val="1"/>
        </w:rPr>
        <w:t>4</w:t>
      </w:r>
      <w:r>
        <w:rPr>
          <w:spacing w:val="-41"/>
        </w:rPr>
        <w:t xml:space="preserve"> </w:t>
      </w:r>
      <w:r>
        <w:rPr>
          <w:spacing w:val="1"/>
        </w:rPr>
        <w:t>个任务。其中升旗仪式必须从</w:t>
      </w:r>
      <w:r>
        <w:t xml:space="preserve"> </w:t>
      </w:r>
      <w:r>
        <w:rPr>
          <w:spacing w:val="-2"/>
        </w:rPr>
        <w:t>基地沿黑线到达任务位置。</w:t>
      </w:r>
    </w:p>
    <w:p w14:paraId="6BC94751">
      <w:pPr>
        <w:pStyle w:val="2"/>
        <w:spacing w:before="25" w:line="222" w:lineRule="auto"/>
        <w:ind w:left="481"/>
      </w:pPr>
      <w:r>
        <w:rPr>
          <w:b/>
          <w:bCs/>
          <w:spacing w:val="-6"/>
        </w:rPr>
        <w:t>挑战要求：</w:t>
      </w:r>
    </w:p>
    <w:p w14:paraId="230E1A2A">
      <w:pPr>
        <w:pStyle w:val="2"/>
        <w:spacing w:before="23" w:line="231" w:lineRule="auto"/>
        <w:ind w:left="479" w:right="93" w:firstLine="9"/>
      </w:pPr>
      <w:r>
        <w:rPr>
          <w:spacing w:val="-1"/>
        </w:rPr>
        <w:t>1.挑战须使用手持式编程器(手机、iPad、平板等移动设备除外)进行编程或遥</w:t>
      </w:r>
      <w:r>
        <w:rPr>
          <w:spacing w:val="10"/>
        </w:rPr>
        <w:t xml:space="preserve"> </w:t>
      </w:r>
      <w:r>
        <w:rPr>
          <w:spacing w:val="-3"/>
        </w:rPr>
        <w:t>控，如图所示</w:t>
      </w:r>
    </w:p>
    <w:p w14:paraId="58FA4CDA">
      <w:pPr>
        <w:spacing w:before="123" w:line="1284" w:lineRule="exact"/>
        <w:ind w:firstLine="2903"/>
      </w:pPr>
      <w:r>
        <w:rPr>
          <w:position w:val="-25"/>
        </w:rPr>
        <w:drawing>
          <wp:inline distT="0" distB="0" distL="0" distR="0">
            <wp:extent cx="2139315" cy="81534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7"/>
                    <a:stretch>
                      <a:fillRect/>
                    </a:stretch>
                  </pic:blipFill>
                  <pic:spPr>
                    <a:xfrm>
                      <a:off x="0" y="0"/>
                      <a:ext cx="2139695" cy="815340"/>
                    </a:xfrm>
                    <a:prstGeom prst="rect">
                      <a:avLst/>
                    </a:prstGeom>
                  </pic:spPr>
                </pic:pic>
              </a:graphicData>
            </a:graphic>
          </wp:inline>
        </w:drawing>
      </w:r>
    </w:p>
    <w:p w14:paraId="1B4A23A2">
      <w:pPr>
        <w:pStyle w:val="2"/>
        <w:spacing w:before="176" w:line="231" w:lineRule="auto"/>
        <w:ind w:left="486" w:right="93" w:hanging="13"/>
      </w:pPr>
      <w:r>
        <w:t>2.每台机器人只允许使用一个控制器，挑战中途</w:t>
      </w:r>
      <w:r>
        <w:rPr>
          <w:spacing w:val="-1"/>
        </w:rPr>
        <w:t>不允许更换控制器。控制器尺</w:t>
      </w:r>
      <w:r>
        <w:t xml:space="preserve"> </w:t>
      </w:r>
      <w:r>
        <w:rPr>
          <w:spacing w:val="-3"/>
        </w:rPr>
        <w:t>寸不得大于</w:t>
      </w:r>
      <w:r>
        <w:rPr>
          <w:spacing w:val="-17"/>
        </w:rPr>
        <w:t xml:space="preserve"> </w:t>
      </w:r>
      <w:r>
        <w:rPr>
          <w:spacing w:val="-3"/>
        </w:rPr>
        <w:t>11x4x4.5cm（长*宽*高）。</w:t>
      </w:r>
    </w:p>
    <w:p w14:paraId="1ED372FE">
      <w:pPr>
        <w:pStyle w:val="2"/>
        <w:spacing w:before="23" w:line="222" w:lineRule="auto"/>
        <w:ind w:left="475"/>
      </w:pPr>
      <w:r>
        <w:rPr>
          <w:spacing w:val="-1"/>
        </w:rPr>
        <w:t>3.每次离开基地前，机器人尺寸不得大于</w:t>
      </w:r>
      <w:r>
        <w:rPr>
          <w:spacing w:val="-35"/>
        </w:rPr>
        <w:t xml:space="preserve"> </w:t>
      </w:r>
      <w:r>
        <w:rPr>
          <w:spacing w:val="-1"/>
        </w:rPr>
        <w:t>20cm*20cm*20cm（长*宽*高）</w:t>
      </w:r>
    </w:p>
    <w:p w14:paraId="0C7FD630">
      <w:pPr>
        <w:pStyle w:val="2"/>
        <w:spacing w:before="24" w:line="220" w:lineRule="auto"/>
        <w:jc w:val="right"/>
      </w:pPr>
      <w:r>
        <w:rPr>
          <w:spacing w:val="-2"/>
        </w:rPr>
        <w:t>4.机器人必须使用塑料材质的拼插式结构，小学组主要</w:t>
      </w:r>
      <w:r>
        <w:rPr>
          <w:spacing w:val="-3"/>
        </w:rPr>
        <w:t>结构尺寸是以</w:t>
      </w:r>
      <w:r>
        <w:rPr>
          <w:spacing w:val="-34"/>
        </w:rPr>
        <w:t xml:space="preserve"> </w:t>
      </w:r>
      <w:r>
        <w:rPr>
          <w:spacing w:val="-3"/>
        </w:rPr>
        <w:t>10mm</w:t>
      </w:r>
      <w:r>
        <w:rPr>
          <w:spacing w:val="-35"/>
        </w:rPr>
        <w:t xml:space="preserve"> </w:t>
      </w:r>
      <w:r>
        <w:rPr>
          <w:spacing w:val="-3"/>
        </w:rPr>
        <w:t>为基</w:t>
      </w:r>
    </w:p>
    <w:p w14:paraId="7D8A16D0">
      <w:pPr>
        <w:pStyle w:val="2"/>
        <w:spacing w:before="26" w:line="231" w:lineRule="auto"/>
        <w:ind w:left="475" w:right="850" w:firstLine="3"/>
      </w:pPr>
      <w:r>
        <w:rPr>
          <w:spacing w:val="-2"/>
        </w:rPr>
        <w:t>本单位。不得使用橡皮筋、扎带、铆钉、胶水、胶带等辅助连接材料。</w:t>
      </w:r>
      <w:r>
        <w:rPr>
          <w:spacing w:val="7"/>
        </w:rPr>
        <w:t xml:space="preserve"> </w:t>
      </w:r>
      <w:r>
        <w:rPr>
          <w:spacing w:val="-2"/>
        </w:rPr>
        <w:t>5.机器人电池电压不得高于</w:t>
      </w:r>
      <w:r>
        <w:rPr>
          <w:spacing w:val="-43"/>
        </w:rPr>
        <w:t xml:space="preserve"> </w:t>
      </w:r>
      <w:r>
        <w:rPr>
          <w:spacing w:val="-2"/>
        </w:rPr>
        <w:t>5V。</w:t>
      </w:r>
    </w:p>
    <w:p w14:paraId="05F7C778">
      <w:pPr>
        <w:pStyle w:val="2"/>
        <w:spacing w:before="23" w:line="223" w:lineRule="auto"/>
        <w:ind w:left="481"/>
      </w:pPr>
      <w:r>
        <w:rPr>
          <w:b/>
          <w:bCs/>
          <w:spacing w:val="-4"/>
        </w:rPr>
        <w:t>场地描述（附场地图</w:t>
      </w:r>
      <w:r>
        <w:rPr>
          <w:b/>
          <w:bCs/>
          <w:spacing w:val="-2"/>
        </w:rPr>
        <w:t>）：</w:t>
      </w:r>
    </w:p>
    <w:p w14:paraId="187CEA5E">
      <w:pPr>
        <w:pStyle w:val="2"/>
        <w:spacing w:before="23" w:line="231" w:lineRule="auto"/>
        <w:ind w:firstLine="490"/>
      </w:pPr>
      <w:r>
        <w:rPr>
          <w:spacing w:val="-1"/>
        </w:rPr>
        <w:t>1.比赛场地尺寸为</w:t>
      </w:r>
      <w:r>
        <w:rPr>
          <w:spacing w:val="-31"/>
        </w:rPr>
        <w:t xml:space="preserve"> </w:t>
      </w:r>
      <w:r>
        <w:rPr>
          <w:spacing w:val="-1"/>
        </w:rPr>
        <w:t>120X120cm（图</w:t>
      </w:r>
      <w:r>
        <w:rPr>
          <w:spacing w:val="-29"/>
        </w:rPr>
        <w:t xml:space="preserve"> </w:t>
      </w:r>
      <w:r>
        <w:rPr>
          <w:spacing w:val="-1"/>
        </w:rPr>
        <w:t>1</w:t>
      </w:r>
      <w:r>
        <w:rPr>
          <w:spacing w:val="12"/>
        </w:rPr>
        <w:t>），</w:t>
      </w:r>
      <w:r>
        <w:rPr>
          <w:spacing w:val="-1"/>
        </w:rPr>
        <w:t>材质</w:t>
      </w:r>
      <w:r>
        <w:rPr>
          <w:spacing w:val="-2"/>
        </w:rPr>
        <w:t>为</w:t>
      </w:r>
      <w:r>
        <w:rPr>
          <w:spacing w:val="-50"/>
        </w:rPr>
        <w:t xml:space="preserve"> </w:t>
      </w:r>
      <w:r>
        <w:rPr>
          <w:spacing w:val="-2"/>
        </w:rPr>
        <w:t>PU</w:t>
      </w:r>
      <w:r>
        <w:rPr>
          <w:spacing w:val="-38"/>
        </w:rPr>
        <w:t xml:space="preserve"> </w:t>
      </w:r>
      <w:r>
        <w:rPr>
          <w:spacing w:val="-2"/>
        </w:rPr>
        <w:t>布或喷绘布，黑色引导线宽</w:t>
      </w:r>
      <w:r>
        <w:t xml:space="preserve"> </w:t>
      </w:r>
      <w:r>
        <w:rPr>
          <w:spacing w:val="-2"/>
        </w:rPr>
        <w:t>度约为</w:t>
      </w:r>
      <w:r>
        <w:rPr>
          <w:spacing w:val="-35"/>
        </w:rPr>
        <w:t xml:space="preserve"> </w:t>
      </w:r>
      <w:r>
        <w:rPr>
          <w:spacing w:val="-2"/>
        </w:rPr>
        <w:t>2.5cm。两处机器人基地尺寸为</w:t>
      </w:r>
      <w:r>
        <w:rPr>
          <w:spacing w:val="-48"/>
        </w:rPr>
        <w:t xml:space="preserve"> </w:t>
      </w:r>
      <w:r>
        <w:rPr>
          <w:spacing w:val="-2"/>
        </w:rPr>
        <w:t>20X20cm。</w:t>
      </w:r>
    </w:p>
    <w:p w14:paraId="0D10361E">
      <w:pPr>
        <w:pStyle w:val="2"/>
        <w:spacing w:before="23" w:line="231" w:lineRule="auto"/>
        <w:ind w:right="2" w:firstLine="476"/>
      </w:pPr>
      <w:r>
        <w:rPr>
          <w:spacing w:val="-2"/>
        </w:rPr>
        <w:t>2.场地中央两处区域放置有红蓝双方各</w:t>
      </w:r>
      <w:r>
        <w:rPr>
          <w:spacing w:val="-33"/>
        </w:rPr>
        <w:t xml:space="preserve"> </w:t>
      </w:r>
      <w:r>
        <w:rPr>
          <w:spacing w:val="-2"/>
        </w:rPr>
        <w:t>10</w:t>
      </w:r>
      <w:r>
        <w:rPr>
          <w:spacing w:val="-41"/>
        </w:rPr>
        <w:t xml:space="preserve"> </w:t>
      </w:r>
      <w:r>
        <w:rPr>
          <w:spacing w:val="-2"/>
        </w:rPr>
        <w:t>位运动员（材质</w:t>
      </w:r>
      <w:r>
        <w:rPr>
          <w:spacing w:val="-55"/>
        </w:rPr>
        <w:t xml:space="preserve"> </w:t>
      </w:r>
      <w:r>
        <w:rPr>
          <w:spacing w:val="-2"/>
        </w:rPr>
        <w:t>EVA，边长</w:t>
      </w:r>
      <w:r>
        <w:rPr>
          <w:spacing w:val="-46"/>
        </w:rPr>
        <w:t xml:space="preserve"> </w:t>
      </w:r>
      <w:r>
        <w:rPr>
          <w:spacing w:val="-3"/>
        </w:rPr>
        <w:t>5cm</w:t>
      </w:r>
      <w:r>
        <w:rPr>
          <w:spacing w:val="-28"/>
        </w:rPr>
        <w:t xml:space="preserve"> </w:t>
      </w:r>
      <w:r>
        <w:rPr>
          <w:spacing w:val="-3"/>
        </w:rPr>
        <w:t>的方</w:t>
      </w:r>
      <w:r>
        <w:t xml:space="preserve"> </w:t>
      </w:r>
      <w:r>
        <w:rPr>
          <w:spacing w:val="-2"/>
        </w:rPr>
        <w:t>块</w:t>
      </w:r>
      <w:r>
        <w:rPr>
          <w:spacing w:val="18"/>
        </w:rPr>
        <w:t>），</w:t>
      </w:r>
      <w:r>
        <w:rPr>
          <w:spacing w:val="-2"/>
        </w:rPr>
        <w:t>两边为红蓝运动员落座区，旁边包含两处升旗仪式任务点，</w:t>
      </w:r>
    </w:p>
    <w:p w14:paraId="099DA2E6">
      <w:pPr>
        <w:spacing w:line="231" w:lineRule="auto"/>
        <w:sectPr>
          <w:pgSz w:w="11907" w:h="16840"/>
          <w:pgMar w:top="1134" w:right="1587" w:bottom="1134" w:left="1604" w:header="0" w:footer="0" w:gutter="0"/>
          <w:cols w:space="0" w:num="1"/>
          <w:rtlGutter w:val="0"/>
          <w:docGrid w:linePitch="0" w:charSpace="0"/>
        </w:sectPr>
      </w:pPr>
    </w:p>
    <w:p w14:paraId="7FFAFE33">
      <w:pPr>
        <w:spacing w:line="3849" w:lineRule="exact"/>
        <w:ind w:firstLine="416"/>
      </w:pPr>
      <w:r>
        <w:rPr>
          <w:position w:val="-76"/>
        </w:rPr>
        <w:drawing>
          <wp:inline distT="0" distB="0" distL="0" distR="0">
            <wp:extent cx="5285740" cy="244411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3"/>
                    <a:stretch>
                      <a:fillRect/>
                    </a:stretch>
                  </pic:blipFill>
                  <pic:spPr>
                    <a:xfrm>
                      <a:off x="0" y="0"/>
                      <a:ext cx="5286271" cy="2444694"/>
                    </a:xfrm>
                    <a:prstGeom prst="rect">
                      <a:avLst/>
                    </a:prstGeom>
                  </pic:spPr>
                </pic:pic>
              </a:graphicData>
            </a:graphic>
          </wp:inline>
        </w:drawing>
      </w:r>
    </w:p>
    <w:p w14:paraId="49AC4533">
      <w:pPr>
        <w:pStyle w:val="2"/>
        <w:spacing w:before="100" w:line="223" w:lineRule="auto"/>
        <w:ind w:left="517"/>
      </w:pPr>
      <w:r>
        <w:rPr>
          <w:spacing w:val="-7"/>
        </w:rPr>
        <w:t>比赛场地示意图</w:t>
      </w:r>
    </w:p>
    <w:p w14:paraId="34DF9594">
      <w:pPr>
        <w:spacing w:line="254" w:lineRule="auto"/>
        <w:rPr>
          <w:rFonts w:ascii="Arial"/>
          <w:sz w:val="21"/>
        </w:rPr>
      </w:pPr>
    </w:p>
    <w:p w14:paraId="70699715">
      <w:pPr>
        <w:pStyle w:val="2"/>
        <w:spacing w:before="78" w:line="222" w:lineRule="auto"/>
        <w:ind w:left="492"/>
      </w:pPr>
      <w:r>
        <w:rPr>
          <w:b/>
          <w:bCs/>
          <w:spacing w:val="-6"/>
        </w:rPr>
        <w:t>计分方法：</w:t>
      </w:r>
    </w:p>
    <w:p w14:paraId="4910ABAE">
      <w:pPr>
        <w:pStyle w:val="2"/>
        <w:spacing w:before="23" w:line="226" w:lineRule="auto"/>
        <w:ind w:left="494" w:right="13" w:hanging="4"/>
      </w:pPr>
      <w:r>
        <w:rPr>
          <w:spacing w:val="-1"/>
        </w:rPr>
        <w:t>小高组：总分=任务完成分+流畅奖励分+时间分（180-所用时间，</w:t>
      </w:r>
      <w:r>
        <w:rPr>
          <w:spacing w:val="-2"/>
        </w:rPr>
        <w:t>比如最终比赛</w:t>
      </w:r>
      <w:r>
        <w:t xml:space="preserve"> </w:t>
      </w:r>
      <w:r>
        <w:rPr>
          <w:spacing w:val="-4"/>
        </w:rPr>
        <w:t>结束，用时</w:t>
      </w:r>
      <w:r>
        <w:rPr>
          <w:spacing w:val="-25"/>
        </w:rPr>
        <w:t xml:space="preserve"> </w:t>
      </w:r>
      <w:r>
        <w:rPr>
          <w:spacing w:val="-4"/>
        </w:rPr>
        <w:t>100</w:t>
      </w:r>
      <w:r>
        <w:rPr>
          <w:spacing w:val="-42"/>
        </w:rPr>
        <w:t xml:space="preserve"> </w:t>
      </w:r>
      <w:r>
        <w:rPr>
          <w:spacing w:val="-4"/>
        </w:rPr>
        <w:t>秒，那他的时间分就是</w:t>
      </w:r>
      <w:r>
        <w:rPr>
          <w:spacing w:val="-34"/>
        </w:rPr>
        <w:t xml:space="preserve"> </w:t>
      </w:r>
      <w:r>
        <w:rPr>
          <w:spacing w:val="-4"/>
        </w:rPr>
        <w:t>180-100=80</w:t>
      </w:r>
      <w:r>
        <w:rPr>
          <w:spacing w:val="-41"/>
        </w:rPr>
        <w:t xml:space="preserve"> </w:t>
      </w:r>
      <w:r>
        <w:rPr>
          <w:spacing w:val="-4"/>
        </w:rPr>
        <w:t>分）</w:t>
      </w:r>
    </w:p>
    <w:tbl>
      <w:tblPr>
        <w:tblStyle w:val="6"/>
        <w:tblW w:w="87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2"/>
        <w:gridCol w:w="4036"/>
        <w:gridCol w:w="2548"/>
      </w:tblGrid>
      <w:tr w14:paraId="10DB4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2132" w:type="dxa"/>
            <w:vAlign w:val="top"/>
          </w:tcPr>
          <w:p w14:paraId="3DAFDBE7">
            <w:pPr>
              <w:pStyle w:val="7"/>
              <w:spacing w:before="181" w:line="224" w:lineRule="auto"/>
              <w:ind w:left="860"/>
              <w:rPr>
                <w:sz w:val="22"/>
                <w:szCs w:val="22"/>
              </w:rPr>
            </w:pPr>
            <w:r>
              <w:rPr>
                <w:b/>
                <w:bCs/>
                <w:spacing w:val="-9"/>
                <w:sz w:val="22"/>
                <w:szCs w:val="22"/>
              </w:rPr>
              <w:t>任务</w:t>
            </w:r>
          </w:p>
        </w:tc>
        <w:tc>
          <w:tcPr>
            <w:tcW w:w="4036" w:type="dxa"/>
            <w:vAlign w:val="top"/>
          </w:tcPr>
          <w:p w14:paraId="0B504E27">
            <w:pPr>
              <w:pStyle w:val="7"/>
              <w:spacing w:before="182" w:line="223" w:lineRule="auto"/>
              <w:ind w:left="1592"/>
              <w:rPr>
                <w:sz w:val="22"/>
                <w:szCs w:val="22"/>
              </w:rPr>
            </w:pPr>
            <w:r>
              <w:rPr>
                <w:b/>
                <w:bCs/>
                <w:spacing w:val="-6"/>
                <w:sz w:val="22"/>
                <w:szCs w:val="22"/>
              </w:rPr>
              <w:t>得分描述</w:t>
            </w:r>
          </w:p>
        </w:tc>
        <w:tc>
          <w:tcPr>
            <w:tcW w:w="2548" w:type="dxa"/>
            <w:vAlign w:val="top"/>
          </w:tcPr>
          <w:p w14:paraId="07BFDCFD">
            <w:pPr>
              <w:pStyle w:val="7"/>
              <w:spacing w:before="182" w:line="223" w:lineRule="auto"/>
              <w:ind w:left="1065"/>
              <w:rPr>
                <w:sz w:val="22"/>
                <w:szCs w:val="22"/>
              </w:rPr>
            </w:pPr>
            <w:r>
              <w:rPr>
                <w:b/>
                <w:bCs/>
                <w:spacing w:val="-10"/>
                <w:sz w:val="22"/>
                <w:szCs w:val="22"/>
              </w:rPr>
              <w:t>评分</w:t>
            </w:r>
          </w:p>
        </w:tc>
      </w:tr>
      <w:tr w14:paraId="24200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2132" w:type="dxa"/>
            <w:vAlign w:val="top"/>
          </w:tcPr>
          <w:p w14:paraId="1C5391E3">
            <w:pPr>
              <w:pStyle w:val="7"/>
              <w:spacing w:before="177" w:line="225" w:lineRule="auto"/>
              <w:ind w:left="880"/>
              <w:rPr>
                <w:sz w:val="22"/>
                <w:szCs w:val="22"/>
              </w:rPr>
            </w:pPr>
            <w:r>
              <w:rPr>
                <w:spacing w:val="-18"/>
                <w:sz w:val="22"/>
                <w:szCs w:val="22"/>
              </w:rPr>
              <w:t>出发</w:t>
            </w:r>
          </w:p>
        </w:tc>
        <w:tc>
          <w:tcPr>
            <w:tcW w:w="4036" w:type="dxa"/>
            <w:vAlign w:val="top"/>
          </w:tcPr>
          <w:p w14:paraId="7198A3B2">
            <w:pPr>
              <w:pStyle w:val="7"/>
              <w:spacing w:before="177" w:line="223" w:lineRule="auto"/>
              <w:ind w:left="118"/>
              <w:rPr>
                <w:sz w:val="22"/>
                <w:szCs w:val="22"/>
              </w:rPr>
            </w:pPr>
            <w:r>
              <w:rPr>
                <w:spacing w:val="-1"/>
                <w:sz w:val="22"/>
                <w:szCs w:val="22"/>
              </w:rPr>
              <w:t>任一机器人自主或遥控完全走出基地</w:t>
            </w:r>
          </w:p>
        </w:tc>
        <w:tc>
          <w:tcPr>
            <w:tcW w:w="2548" w:type="dxa"/>
            <w:vAlign w:val="top"/>
          </w:tcPr>
          <w:p w14:paraId="047995AF">
            <w:pPr>
              <w:pStyle w:val="7"/>
              <w:spacing w:before="177" w:line="225" w:lineRule="auto"/>
              <w:ind w:left="1033"/>
              <w:rPr>
                <w:sz w:val="22"/>
                <w:szCs w:val="22"/>
              </w:rPr>
            </w:pPr>
            <w:r>
              <w:rPr>
                <w:spacing w:val="-4"/>
                <w:sz w:val="22"/>
                <w:szCs w:val="22"/>
              </w:rPr>
              <w:t>20</w:t>
            </w:r>
            <w:r>
              <w:rPr>
                <w:spacing w:val="-37"/>
                <w:sz w:val="22"/>
                <w:szCs w:val="22"/>
              </w:rPr>
              <w:t xml:space="preserve"> </w:t>
            </w:r>
            <w:r>
              <w:rPr>
                <w:spacing w:val="-4"/>
                <w:sz w:val="22"/>
                <w:szCs w:val="22"/>
              </w:rPr>
              <w:t>分</w:t>
            </w:r>
          </w:p>
        </w:tc>
      </w:tr>
      <w:tr w14:paraId="30BD3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2132" w:type="dxa"/>
            <w:vAlign w:val="top"/>
          </w:tcPr>
          <w:p w14:paraId="7A437A36">
            <w:pPr>
              <w:pStyle w:val="7"/>
              <w:spacing w:before="183" w:line="231" w:lineRule="auto"/>
              <w:ind w:left="661"/>
              <w:rPr>
                <w:sz w:val="20"/>
                <w:szCs w:val="20"/>
              </w:rPr>
            </w:pPr>
            <w:r>
              <w:rPr>
                <w:spacing w:val="5"/>
                <w:sz w:val="20"/>
                <w:szCs w:val="20"/>
              </w:rPr>
              <w:t>升旗仪式</w:t>
            </w:r>
          </w:p>
        </w:tc>
        <w:tc>
          <w:tcPr>
            <w:tcW w:w="4036" w:type="dxa"/>
            <w:vAlign w:val="top"/>
          </w:tcPr>
          <w:p w14:paraId="340E98F7">
            <w:pPr>
              <w:pStyle w:val="7"/>
              <w:spacing w:before="36" w:line="224" w:lineRule="auto"/>
              <w:ind w:left="118" w:right="231"/>
              <w:rPr>
                <w:sz w:val="22"/>
                <w:szCs w:val="22"/>
              </w:rPr>
            </w:pPr>
            <w:r>
              <w:rPr>
                <w:spacing w:val="-4"/>
                <w:sz w:val="22"/>
                <w:szCs w:val="22"/>
              </w:rPr>
              <w:t>机器人自主从基地沿黑线到达升旗点，</w:t>
            </w:r>
            <w:r>
              <w:rPr>
                <w:spacing w:val="7"/>
                <w:sz w:val="22"/>
                <w:szCs w:val="22"/>
              </w:rPr>
              <w:t xml:space="preserve"> </w:t>
            </w:r>
            <w:r>
              <w:rPr>
                <w:spacing w:val="-1"/>
                <w:sz w:val="22"/>
                <w:szCs w:val="22"/>
              </w:rPr>
              <w:t>将旗帜升起（旗帜脱离下方轴套）</w:t>
            </w:r>
          </w:p>
        </w:tc>
        <w:tc>
          <w:tcPr>
            <w:tcW w:w="2548" w:type="dxa"/>
            <w:vAlign w:val="top"/>
          </w:tcPr>
          <w:p w14:paraId="5A0E459C">
            <w:pPr>
              <w:pStyle w:val="7"/>
              <w:spacing w:before="178" w:line="224" w:lineRule="auto"/>
              <w:ind w:left="870"/>
              <w:rPr>
                <w:sz w:val="22"/>
                <w:szCs w:val="22"/>
              </w:rPr>
            </w:pPr>
            <w:r>
              <w:rPr>
                <w:spacing w:val="-6"/>
                <w:sz w:val="22"/>
                <w:szCs w:val="22"/>
              </w:rPr>
              <w:t>50</w:t>
            </w:r>
            <w:r>
              <w:rPr>
                <w:spacing w:val="-36"/>
                <w:sz w:val="22"/>
                <w:szCs w:val="22"/>
              </w:rPr>
              <w:t xml:space="preserve"> </w:t>
            </w:r>
            <w:r>
              <w:rPr>
                <w:spacing w:val="-6"/>
                <w:sz w:val="22"/>
                <w:szCs w:val="22"/>
              </w:rPr>
              <w:t>分/个</w:t>
            </w:r>
          </w:p>
        </w:tc>
      </w:tr>
      <w:tr w14:paraId="7C2B4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2132" w:type="dxa"/>
            <w:vAlign w:val="top"/>
          </w:tcPr>
          <w:p w14:paraId="1BAA7209">
            <w:pPr>
              <w:pStyle w:val="7"/>
              <w:spacing w:before="183" w:line="232" w:lineRule="auto"/>
              <w:ind w:left="554"/>
              <w:rPr>
                <w:sz w:val="20"/>
                <w:szCs w:val="20"/>
              </w:rPr>
            </w:pPr>
            <w:r>
              <w:rPr>
                <w:spacing w:val="6"/>
                <w:sz w:val="20"/>
                <w:szCs w:val="20"/>
              </w:rPr>
              <w:t>运动员就座</w:t>
            </w:r>
          </w:p>
        </w:tc>
        <w:tc>
          <w:tcPr>
            <w:tcW w:w="4036" w:type="dxa"/>
            <w:vAlign w:val="top"/>
          </w:tcPr>
          <w:p w14:paraId="6DBD16C3">
            <w:pPr>
              <w:pStyle w:val="7"/>
              <w:spacing w:before="36" w:line="224" w:lineRule="auto"/>
              <w:ind w:left="118" w:right="185"/>
              <w:rPr>
                <w:sz w:val="22"/>
                <w:szCs w:val="22"/>
              </w:rPr>
            </w:pPr>
            <w:r>
              <w:rPr>
                <w:spacing w:val="-1"/>
                <w:sz w:val="22"/>
                <w:szCs w:val="22"/>
              </w:rPr>
              <w:t>机器人自主或遥控将运动员按颜色归类</w:t>
            </w:r>
            <w:r>
              <w:rPr>
                <w:spacing w:val="3"/>
                <w:sz w:val="22"/>
                <w:szCs w:val="22"/>
              </w:rPr>
              <w:t xml:space="preserve"> </w:t>
            </w:r>
            <w:r>
              <w:rPr>
                <w:spacing w:val="-2"/>
                <w:sz w:val="22"/>
                <w:szCs w:val="22"/>
              </w:rPr>
              <w:t>放置到橙色和蓝色区</w:t>
            </w:r>
          </w:p>
        </w:tc>
        <w:tc>
          <w:tcPr>
            <w:tcW w:w="2548" w:type="dxa"/>
            <w:vAlign w:val="top"/>
          </w:tcPr>
          <w:p w14:paraId="03AD497F">
            <w:pPr>
              <w:pStyle w:val="7"/>
              <w:spacing w:before="181" w:line="224" w:lineRule="auto"/>
              <w:ind w:left="882"/>
              <w:rPr>
                <w:sz w:val="22"/>
                <w:szCs w:val="22"/>
              </w:rPr>
            </w:pPr>
            <w:r>
              <w:rPr>
                <w:spacing w:val="-8"/>
                <w:sz w:val="22"/>
                <w:szCs w:val="22"/>
              </w:rPr>
              <w:t>10</w:t>
            </w:r>
            <w:r>
              <w:rPr>
                <w:spacing w:val="-38"/>
                <w:sz w:val="22"/>
                <w:szCs w:val="22"/>
              </w:rPr>
              <w:t xml:space="preserve"> </w:t>
            </w:r>
            <w:r>
              <w:rPr>
                <w:spacing w:val="-8"/>
                <w:sz w:val="22"/>
                <w:szCs w:val="22"/>
              </w:rPr>
              <w:t>分/个</w:t>
            </w:r>
          </w:p>
        </w:tc>
      </w:tr>
      <w:tr w14:paraId="2B378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2132" w:type="dxa"/>
            <w:vAlign w:val="top"/>
          </w:tcPr>
          <w:p w14:paraId="538C9FD1">
            <w:pPr>
              <w:pStyle w:val="7"/>
              <w:spacing w:before="186" w:line="229" w:lineRule="auto"/>
              <w:ind w:left="573"/>
              <w:rPr>
                <w:sz w:val="20"/>
                <w:szCs w:val="20"/>
              </w:rPr>
            </w:pPr>
            <w:r>
              <w:rPr>
                <w:spacing w:val="2"/>
                <w:sz w:val="20"/>
                <w:szCs w:val="20"/>
              </w:rPr>
              <w:t>闭幕式结束</w:t>
            </w:r>
          </w:p>
        </w:tc>
        <w:tc>
          <w:tcPr>
            <w:tcW w:w="4036" w:type="dxa"/>
            <w:vAlign w:val="top"/>
          </w:tcPr>
          <w:p w14:paraId="1F62BE0B">
            <w:pPr>
              <w:pStyle w:val="7"/>
              <w:spacing w:before="38" w:line="223" w:lineRule="auto"/>
              <w:ind w:left="117" w:right="185" w:firstLine="25"/>
              <w:rPr>
                <w:sz w:val="22"/>
                <w:szCs w:val="22"/>
              </w:rPr>
            </w:pPr>
            <w:r>
              <w:rPr>
                <w:spacing w:val="-3"/>
                <w:sz w:val="22"/>
                <w:szCs w:val="22"/>
              </w:rPr>
              <w:t>比赛结束前，所有机器人自主或者遥控</w:t>
            </w:r>
            <w:r>
              <w:rPr>
                <w:spacing w:val="11"/>
                <w:sz w:val="22"/>
                <w:szCs w:val="22"/>
              </w:rPr>
              <w:t xml:space="preserve"> </w:t>
            </w:r>
            <w:r>
              <w:rPr>
                <w:spacing w:val="-1"/>
                <w:sz w:val="22"/>
                <w:szCs w:val="22"/>
              </w:rPr>
              <w:t>返回基地，同时不再进行下一步任务</w:t>
            </w:r>
          </w:p>
        </w:tc>
        <w:tc>
          <w:tcPr>
            <w:tcW w:w="2548" w:type="dxa"/>
            <w:vAlign w:val="top"/>
          </w:tcPr>
          <w:p w14:paraId="47147BA4">
            <w:pPr>
              <w:pStyle w:val="7"/>
              <w:spacing w:before="181" w:line="225" w:lineRule="auto"/>
              <w:ind w:left="1033"/>
              <w:rPr>
                <w:sz w:val="22"/>
                <w:szCs w:val="22"/>
              </w:rPr>
            </w:pPr>
            <w:r>
              <w:rPr>
                <w:spacing w:val="-4"/>
                <w:sz w:val="22"/>
                <w:szCs w:val="22"/>
              </w:rPr>
              <w:t>20</w:t>
            </w:r>
            <w:r>
              <w:rPr>
                <w:spacing w:val="-37"/>
                <w:sz w:val="22"/>
                <w:szCs w:val="22"/>
              </w:rPr>
              <w:t xml:space="preserve"> </w:t>
            </w:r>
            <w:r>
              <w:rPr>
                <w:spacing w:val="-4"/>
                <w:sz w:val="22"/>
                <w:szCs w:val="22"/>
              </w:rPr>
              <w:t>分</w:t>
            </w:r>
          </w:p>
        </w:tc>
      </w:tr>
      <w:tr w14:paraId="2A2AD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2132" w:type="dxa"/>
            <w:vAlign w:val="top"/>
          </w:tcPr>
          <w:p w14:paraId="363630ED">
            <w:pPr>
              <w:pStyle w:val="7"/>
              <w:spacing w:before="187" w:line="231" w:lineRule="auto"/>
              <w:ind w:left="658"/>
              <w:rPr>
                <w:sz w:val="20"/>
                <w:szCs w:val="20"/>
              </w:rPr>
            </w:pPr>
            <w:r>
              <w:rPr>
                <w:spacing w:val="5"/>
                <w:sz w:val="20"/>
                <w:szCs w:val="20"/>
              </w:rPr>
              <w:t>流畅奖励</w:t>
            </w:r>
          </w:p>
        </w:tc>
        <w:tc>
          <w:tcPr>
            <w:tcW w:w="4036" w:type="dxa"/>
            <w:vAlign w:val="top"/>
          </w:tcPr>
          <w:p w14:paraId="43C682DE">
            <w:pPr>
              <w:pStyle w:val="7"/>
              <w:spacing w:before="38" w:line="225" w:lineRule="auto"/>
              <w:ind w:left="121" w:right="185"/>
              <w:rPr>
                <w:sz w:val="22"/>
                <w:szCs w:val="22"/>
              </w:rPr>
            </w:pPr>
            <w:r>
              <w:rPr>
                <w:spacing w:val="-1"/>
                <w:sz w:val="22"/>
                <w:szCs w:val="22"/>
              </w:rPr>
              <w:t>参赛队员接触基地外的机器人或机器人</w:t>
            </w:r>
            <w:r>
              <w:rPr>
                <w:sz w:val="22"/>
                <w:szCs w:val="22"/>
              </w:rPr>
              <w:t xml:space="preserve"> </w:t>
            </w:r>
            <w:r>
              <w:rPr>
                <w:spacing w:val="-3"/>
                <w:sz w:val="22"/>
                <w:szCs w:val="22"/>
              </w:rPr>
              <w:t>完全冲出场地</w:t>
            </w:r>
          </w:p>
        </w:tc>
        <w:tc>
          <w:tcPr>
            <w:tcW w:w="2548" w:type="dxa"/>
            <w:vAlign w:val="top"/>
          </w:tcPr>
          <w:p w14:paraId="5E7047C9">
            <w:pPr>
              <w:pStyle w:val="7"/>
              <w:spacing w:before="38" w:line="225" w:lineRule="auto"/>
              <w:ind w:left="1179" w:right="199" w:hanging="971"/>
              <w:rPr>
                <w:sz w:val="22"/>
                <w:szCs w:val="22"/>
              </w:rPr>
            </w:pPr>
            <w:r>
              <w:rPr>
                <w:spacing w:val="-3"/>
                <w:sz w:val="22"/>
                <w:szCs w:val="22"/>
              </w:rPr>
              <w:t>20</w:t>
            </w:r>
            <w:r>
              <w:rPr>
                <w:spacing w:val="-30"/>
                <w:sz w:val="22"/>
                <w:szCs w:val="22"/>
              </w:rPr>
              <w:t xml:space="preserve"> </w:t>
            </w:r>
            <w:r>
              <w:rPr>
                <w:spacing w:val="-3"/>
                <w:sz w:val="22"/>
                <w:szCs w:val="22"/>
              </w:rPr>
              <w:t>分-（重试次数）*5</w:t>
            </w:r>
            <w:r>
              <w:rPr>
                <w:sz w:val="22"/>
                <w:szCs w:val="22"/>
              </w:rPr>
              <w:t xml:space="preserve"> 分</w:t>
            </w:r>
          </w:p>
        </w:tc>
      </w:tr>
    </w:tbl>
    <w:p w14:paraId="52D4CE82">
      <w:pPr>
        <w:pStyle w:val="2"/>
        <w:spacing w:before="150" w:line="266" w:lineRule="auto"/>
        <w:ind w:left="20"/>
      </w:pPr>
      <w:r>
        <w:rPr>
          <w:rFonts w:ascii="Wingdings" w:hAnsi="Wingdings" w:eastAsia="Wingdings" w:cs="Wingdings"/>
          <w:spacing w:val="-4"/>
          <w:sz w:val="28"/>
          <w:szCs w:val="28"/>
        </w:rPr>
        <w:t>l</w:t>
      </w:r>
      <w:r>
        <w:rPr>
          <w:rFonts w:ascii="Wingdings" w:hAnsi="Wingdings" w:eastAsia="Wingdings" w:cs="Wingdings"/>
          <w:spacing w:val="205"/>
          <w:sz w:val="28"/>
          <w:szCs w:val="28"/>
        </w:rPr>
        <w:t xml:space="preserve"> </w:t>
      </w:r>
      <w:r>
        <w:rPr>
          <w:spacing w:val="-103"/>
          <w:u w:val="single" w:color="auto"/>
        </w:rPr>
        <w:t xml:space="preserve"> </w:t>
      </w:r>
      <w:r>
        <w:rPr>
          <w:b/>
          <w:bCs/>
          <w:spacing w:val="-4"/>
          <w:u w:val="single" w:color="auto"/>
        </w:rPr>
        <w:t>挑战活动所用到的展示套件各代表队自备</w:t>
      </w:r>
    </w:p>
    <w:sectPr>
      <w:pgSz w:w="11907" w:h="16840"/>
      <w:pgMar w:top="1134" w:right="1587" w:bottom="1134" w:left="1604" w:header="0" w:footer="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A4A909-452F-401F-B602-C95173B524D6}"/>
  </w:font>
  <w:font w:name="Arial">
    <w:panose1 w:val="020B0604020202020204"/>
    <w:charset w:val="01"/>
    <w:family w:val="swiss"/>
    <w:pitch w:val="default"/>
    <w:sig w:usb0="E0002AFF" w:usb1="C0007843" w:usb2="00000009" w:usb3="00000000" w:csb0="400001FF" w:csb1="FFFF0000"/>
    <w:embedRegular r:id="rId2" w:fontKey="{B8E1F11E-947D-44C4-AC52-18FEEF5CAAF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3" w:fontKey="{3D5F9101-D65C-454D-AB48-18707E006DDB}"/>
  </w:font>
  <w:font w:name="方正仿宋_GB2312">
    <w:panose1 w:val="02000000000000000000"/>
    <w:charset w:val="86"/>
    <w:family w:val="auto"/>
    <w:pitch w:val="default"/>
    <w:sig w:usb0="A00002BF" w:usb1="184F6CFA" w:usb2="00000012" w:usb3="00000000" w:csb0="00040001" w:csb1="00000000"/>
    <w:embedRegular r:id="rId4" w:fontKey="{85257F58-0E55-4771-AB36-885BF9D9911B}"/>
  </w:font>
  <w:font w:name="MS Gothic">
    <w:panose1 w:val="020B0609070205080204"/>
    <w:charset w:val="80"/>
    <w:family w:val="auto"/>
    <w:pitch w:val="default"/>
    <w:sig w:usb0="E00002FF" w:usb1="6AC7FDFB" w:usb2="00000012" w:usb3="00000000" w:csb0="4002009F" w:csb1="DFD70000"/>
    <w:embedRegular r:id="rId5" w:fontKey="{61CD25A3-5D45-4E9D-919F-8248B95A3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7442">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2B1D36"/>
    <w:multiLevelType w:val="singleLevel"/>
    <w:tmpl w:val="E72B1D36"/>
    <w:lvl w:ilvl="0" w:tentative="0">
      <w:start w:val="1"/>
      <w:numFmt w:val="bullet"/>
      <w:lvlText w:val=""/>
      <w:lvlJc w:val="left"/>
      <w:pPr>
        <w:ind w:left="420" w:hanging="420"/>
      </w:pPr>
      <w:rPr>
        <w:rFonts w:hint="default" w:ascii="Wingdings" w:hAnsi="Wingdings"/>
      </w:rPr>
    </w:lvl>
  </w:abstractNum>
  <w:abstractNum w:abstractNumId="1">
    <w:nsid w:val="FA076920"/>
    <w:multiLevelType w:val="singleLevel"/>
    <w:tmpl w:val="FA07692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I0ZmYwODVlMzk0YTkwMTBlMTMyZWI4NGQ5YjQzZWMifQ=="/>
  </w:docVars>
  <w:rsids>
    <w:rsidRoot w:val="00000000"/>
    <w:rsid w:val="02F62732"/>
    <w:rsid w:val="0B3250D4"/>
    <w:rsid w:val="16BB71B7"/>
    <w:rsid w:val="234E00AF"/>
    <w:rsid w:val="2A4B31A5"/>
    <w:rsid w:val="329343E3"/>
    <w:rsid w:val="493E7B00"/>
    <w:rsid w:val="54290C60"/>
    <w:rsid w:val="723F36A2"/>
    <w:rsid w:val="77077A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4"/>
      <w:szCs w:val="24"/>
      <w:lang w:val="en-US" w:eastAsia="en-US" w:bidi="ar-SA"/>
    </w:rPr>
  </w:style>
  <w:style w:type="character" w:styleId="5">
    <w:name w:val="Hyperlink"/>
    <w:basedOn w:val="4"/>
    <w:uiPriority w:val="0"/>
    <w:rPr>
      <w:color w:val="0000FF"/>
      <w:u w:val="single"/>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37</Pages>
  <Words>7735</Words>
  <Characters>8392</Characters>
  <TotalTime>28</TotalTime>
  <ScaleCrop>false</ScaleCrop>
  <LinksUpToDate>false</LinksUpToDate>
  <CharactersWithSpaces>8761</CharactersWithSpaces>
  <Application>WPS Office_12.1.0.18543_F1E327BC-269C-435d-A152-05C5408002CA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2024-09-18T14:03:00Z</dcterms:created>
  <dc:creator>JonMMx 2000</dc:creator>
  <cp:lastModifiedBy>闲鹤</cp:lastModifiedBy>
  <dcterms:modified xsi:type="dcterms:W3CDTF">2024-10-09T09:17:44Z</dcterms:modified>
  <dc:title>沪科教中心（2002）第号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2024-09-27T09:46:43Z</vt:filetime>
  </property>
  <property fmtid="{D5CDD505-2E9C-101B-9397-08002B2CF9AE}" pid="4" name="KSOProductBuildVer">
    <vt:lpwstr>2052-12.1.0.18543</vt:lpwstr>
  </property>
  <property fmtid="{D5CDD505-2E9C-101B-9397-08002B2CF9AE}" pid="5" name="ICV">
    <vt:lpwstr>5EC1E0F8B5F74DCA80284F7374C9E4C6_12</vt:lpwstr>
  </property>
</Properties>
</file>