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17094A">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关于</w:t>
      </w:r>
      <w:r>
        <w:rPr>
          <w:rFonts w:hint="eastAsia" w:asciiTheme="majorEastAsia" w:hAnsiTheme="majorEastAsia" w:eastAsiaTheme="majorEastAsia" w:cstheme="majorEastAsia"/>
          <w:b/>
          <w:bCs/>
          <w:sz w:val="32"/>
          <w:szCs w:val="32"/>
          <w:lang w:val="en-US" w:eastAsia="zh-CN"/>
        </w:rPr>
        <w:t>组织参加</w:t>
      </w:r>
      <w:r>
        <w:rPr>
          <w:rFonts w:hint="eastAsia" w:asciiTheme="majorEastAsia" w:hAnsiTheme="majorEastAsia" w:eastAsiaTheme="majorEastAsia" w:cstheme="majorEastAsia"/>
          <w:b/>
          <w:bCs/>
          <w:sz w:val="32"/>
          <w:szCs w:val="32"/>
        </w:rPr>
        <w:t>《青少年网络安全创新实践与实战能力培养课程设计与研究》教师培训班的通知</w:t>
      </w:r>
    </w:p>
    <w:p w14:paraId="184D5E2A">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rPr>
      </w:pPr>
    </w:p>
    <w:p w14:paraId="0F814B19">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各</w:t>
      </w:r>
      <w:r>
        <w:rPr>
          <w:rFonts w:hint="eastAsia" w:asciiTheme="minorEastAsia" w:hAnsiTheme="minorEastAsia" w:eastAsiaTheme="minorEastAsia" w:cstheme="minorEastAsia"/>
          <w:sz w:val="24"/>
          <w:szCs w:val="24"/>
          <w:lang w:val="en-US" w:eastAsia="zh-CN"/>
        </w:rPr>
        <w:t>初、高中学校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含中专</w:t>
      </w:r>
      <w:r>
        <w:rPr>
          <w:rFonts w:hint="eastAsia" w:asciiTheme="minorEastAsia" w:hAnsiTheme="minorEastAsia" w:eastAsiaTheme="minorEastAsia" w:cstheme="minorEastAsia"/>
          <w:sz w:val="24"/>
          <w:szCs w:val="24"/>
        </w:rPr>
        <w:t>）：</w:t>
      </w:r>
    </w:p>
    <w:p w14:paraId="191D6275">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关于加强网络安全学科建设和人才培养的意见》，提高上海市校外（课外）教师对于网络安全竞技活动的基础组织与前期指导能力，为网络安全创新型人才培养打下良好基础。上海市科技艺术教育中心携手上海交通大学网络安全科学实践工作站将开设“青少年网络安全创新实践与实战能力培养课程设计与研究”教师培训班。现就报名及培训的有关</w:t>
      </w:r>
      <w:r>
        <w:rPr>
          <w:rFonts w:hint="eastAsia" w:asciiTheme="minorEastAsia" w:hAnsiTheme="minorEastAsia" w:eastAsiaTheme="minorEastAsia" w:cstheme="minorEastAsia"/>
          <w:sz w:val="24"/>
          <w:szCs w:val="24"/>
          <w:lang w:val="en-US" w:eastAsia="zh-CN"/>
        </w:rPr>
        <w:t>注意</w:t>
      </w:r>
      <w:r>
        <w:rPr>
          <w:rFonts w:hint="eastAsia" w:asciiTheme="minorEastAsia" w:hAnsiTheme="minorEastAsia" w:eastAsiaTheme="minorEastAsia" w:cstheme="minorEastAsia"/>
          <w:sz w:val="24"/>
          <w:szCs w:val="24"/>
        </w:rPr>
        <w:t>事项通知如下：</w:t>
      </w:r>
    </w:p>
    <w:p w14:paraId="1C6449A9">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一、培训时间、方式</w:t>
      </w:r>
    </w:p>
    <w:p w14:paraId="68B6ED45">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培训时间：2024年10月下旬</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2024年11月周三或周四</w:t>
      </w:r>
    </w:p>
    <w:p w14:paraId="3A4798E3">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培训方式：线上线下相结合</w:t>
      </w:r>
    </w:p>
    <w:p w14:paraId="149B6E36">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二、培训对象</w:t>
      </w:r>
    </w:p>
    <w:p w14:paraId="3452CEDE">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初、高中学校（含中专）信息科技教师</w:t>
      </w:r>
    </w:p>
    <w:p w14:paraId="58A26BE4">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三、报名截止时间</w:t>
      </w:r>
    </w:p>
    <w:p w14:paraId="5BA68201">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2024年10月8日</w:t>
      </w:r>
    </w:p>
    <w:p w14:paraId="555772E6">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四、报名办法</w:t>
      </w:r>
    </w:p>
    <w:p w14:paraId="3BC31199">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有意参加培训班的老师填写报名申请</w:t>
      </w:r>
      <w:bookmarkStart w:id="0" w:name="_GoBack"/>
      <w:bookmarkEnd w:id="0"/>
      <w:r>
        <w:rPr>
          <w:rFonts w:hint="eastAsia" w:asciiTheme="minorEastAsia" w:hAnsiTheme="minorEastAsia" w:eastAsiaTheme="minorEastAsia" w:cstheme="minorEastAsia"/>
          <w:sz w:val="24"/>
          <w:szCs w:val="24"/>
          <w:lang w:val="en-US" w:eastAsia="zh-CN"/>
        </w:rPr>
        <w:t>表（附件1），经所在单位盖章同意后，将纸质报名表递交至“海之花”青少年活动中心（东方美谷大道6258号）4号楼4307办公室，并同时通过电子邮件将培训报名申请表发送至电子邮箱406419345@qq.com（报名申请以纸质表为准）。</w:t>
      </w:r>
    </w:p>
    <w:p w14:paraId="1B0F4A75">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全市培训人数限制为30名，额满为止，不收取培训费。最终主办方会根据教师专业以及特长进行报名审核，确认并通知参与培训教师。详情见市级通知（附件2）。</w:t>
      </w:r>
    </w:p>
    <w:p w14:paraId="36659B2B">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p>
    <w:p w14:paraId="712261F3">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联系人：区青少年活动中心科教部 王熠辰   联系方式：15000641558</w:t>
      </w:r>
    </w:p>
    <w:p w14:paraId="449F9A2F">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p>
    <w:p w14:paraId="3BE639DB">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附件：</w:t>
      </w:r>
    </w:p>
    <w:p w14:paraId="3A741098">
      <w:pPr>
        <w:keepNext w:val="0"/>
        <w:keepLines w:val="0"/>
        <w:pageBreakBefore w:val="0"/>
        <w:widowControl w:val="0"/>
        <w:numPr>
          <w:ilvl w:val="0"/>
          <w:numId w:val="1"/>
        </w:numPr>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青少年网络安全创新实践与实战能力培养课程设计与研究</w:t>
      </w:r>
      <w:r>
        <w:rPr>
          <w:rFonts w:hint="eastAsia" w:asciiTheme="minorEastAsia" w:hAnsiTheme="minorEastAsia" w:eastAsiaTheme="minorEastAsia" w:cstheme="minorEastAsia"/>
          <w:sz w:val="24"/>
          <w:szCs w:val="24"/>
        </w:rPr>
        <w:t>》教师培训班报名表</w:t>
      </w:r>
    </w:p>
    <w:p w14:paraId="23C48034">
      <w:pPr>
        <w:keepNext w:val="0"/>
        <w:keepLines w:val="0"/>
        <w:pageBreakBefore w:val="0"/>
        <w:widowControl w:val="0"/>
        <w:numPr>
          <w:ilvl w:val="0"/>
          <w:numId w:val="1"/>
        </w:numPr>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关于举办《青少年网络安全创新实践与实战能力培养课程设计与研究》教师培训班的通知</w:t>
      </w:r>
    </w:p>
    <w:p w14:paraId="0CD66C47">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p>
    <w:p w14:paraId="06FAD3AA">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jc w:val="righ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奉贤区青少年活动中心</w:t>
      </w:r>
    </w:p>
    <w:p w14:paraId="02CAFA2F">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jc w:val="righ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2024年9月25日</w:t>
      </w:r>
    </w:p>
    <w:p w14:paraId="0C45B8D9">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right"/>
        <w:textAlignment w:val="auto"/>
        <w:rPr>
          <w:rFonts w:hint="eastAsia" w:ascii="仿宋_GB2312" w:hAnsi="仿宋_GB2312" w:eastAsia="仿宋_GB2312" w:cs="仿宋_GB2312"/>
          <w:sz w:val="30"/>
          <w:szCs w:val="30"/>
          <w:lang w:val="en-US" w:eastAsia="zh-CN"/>
        </w:rPr>
      </w:pPr>
    </w:p>
    <w:p w14:paraId="1CF5FA8A">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right"/>
        <w:textAlignment w:val="auto"/>
        <w:rPr>
          <w:rFonts w:hint="eastAsia" w:ascii="仿宋_GB2312" w:hAnsi="仿宋_GB2312" w:eastAsia="仿宋_GB2312" w:cs="仿宋_GB2312"/>
          <w:sz w:val="30"/>
          <w:szCs w:val="30"/>
          <w:lang w:val="en-US" w:eastAsia="zh-CN"/>
        </w:rPr>
      </w:pPr>
    </w:p>
    <w:p w14:paraId="15C0F311">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right"/>
        <w:textAlignment w:val="auto"/>
        <w:rPr>
          <w:rFonts w:hint="eastAsia" w:ascii="仿宋_GB2312" w:hAnsi="仿宋_GB2312" w:eastAsia="仿宋_GB2312" w:cs="仿宋_GB2312"/>
          <w:sz w:val="30"/>
          <w:szCs w:val="30"/>
          <w:lang w:val="en-US" w:eastAsia="zh-CN"/>
        </w:rPr>
      </w:pPr>
    </w:p>
    <w:p w14:paraId="187AD124">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right"/>
        <w:textAlignment w:val="auto"/>
        <w:rPr>
          <w:rFonts w:hint="eastAsia" w:ascii="仿宋_GB2312" w:hAnsi="仿宋_GB2312" w:eastAsia="仿宋_GB2312" w:cs="仿宋_GB2312"/>
          <w:sz w:val="30"/>
          <w:szCs w:val="30"/>
          <w:lang w:val="en-US" w:eastAsia="zh-CN"/>
        </w:rPr>
      </w:pPr>
    </w:p>
    <w:p w14:paraId="1468DC70">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仿宋_GB2312" w:hAnsi="仿宋_GB2312" w:eastAsia="仿宋_GB2312" w:cs="仿宋_GB2312"/>
          <w:sz w:val="30"/>
          <w:szCs w:val="30"/>
          <w:lang w:val="en-US" w:eastAsia="zh-CN"/>
        </w:rPr>
      </w:pPr>
    </w:p>
    <w:p w14:paraId="55338618">
      <w:pPr>
        <w:spacing w:line="380" w:lineRule="exact"/>
        <w:jc w:val="left"/>
        <w:rPr>
          <w:rFonts w:hint="eastAsia" w:ascii="仿宋_GB2312" w:eastAsia="仿宋_GB2312"/>
          <w:sz w:val="30"/>
          <w:szCs w:val="30"/>
        </w:rPr>
      </w:pPr>
      <w:r>
        <w:rPr>
          <w:rFonts w:hint="eastAsia" w:ascii="仿宋_GB2312" w:eastAsia="仿宋_GB2312"/>
          <w:sz w:val="30"/>
          <w:szCs w:val="30"/>
        </w:rPr>
        <w:t>附件1</w:t>
      </w:r>
    </w:p>
    <w:p w14:paraId="2D7D4F87">
      <w:pPr>
        <w:spacing w:line="380" w:lineRule="exact"/>
        <w:jc w:val="center"/>
        <w:rPr>
          <w:rFonts w:hint="eastAsia" w:ascii="仿宋_GB2312" w:eastAsia="仿宋_GB2312"/>
          <w:sz w:val="24"/>
        </w:rPr>
      </w:pPr>
    </w:p>
    <w:p w14:paraId="595EA2CF">
      <w:pPr>
        <w:spacing w:line="380" w:lineRule="exact"/>
        <w:jc w:val="center"/>
        <w:rPr>
          <w:rFonts w:hint="eastAsia" w:ascii="黑体" w:eastAsia="黑体"/>
          <w:sz w:val="32"/>
          <w:szCs w:val="32"/>
        </w:rPr>
      </w:pPr>
      <w:r>
        <w:rPr>
          <w:rFonts w:hint="eastAsia" w:ascii="黑体" w:eastAsia="黑体"/>
          <w:sz w:val="32"/>
          <w:szCs w:val="32"/>
        </w:rPr>
        <w:t>上海市科技艺术教育中心</w:t>
      </w:r>
      <w:r>
        <w:rPr>
          <w:rFonts w:hint="eastAsia" w:ascii="黑体" w:eastAsia="黑体"/>
          <w:sz w:val="32"/>
          <w:szCs w:val="32"/>
        </w:rPr>
        <w:br w:type="textWrapping"/>
      </w:r>
      <w:r>
        <w:rPr>
          <w:rFonts w:hint="eastAsia" w:ascii="黑体" w:eastAsia="黑体"/>
          <w:sz w:val="28"/>
          <w:szCs w:val="28"/>
          <w:lang w:val="en-US" w:eastAsia="zh-CN"/>
        </w:rPr>
        <w:t>《青少年网络安全创新实践与实战能力培养课程设计与研究》</w:t>
      </w:r>
      <w:r>
        <w:rPr>
          <w:rFonts w:hint="eastAsia" w:ascii="黑体" w:eastAsia="黑体"/>
          <w:sz w:val="28"/>
          <w:szCs w:val="28"/>
          <w:lang w:val="en-US" w:eastAsia="zh-CN"/>
        </w:rPr>
        <w:br w:type="textWrapping"/>
      </w:r>
      <w:r>
        <w:rPr>
          <w:rFonts w:hint="eastAsia" w:ascii="黑体" w:eastAsia="黑体"/>
          <w:sz w:val="28"/>
          <w:szCs w:val="28"/>
          <w:lang w:val="en-US" w:eastAsia="zh-CN"/>
        </w:rPr>
        <w:t>教师培训班</w:t>
      </w:r>
      <w:r>
        <w:rPr>
          <w:rFonts w:hint="eastAsia" w:ascii="黑体" w:eastAsia="黑体"/>
          <w:sz w:val="28"/>
          <w:szCs w:val="28"/>
        </w:rPr>
        <w:t>报名表</w:t>
      </w:r>
    </w:p>
    <w:p w14:paraId="7CE02DC1">
      <w:pPr>
        <w:spacing w:line="380" w:lineRule="exact"/>
        <w:jc w:val="center"/>
        <w:rPr>
          <w:rFonts w:hint="eastAsia" w:ascii="黑体" w:eastAsia="黑体"/>
          <w:sz w:val="32"/>
          <w:szCs w:val="32"/>
        </w:rPr>
      </w:pP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3"/>
        <w:gridCol w:w="3305"/>
        <w:gridCol w:w="1563"/>
        <w:gridCol w:w="2180"/>
      </w:tblGrid>
      <w:tr w14:paraId="1798C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3" w:type="dxa"/>
            <w:noWrap w:val="0"/>
            <w:vAlign w:val="top"/>
          </w:tcPr>
          <w:p w14:paraId="42BA067B">
            <w:pPr>
              <w:spacing w:line="480" w:lineRule="exact"/>
              <w:jc w:val="center"/>
              <w:rPr>
                <w:rFonts w:hint="eastAsia" w:ascii="仿宋_GB2312" w:eastAsia="仿宋_GB2312"/>
                <w:sz w:val="28"/>
                <w:szCs w:val="28"/>
              </w:rPr>
            </w:pPr>
            <w:r>
              <w:rPr>
                <w:rFonts w:hint="eastAsia" w:ascii="仿宋_GB2312" w:eastAsia="仿宋_GB2312"/>
                <w:sz w:val="28"/>
                <w:szCs w:val="28"/>
              </w:rPr>
              <w:t>姓名</w:t>
            </w:r>
          </w:p>
        </w:tc>
        <w:tc>
          <w:tcPr>
            <w:tcW w:w="3305" w:type="dxa"/>
            <w:noWrap w:val="0"/>
            <w:vAlign w:val="center"/>
          </w:tcPr>
          <w:p w14:paraId="576502D0">
            <w:pPr>
              <w:spacing w:line="480" w:lineRule="exact"/>
              <w:jc w:val="center"/>
              <w:rPr>
                <w:rFonts w:hint="default" w:ascii="仿宋_GB2312" w:eastAsia="仿宋_GB2312"/>
                <w:sz w:val="28"/>
                <w:szCs w:val="28"/>
                <w:lang w:val="en-US" w:eastAsia="zh-CN"/>
              </w:rPr>
            </w:pPr>
          </w:p>
        </w:tc>
        <w:tc>
          <w:tcPr>
            <w:tcW w:w="1563" w:type="dxa"/>
            <w:noWrap w:val="0"/>
            <w:vAlign w:val="top"/>
          </w:tcPr>
          <w:p w14:paraId="4EB57B34">
            <w:pPr>
              <w:spacing w:line="480" w:lineRule="exact"/>
              <w:jc w:val="center"/>
              <w:rPr>
                <w:rFonts w:hint="eastAsia" w:ascii="仿宋_GB2312" w:eastAsia="仿宋_GB2312"/>
                <w:sz w:val="28"/>
                <w:szCs w:val="28"/>
              </w:rPr>
            </w:pPr>
            <w:r>
              <w:rPr>
                <w:rFonts w:hint="eastAsia" w:ascii="仿宋_GB2312" w:eastAsia="仿宋_GB2312"/>
                <w:sz w:val="28"/>
                <w:szCs w:val="28"/>
              </w:rPr>
              <w:t>民族</w:t>
            </w:r>
          </w:p>
        </w:tc>
        <w:tc>
          <w:tcPr>
            <w:tcW w:w="2180" w:type="dxa"/>
            <w:noWrap w:val="0"/>
            <w:vAlign w:val="center"/>
          </w:tcPr>
          <w:p w14:paraId="25D307B8">
            <w:pPr>
              <w:spacing w:line="480" w:lineRule="exact"/>
              <w:jc w:val="center"/>
              <w:rPr>
                <w:rFonts w:hint="eastAsia" w:ascii="仿宋_GB2312" w:eastAsia="仿宋_GB2312"/>
                <w:sz w:val="28"/>
                <w:szCs w:val="28"/>
                <w:lang w:val="en-US" w:eastAsia="zh-CN"/>
              </w:rPr>
            </w:pPr>
          </w:p>
        </w:tc>
      </w:tr>
      <w:tr w14:paraId="45A08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3" w:type="dxa"/>
            <w:noWrap w:val="0"/>
            <w:vAlign w:val="top"/>
          </w:tcPr>
          <w:p w14:paraId="1B005B44">
            <w:pPr>
              <w:spacing w:line="480" w:lineRule="exact"/>
              <w:jc w:val="center"/>
              <w:rPr>
                <w:rFonts w:hint="eastAsia" w:ascii="仿宋_GB2312" w:eastAsia="仿宋_GB2312"/>
                <w:sz w:val="28"/>
                <w:szCs w:val="28"/>
              </w:rPr>
            </w:pPr>
            <w:r>
              <w:rPr>
                <w:rFonts w:hint="eastAsia" w:ascii="仿宋_GB2312" w:eastAsia="仿宋_GB2312"/>
                <w:sz w:val="28"/>
                <w:szCs w:val="28"/>
              </w:rPr>
              <w:t>性别</w:t>
            </w:r>
          </w:p>
        </w:tc>
        <w:tc>
          <w:tcPr>
            <w:tcW w:w="3305" w:type="dxa"/>
            <w:noWrap w:val="0"/>
            <w:vAlign w:val="center"/>
          </w:tcPr>
          <w:p w14:paraId="6AD5F259">
            <w:pPr>
              <w:spacing w:line="480" w:lineRule="exact"/>
              <w:jc w:val="center"/>
              <w:rPr>
                <w:rFonts w:hint="default" w:ascii="仿宋_GB2312" w:eastAsia="仿宋_GB2312"/>
                <w:sz w:val="28"/>
                <w:szCs w:val="28"/>
                <w:lang w:val="en-US" w:eastAsia="zh-CN"/>
              </w:rPr>
            </w:pPr>
          </w:p>
        </w:tc>
        <w:tc>
          <w:tcPr>
            <w:tcW w:w="1563" w:type="dxa"/>
            <w:noWrap w:val="0"/>
            <w:vAlign w:val="top"/>
          </w:tcPr>
          <w:p w14:paraId="742F8AB3">
            <w:pPr>
              <w:spacing w:line="480" w:lineRule="exact"/>
              <w:jc w:val="center"/>
              <w:rPr>
                <w:rFonts w:hint="eastAsia" w:ascii="仿宋_GB2312" w:eastAsia="仿宋_GB2312"/>
                <w:sz w:val="28"/>
                <w:szCs w:val="28"/>
              </w:rPr>
            </w:pPr>
            <w:r>
              <w:rPr>
                <w:rFonts w:hint="eastAsia" w:ascii="仿宋_GB2312" w:eastAsia="仿宋_GB2312"/>
                <w:sz w:val="28"/>
                <w:szCs w:val="28"/>
              </w:rPr>
              <w:t>年龄</w:t>
            </w:r>
          </w:p>
        </w:tc>
        <w:tc>
          <w:tcPr>
            <w:tcW w:w="2180" w:type="dxa"/>
            <w:noWrap w:val="0"/>
            <w:vAlign w:val="center"/>
          </w:tcPr>
          <w:p w14:paraId="53661EAC">
            <w:pPr>
              <w:spacing w:line="480" w:lineRule="exact"/>
              <w:jc w:val="center"/>
              <w:rPr>
                <w:rFonts w:hint="default" w:ascii="仿宋_GB2312" w:eastAsia="仿宋_GB2312"/>
                <w:sz w:val="28"/>
                <w:szCs w:val="28"/>
                <w:lang w:val="en-US" w:eastAsia="zh-CN"/>
              </w:rPr>
            </w:pPr>
          </w:p>
        </w:tc>
      </w:tr>
      <w:tr w14:paraId="21EC5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3" w:type="dxa"/>
            <w:noWrap w:val="0"/>
            <w:vAlign w:val="center"/>
          </w:tcPr>
          <w:p w14:paraId="3651B792">
            <w:pPr>
              <w:spacing w:line="480" w:lineRule="exact"/>
              <w:jc w:val="center"/>
              <w:rPr>
                <w:rFonts w:hint="eastAsia" w:ascii="仿宋_GB2312" w:eastAsia="仿宋_GB2312"/>
                <w:sz w:val="28"/>
                <w:szCs w:val="28"/>
              </w:rPr>
            </w:pPr>
            <w:r>
              <w:rPr>
                <w:rFonts w:hint="eastAsia" w:ascii="仿宋_GB2312" w:eastAsia="仿宋_GB2312"/>
                <w:sz w:val="28"/>
                <w:szCs w:val="28"/>
              </w:rPr>
              <w:t>身份证号</w:t>
            </w:r>
          </w:p>
        </w:tc>
        <w:tc>
          <w:tcPr>
            <w:tcW w:w="3305" w:type="dxa"/>
            <w:noWrap w:val="0"/>
            <w:vAlign w:val="center"/>
          </w:tcPr>
          <w:p w14:paraId="08A844E0">
            <w:pPr>
              <w:spacing w:line="480" w:lineRule="exact"/>
              <w:jc w:val="center"/>
              <w:rPr>
                <w:rFonts w:hint="default" w:ascii="仿宋_GB2312" w:eastAsia="仿宋_GB2312"/>
                <w:sz w:val="28"/>
                <w:szCs w:val="28"/>
                <w:lang w:val="en-US" w:eastAsia="zh-CN"/>
              </w:rPr>
            </w:pPr>
          </w:p>
        </w:tc>
        <w:tc>
          <w:tcPr>
            <w:tcW w:w="1563" w:type="dxa"/>
            <w:noWrap w:val="0"/>
            <w:vAlign w:val="center"/>
          </w:tcPr>
          <w:p w14:paraId="00773996">
            <w:pPr>
              <w:spacing w:line="480" w:lineRule="exact"/>
              <w:jc w:val="center"/>
              <w:rPr>
                <w:rFonts w:hint="eastAsia" w:ascii="仿宋_GB2312" w:eastAsia="仿宋_GB2312"/>
                <w:sz w:val="28"/>
                <w:szCs w:val="28"/>
              </w:rPr>
            </w:pPr>
            <w:r>
              <w:rPr>
                <w:rFonts w:hint="eastAsia" w:ascii="仿宋_GB2312" w:eastAsia="仿宋_GB2312"/>
                <w:sz w:val="28"/>
                <w:szCs w:val="28"/>
              </w:rPr>
              <w:t>师训编号</w:t>
            </w:r>
          </w:p>
        </w:tc>
        <w:tc>
          <w:tcPr>
            <w:tcW w:w="2180" w:type="dxa"/>
            <w:noWrap w:val="0"/>
            <w:vAlign w:val="center"/>
          </w:tcPr>
          <w:p w14:paraId="14642592">
            <w:pPr>
              <w:spacing w:line="480" w:lineRule="exact"/>
              <w:jc w:val="center"/>
              <w:rPr>
                <w:rFonts w:hint="eastAsia" w:ascii="仿宋_GB2312" w:eastAsia="仿宋_GB2312"/>
                <w:sz w:val="28"/>
                <w:szCs w:val="28"/>
              </w:rPr>
            </w:pPr>
          </w:p>
        </w:tc>
      </w:tr>
      <w:tr w14:paraId="04DDC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3" w:type="dxa"/>
            <w:noWrap w:val="0"/>
            <w:vAlign w:val="center"/>
          </w:tcPr>
          <w:p w14:paraId="591BABD4">
            <w:pPr>
              <w:spacing w:line="480" w:lineRule="exact"/>
              <w:jc w:val="center"/>
              <w:rPr>
                <w:rFonts w:hint="eastAsia" w:ascii="仿宋_GB2312" w:eastAsia="仿宋_GB2312"/>
                <w:sz w:val="28"/>
                <w:szCs w:val="28"/>
              </w:rPr>
            </w:pPr>
            <w:r>
              <w:rPr>
                <w:rFonts w:hint="eastAsia" w:ascii="仿宋_GB2312" w:eastAsia="仿宋_GB2312"/>
                <w:sz w:val="28"/>
                <w:szCs w:val="28"/>
              </w:rPr>
              <w:t>所在单位</w:t>
            </w:r>
          </w:p>
        </w:tc>
        <w:tc>
          <w:tcPr>
            <w:tcW w:w="7048" w:type="dxa"/>
            <w:gridSpan w:val="3"/>
            <w:noWrap w:val="0"/>
            <w:vAlign w:val="top"/>
          </w:tcPr>
          <w:p w14:paraId="136ED765">
            <w:pPr>
              <w:spacing w:line="480" w:lineRule="exact"/>
              <w:rPr>
                <w:rFonts w:hint="default" w:ascii="仿宋_GB2312" w:eastAsia="仿宋_GB2312"/>
                <w:sz w:val="28"/>
                <w:szCs w:val="28"/>
                <w:lang w:val="en-US" w:eastAsia="zh-CN"/>
              </w:rPr>
            </w:pPr>
          </w:p>
        </w:tc>
      </w:tr>
      <w:tr w14:paraId="25B30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3" w:type="dxa"/>
            <w:noWrap w:val="0"/>
            <w:vAlign w:val="center"/>
          </w:tcPr>
          <w:p w14:paraId="3C65B2D6">
            <w:pPr>
              <w:spacing w:line="480" w:lineRule="exact"/>
              <w:jc w:val="center"/>
              <w:rPr>
                <w:rFonts w:hint="eastAsia" w:ascii="仿宋_GB2312" w:eastAsia="仿宋_GB2312"/>
                <w:sz w:val="28"/>
                <w:szCs w:val="28"/>
              </w:rPr>
            </w:pPr>
            <w:r>
              <w:rPr>
                <w:rFonts w:hint="eastAsia" w:ascii="仿宋_GB2312" w:eastAsia="仿宋_GB2312"/>
                <w:sz w:val="28"/>
                <w:szCs w:val="28"/>
              </w:rPr>
              <w:t>职务或职称</w:t>
            </w:r>
          </w:p>
        </w:tc>
        <w:tc>
          <w:tcPr>
            <w:tcW w:w="3305" w:type="dxa"/>
            <w:noWrap w:val="0"/>
            <w:vAlign w:val="center"/>
          </w:tcPr>
          <w:p w14:paraId="1683AF25">
            <w:pPr>
              <w:spacing w:line="480" w:lineRule="exact"/>
              <w:jc w:val="center"/>
              <w:rPr>
                <w:rFonts w:hint="default" w:ascii="仿宋_GB2312" w:eastAsia="仿宋_GB2312"/>
                <w:sz w:val="28"/>
                <w:szCs w:val="28"/>
                <w:lang w:val="en-US" w:eastAsia="zh-CN"/>
              </w:rPr>
            </w:pPr>
          </w:p>
        </w:tc>
        <w:tc>
          <w:tcPr>
            <w:tcW w:w="1563" w:type="dxa"/>
            <w:noWrap w:val="0"/>
            <w:vAlign w:val="center"/>
          </w:tcPr>
          <w:p w14:paraId="3FC04946">
            <w:pPr>
              <w:spacing w:line="480" w:lineRule="exact"/>
              <w:jc w:val="center"/>
              <w:rPr>
                <w:rFonts w:hint="eastAsia" w:ascii="仿宋_GB2312" w:eastAsia="仿宋_GB2312"/>
                <w:sz w:val="28"/>
                <w:szCs w:val="28"/>
              </w:rPr>
            </w:pPr>
            <w:r>
              <w:rPr>
                <w:rFonts w:hint="eastAsia" w:ascii="仿宋_GB2312" w:eastAsia="仿宋_GB2312"/>
                <w:sz w:val="28"/>
                <w:szCs w:val="28"/>
              </w:rPr>
              <w:t>任教学科</w:t>
            </w:r>
          </w:p>
        </w:tc>
        <w:tc>
          <w:tcPr>
            <w:tcW w:w="2180" w:type="dxa"/>
            <w:noWrap w:val="0"/>
            <w:vAlign w:val="center"/>
          </w:tcPr>
          <w:p w14:paraId="3A6E225E">
            <w:pPr>
              <w:spacing w:line="480" w:lineRule="exact"/>
              <w:jc w:val="center"/>
              <w:rPr>
                <w:rFonts w:hint="eastAsia" w:ascii="仿宋_GB2312" w:eastAsia="仿宋_GB2312"/>
                <w:sz w:val="28"/>
                <w:szCs w:val="28"/>
                <w:lang w:val="en-US" w:eastAsia="zh-CN"/>
              </w:rPr>
            </w:pPr>
          </w:p>
        </w:tc>
      </w:tr>
      <w:tr w14:paraId="7FA62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3" w:type="dxa"/>
            <w:tcBorders>
              <w:top w:val="single" w:color="auto" w:sz="4" w:space="0"/>
              <w:left w:val="single" w:color="auto" w:sz="4" w:space="0"/>
              <w:bottom w:val="single" w:color="auto" w:sz="4" w:space="0"/>
              <w:right w:val="single" w:color="auto" w:sz="4" w:space="0"/>
            </w:tcBorders>
            <w:noWrap w:val="0"/>
            <w:vAlign w:val="center"/>
          </w:tcPr>
          <w:p w14:paraId="3AA371A2">
            <w:pPr>
              <w:spacing w:line="480" w:lineRule="exact"/>
              <w:jc w:val="center"/>
              <w:rPr>
                <w:rFonts w:hint="eastAsia" w:ascii="仿宋_GB2312" w:eastAsia="仿宋_GB2312"/>
                <w:sz w:val="28"/>
                <w:szCs w:val="28"/>
              </w:rPr>
            </w:pPr>
            <w:r>
              <w:rPr>
                <w:rFonts w:hint="eastAsia" w:ascii="仿宋_GB2312" w:eastAsia="仿宋_GB2312"/>
                <w:sz w:val="28"/>
                <w:szCs w:val="28"/>
              </w:rPr>
              <w:t>联系地址</w:t>
            </w:r>
          </w:p>
        </w:tc>
        <w:tc>
          <w:tcPr>
            <w:tcW w:w="3305" w:type="dxa"/>
            <w:tcBorders>
              <w:top w:val="single" w:color="auto" w:sz="4" w:space="0"/>
              <w:left w:val="single" w:color="auto" w:sz="4" w:space="0"/>
              <w:bottom w:val="single" w:color="auto" w:sz="4" w:space="0"/>
            </w:tcBorders>
            <w:noWrap w:val="0"/>
            <w:vAlign w:val="center"/>
          </w:tcPr>
          <w:p w14:paraId="497280ED">
            <w:pPr>
              <w:spacing w:line="480" w:lineRule="exact"/>
              <w:jc w:val="center"/>
              <w:rPr>
                <w:rFonts w:hint="default" w:ascii="仿宋_GB2312" w:eastAsia="仿宋_GB2312"/>
                <w:sz w:val="28"/>
                <w:szCs w:val="28"/>
                <w:lang w:val="en-US" w:eastAsia="zh-CN"/>
              </w:rPr>
            </w:pPr>
          </w:p>
        </w:tc>
        <w:tc>
          <w:tcPr>
            <w:tcW w:w="1563" w:type="dxa"/>
            <w:tcBorders>
              <w:top w:val="single" w:color="auto" w:sz="4" w:space="0"/>
              <w:left w:val="single" w:color="auto" w:sz="4" w:space="0"/>
              <w:bottom w:val="single" w:color="auto" w:sz="4" w:space="0"/>
            </w:tcBorders>
            <w:noWrap w:val="0"/>
            <w:vAlign w:val="center"/>
          </w:tcPr>
          <w:p w14:paraId="19601159">
            <w:pPr>
              <w:spacing w:line="480" w:lineRule="exact"/>
              <w:jc w:val="center"/>
              <w:rPr>
                <w:rFonts w:hint="eastAsia" w:ascii="仿宋_GB2312" w:eastAsia="仿宋_GB2312"/>
                <w:sz w:val="28"/>
                <w:szCs w:val="28"/>
              </w:rPr>
            </w:pPr>
            <w:r>
              <w:rPr>
                <w:rFonts w:hint="eastAsia" w:ascii="仿宋_GB2312" w:eastAsia="仿宋_GB2312"/>
                <w:sz w:val="28"/>
                <w:szCs w:val="28"/>
              </w:rPr>
              <w:t>邮编</w:t>
            </w:r>
          </w:p>
        </w:tc>
        <w:tc>
          <w:tcPr>
            <w:tcW w:w="2180" w:type="dxa"/>
            <w:tcBorders>
              <w:top w:val="single" w:color="auto" w:sz="4" w:space="0"/>
              <w:left w:val="single" w:color="auto" w:sz="4" w:space="0"/>
              <w:bottom w:val="single" w:color="auto" w:sz="4" w:space="0"/>
            </w:tcBorders>
            <w:noWrap w:val="0"/>
            <w:vAlign w:val="center"/>
          </w:tcPr>
          <w:p w14:paraId="5380BE36">
            <w:pPr>
              <w:spacing w:line="480" w:lineRule="exact"/>
              <w:jc w:val="center"/>
              <w:rPr>
                <w:rFonts w:hint="default" w:ascii="仿宋_GB2312" w:eastAsia="仿宋_GB2312"/>
                <w:sz w:val="28"/>
                <w:szCs w:val="28"/>
                <w:lang w:val="en-US" w:eastAsia="zh-CN"/>
              </w:rPr>
            </w:pPr>
          </w:p>
        </w:tc>
      </w:tr>
      <w:tr w14:paraId="3BD31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3" w:type="dxa"/>
            <w:tcBorders>
              <w:top w:val="single" w:color="auto" w:sz="4" w:space="0"/>
              <w:left w:val="single" w:color="auto" w:sz="4" w:space="0"/>
              <w:bottom w:val="single" w:color="auto" w:sz="4" w:space="0"/>
              <w:right w:val="single" w:color="auto" w:sz="4" w:space="0"/>
            </w:tcBorders>
            <w:noWrap w:val="0"/>
            <w:vAlign w:val="center"/>
          </w:tcPr>
          <w:p w14:paraId="5DB8FA6C">
            <w:pPr>
              <w:spacing w:line="480" w:lineRule="exact"/>
              <w:jc w:val="center"/>
              <w:rPr>
                <w:rFonts w:hint="eastAsia" w:ascii="仿宋_GB2312" w:eastAsia="仿宋_GB2312"/>
                <w:sz w:val="28"/>
                <w:szCs w:val="28"/>
              </w:rPr>
            </w:pPr>
            <w:r>
              <w:rPr>
                <w:rFonts w:hint="eastAsia" w:ascii="仿宋_GB2312" w:eastAsia="仿宋_GB2312"/>
                <w:sz w:val="28"/>
                <w:szCs w:val="28"/>
              </w:rPr>
              <w:t>手机</w:t>
            </w:r>
          </w:p>
        </w:tc>
        <w:tc>
          <w:tcPr>
            <w:tcW w:w="7048" w:type="dxa"/>
            <w:gridSpan w:val="3"/>
            <w:tcBorders>
              <w:top w:val="single" w:color="auto" w:sz="4" w:space="0"/>
              <w:left w:val="single" w:color="auto" w:sz="4" w:space="0"/>
              <w:bottom w:val="single" w:color="auto" w:sz="4" w:space="0"/>
            </w:tcBorders>
            <w:noWrap w:val="0"/>
            <w:vAlign w:val="top"/>
          </w:tcPr>
          <w:p w14:paraId="3186E7CF">
            <w:pPr>
              <w:spacing w:line="480" w:lineRule="exact"/>
              <w:rPr>
                <w:rFonts w:hint="default" w:ascii="仿宋_GB2312" w:eastAsia="仿宋_GB2312"/>
                <w:sz w:val="28"/>
                <w:szCs w:val="28"/>
                <w:lang w:val="en-US" w:eastAsia="zh-CN"/>
              </w:rPr>
            </w:pPr>
          </w:p>
        </w:tc>
      </w:tr>
      <w:tr w14:paraId="61766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3" w:type="dxa"/>
            <w:tcBorders>
              <w:top w:val="single" w:color="auto" w:sz="4" w:space="0"/>
              <w:left w:val="single" w:color="auto" w:sz="4" w:space="0"/>
              <w:bottom w:val="single" w:color="auto" w:sz="4" w:space="0"/>
              <w:right w:val="single" w:color="auto" w:sz="4" w:space="0"/>
            </w:tcBorders>
            <w:noWrap w:val="0"/>
            <w:vAlign w:val="center"/>
          </w:tcPr>
          <w:p w14:paraId="58264DAA">
            <w:pPr>
              <w:spacing w:line="480" w:lineRule="exact"/>
              <w:jc w:val="center"/>
              <w:rPr>
                <w:rFonts w:hint="eastAsia" w:ascii="仿宋_GB2312" w:eastAsia="仿宋_GB2312"/>
                <w:sz w:val="28"/>
                <w:szCs w:val="28"/>
              </w:rPr>
            </w:pPr>
            <w:r>
              <w:rPr>
                <w:rFonts w:hint="eastAsia" w:ascii="仿宋_GB2312" w:eastAsia="仿宋_GB2312"/>
                <w:sz w:val="28"/>
                <w:szCs w:val="28"/>
              </w:rPr>
              <w:t>Email</w:t>
            </w:r>
          </w:p>
        </w:tc>
        <w:tc>
          <w:tcPr>
            <w:tcW w:w="7048" w:type="dxa"/>
            <w:gridSpan w:val="3"/>
            <w:tcBorders>
              <w:top w:val="single" w:color="auto" w:sz="4" w:space="0"/>
              <w:left w:val="single" w:color="auto" w:sz="4" w:space="0"/>
              <w:bottom w:val="single" w:color="auto" w:sz="4" w:space="0"/>
            </w:tcBorders>
            <w:noWrap w:val="0"/>
            <w:vAlign w:val="top"/>
          </w:tcPr>
          <w:p w14:paraId="6C84807D">
            <w:pPr>
              <w:spacing w:line="480" w:lineRule="exact"/>
              <w:rPr>
                <w:rFonts w:hint="default" w:ascii="仿宋_GB2312" w:eastAsia="仿宋_GB2312"/>
                <w:sz w:val="28"/>
                <w:szCs w:val="28"/>
                <w:lang w:val="en-US" w:eastAsia="zh-CN"/>
              </w:rPr>
            </w:pPr>
          </w:p>
        </w:tc>
      </w:tr>
      <w:tr w14:paraId="05BC5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4" w:hRule="atLeast"/>
        </w:trPr>
        <w:tc>
          <w:tcPr>
            <w:tcW w:w="1903" w:type="dxa"/>
            <w:tcBorders>
              <w:top w:val="single" w:color="auto" w:sz="4" w:space="0"/>
              <w:left w:val="single" w:color="auto" w:sz="4" w:space="0"/>
              <w:bottom w:val="single" w:color="auto" w:sz="4" w:space="0"/>
              <w:right w:val="single" w:color="auto" w:sz="4" w:space="0"/>
            </w:tcBorders>
            <w:noWrap w:val="0"/>
            <w:vAlign w:val="center"/>
          </w:tcPr>
          <w:p w14:paraId="5575BCF2">
            <w:pPr>
              <w:spacing w:line="380" w:lineRule="exact"/>
              <w:jc w:val="center"/>
              <w:rPr>
                <w:rFonts w:ascii="仿宋_GB2312" w:eastAsia="仿宋_GB2312"/>
                <w:sz w:val="28"/>
                <w:szCs w:val="28"/>
              </w:rPr>
            </w:pPr>
          </w:p>
          <w:p w14:paraId="3573A110">
            <w:pPr>
              <w:spacing w:line="380" w:lineRule="exact"/>
              <w:jc w:val="center"/>
              <w:rPr>
                <w:rFonts w:ascii="仿宋_GB2312" w:eastAsia="仿宋_GB2312"/>
                <w:sz w:val="28"/>
                <w:szCs w:val="28"/>
              </w:rPr>
            </w:pPr>
            <w:r>
              <w:rPr>
                <w:rFonts w:hint="eastAsia" w:ascii="仿宋_GB2312" w:eastAsia="仿宋_GB2312"/>
                <w:sz w:val="28"/>
                <w:szCs w:val="28"/>
              </w:rPr>
              <w:t>单</w:t>
            </w:r>
          </w:p>
          <w:p w14:paraId="0F77B1DE">
            <w:pPr>
              <w:spacing w:line="380" w:lineRule="exact"/>
              <w:jc w:val="center"/>
              <w:rPr>
                <w:rFonts w:hint="eastAsia" w:ascii="仿宋_GB2312" w:eastAsia="仿宋_GB2312"/>
                <w:sz w:val="28"/>
                <w:szCs w:val="28"/>
              </w:rPr>
            </w:pPr>
          </w:p>
          <w:p w14:paraId="12439996">
            <w:pPr>
              <w:spacing w:line="380" w:lineRule="exact"/>
              <w:jc w:val="center"/>
              <w:rPr>
                <w:rFonts w:hint="eastAsia" w:ascii="仿宋_GB2312" w:eastAsia="仿宋_GB2312"/>
                <w:sz w:val="28"/>
                <w:szCs w:val="28"/>
              </w:rPr>
            </w:pPr>
            <w:r>
              <w:rPr>
                <w:rFonts w:hint="eastAsia" w:ascii="仿宋_GB2312" w:eastAsia="仿宋_GB2312"/>
                <w:sz w:val="28"/>
                <w:szCs w:val="28"/>
              </w:rPr>
              <w:t>位</w:t>
            </w:r>
          </w:p>
          <w:p w14:paraId="2593AC4D">
            <w:pPr>
              <w:spacing w:line="380" w:lineRule="exact"/>
              <w:jc w:val="center"/>
              <w:rPr>
                <w:rFonts w:hint="eastAsia" w:ascii="仿宋_GB2312" w:eastAsia="仿宋_GB2312"/>
                <w:sz w:val="28"/>
                <w:szCs w:val="28"/>
              </w:rPr>
            </w:pPr>
          </w:p>
          <w:p w14:paraId="40925C72">
            <w:pPr>
              <w:spacing w:line="380" w:lineRule="exact"/>
              <w:jc w:val="center"/>
              <w:rPr>
                <w:rFonts w:hint="eastAsia" w:ascii="仿宋_GB2312" w:eastAsia="仿宋_GB2312"/>
                <w:sz w:val="28"/>
                <w:szCs w:val="28"/>
              </w:rPr>
            </w:pPr>
            <w:r>
              <w:rPr>
                <w:rFonts w:hint="eastAsia" w:ascii="仿宋_GB2312" w:eastAsia="仿宋_GB2312"/>
                <w:sz w:val="28"/>
                <w:szCs w:val="28"/>
              </w:rPr>
              <w:t>意</w:t>
            </w:r>
          </w:p>
          <w:p w14:paraId="37563586">
            <w:pPr>
              <w:spacing w:line="380" w:lineRule="exact"/>
              <w:jc w:val="center"/>
              <w:rPr>
                <w:rFonts w:hint="eastAsia" w:ascii="仿宋_GB2312" w:eastAsia="仿宋_GB2312"/>
                <w:sz w:val="28"/>
                <w:szCs w:val="28"/>
              </w:rPr>
            </w:pPr>
          </w:p>
          <w:p w14:paraId="588A7D7E">
            <w:pPr>
              <w:spacing w:line="480" w:lineRule="exact"/>
              <w:jc w:val="center"/>
              <w:rPr>
                <w:rFonts w:hint="eastAsia" w:ascii="仿宋_GB2312" w:eastAsia="仿宋_GB2312"/>
                <w:sz w:val="28"/>
                <w:szCs w:val="28"/>
              </w:rPr>
            </w:pPr>
            <w:r>
              <w:rPr>
                <w:rFonts w:hint="eastAsia" w:ascii="仿宋_GB2312" w:eastAsia="仿宋_GB2312"/>
                <w:sz w:val="28"/>
                <w:szCs w:val="28"/>
              </w:rPr>
              <w:t>见</w:t>
            </w:r>
          </w:p>
        </w:tc>
        <w:tc>
          <w:tcPr>
            <w:tcW w:w="7048" w:type="dxa"/>
            <w:gridSpan w:val="3"/>
            <w:tcBorders>
              <w:top w:val="single" w:color="auto" w:sz="4" w:space="0"/>
              <w:left w:val="single" w:color="auto" w:sz="4" w:space="0"/>
              <w:bottom w:val="single" w:color="auto" w:sz="4" w:space="0"/>
            </w:tcBorders>
            <w:noWrap w:val="0"/>
            <w:vAlign w:val="top"/>
          </w:tcPr>
          <w:p w14:paraId="62CE957F">
            <w:pPr>
              <w:spacing w:line="380" w:lineRule="exact"/>
              <w:rPr>
                <w:rFonts w:ascii="仿宋_GB2312" w:eastAsia="仿宋_GB2312"/>
                <w:sz w:val="28"/>
                <w:szCs w:val="28"/>
              </w:rPr>
            </w:pPr>
            <w:r>
              <w:rPr>
                <w:rFonts w:hint="eastAsia" w:ascii="仿宋_GB2312" w:eastAsia="仿宋_GB2312"/>
                <w:sz w:val="28"/>
                <w:szCs w:val="28"/>
              </w:rPr>
              <w:t xml:space="preserve">  </w:t>
            </w:r>
          </w:p>
          <w:p w14:paraId="70F66B13">
            <w:pPr>
              <w:spacing w:line="380" w:lineRule="exact"/>
              <w:rPr>
                <w:rFonts w:ascii="仿宋_GB2312" w:eastAsia="仿宋_GB2312"/>
                <w:sz w:val="28"/>
                <w:szCs w:val="28"/>
              </w:rPr>
            </w:pPr>
          </w:p>
          <w:p w14:paraId="402D7B6B">
            <w:pPr>
              <w:spacing w:line="380" w:lineRule="exact"/>
              <w:rPr>
                <w:rFonts w:ascii="仿宋_GB2312" w:eastAsia="仿宋_GB2312"/>
                <w:sz w:val="28"/>
                <w:szCs w:val="28"/>
              </w:rPr>
            </w:pPr>
          </w:p>
          <w:p w14:paraId="5BAA5A29">
            <w:pPr>
              <w:spacing w:line="380" w:lineRule="exact"/>
              <w:rPr>
                <w:rFonts w:ascii="仿宋_GB2312" w:eastAsia="仿宋_GB2312"/>
                <w:sz w:val="28"/>
                <w:szCs w:val="28"/>
              </w:rPr>
            </w:pPr>
          </w:p>
          <w:p w14:paraId="6536D422">
            <w:pPr>
              <w:spacing w:line="380" w:lineRule="exact"/>
              <w:rPr>
                <w:rFonts w:ascii="仿宋_GB2312" w:eastAsia="仿宋_GB2312"/>
                <w:sz w:val="28"/>
                <w:szCs w:val="28"/>
              </w:rPr>
            </w:pPr>
          </w:p>
          <w:p w14:paraId="7DC161CB">
            <w:pPr>
              <w:spacing w:line="480" w:lineRule="exact"/>
              <w:rPr>
                <w:rFonts w:ascii="仿宋_GB2312" w:eastAsia="仿宋_GB2312"/>
                <w:sz w:val="28"/>
                <w:szCs w:val="28"/>
              </w:rPr>
            </w:pPr>
            <w:r>
              <w:rPr>
                <w:rFonts w:hint="eastAsia" w:ascii="仿宋_GB2312" w:eastAsia="仿宋_GB2312"/>
                <w:sz w:val="28"/>
                <w:szCs w:val="28"/>
              </w:rPr>
              <w:t xml:space="preserve">                     </w:t>
            </w:r>
          </w:p>
          <w:p w14:paraId="39278028">
            <w:pPr>
              <w:spacing w:line="380" w:lineRule="exact"/>
              <w:ind w:firstLine="2800" w:firstLineChars="1000"/>
              <w:rPr>
                <w:rFonts w:ascii="仿宋_GB2312" w:eastAsia="仿宋_GB2312"/>
                <w:sz w:val="28"/>
                <w:szCs w:val="28"/>
              </w:rPr>
            </w:pPr>
          </w:p>
          <w:p w14:paraId="729B7B24">
            <w:pPr>
              <w:spacing w:line="380" w:lineRule="exact"/>
              <w:ind w:firstLine="2800" w:firstLineChars="1000"/>
              <w:rPr>
                <w:rFonts w:hint="eastAsia" w:ascii="仿宋_GB2312" w:eastAsia="仿宋_GB2312"/>
                <w:sz w:val="28"/>
                <w:szCs w:val="28"/>
              </w:rPr>
            </w:pPr>
            <w:r>
              <w:rPr>
                <w:rFonts w:hint="eastAsia" w:ascii="仿宋_GB2312" w:eastAsia="仿宋_GB2312"/>
                <w:sz w:val="28"/>
                <w:szCs w:val="28"/>
              </w:rPr>
              <w:t>（单位盖章）</w:t>
            </w:r>
          </w:p>
          <w:p w14:paraId="33AD7F9E">
            <w:pPr>
              <w:spacing w:line="480" w:lineRule="exact"/>
              <w:ind w:firstLine="2940" w:firstLineChars="1050"/>
              <w:rPr>
                <w:rFonts w:hint="eastAsia" w:ascii="仿宋_GB2312" w:eastAsia="仿宋_GB2312"/>
                <w:sz w:val="28"/>
                <w:szCs w:val="28"/>
              </w:rPr>
            </w:pPr>
            <w:r>
              <w:rPr>
                <w:rFonts w:hint="eastAsia" w:ascii="仿宋_GB2312" w:eastAsia="仿宋_GB2312"/>
                <w:sz w:val="28"/>
                <w:szCs w:val="28"/>
              </w:rPr>
              <w:t>日期：</w:t>
            </w:r>
          </w:p>
        </w:tc>
      </w:tr>
    </w:tbl>
    <w:p w14:paraId="10F7593A">
      <w:pPr>
        <w:spacing w:line="380" w:lineRule="exact"/>
        <w:rPr>
          <w:rFonts w:hint="eastAsia" w:ascii="仿宋_GB2312" w:eastAsia="仿宋_GB2312"/>
          <w:sz w:val="28"/>
          <w:szCs w:val="28"/>
        </w:rPr>
      </w:pPr>
    </w:p>
    <w:p w14:paraId="60CC1828">
      <w:pPr>
        <w:spacing w:line="380" w:lineRule="exact"/>
        <w:rPr>
          <w:rFonts w:hint="eastAsia" w:ascii="仿宋" w:hAnsi="仿宋" w:eastAsia="仿宋"/>
          <w:sz w:val="30"/>
          <w:szCs w:val="30"/>
        </w:rPr>
      </w:pPr>
    </w:p>
    <w:p w14:paraId="04EBC659">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sz w:val="30"/>
          <w:szCs w:val="30"/>
          <w:lang w:val="en-US" w:eastAsia="zh-CN"/>
        </w:rPr>
      </w:pPr>
    </w:p>
    <w:p w14:paraId="4044EBB2">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sz w:val="30"/>
          <w:szCs w:val="30"/>
          <w:lang w:val="en-US" w:eastAsia="zh-CN"/>
        </w:rPr>
      </w:pPr>
    </w:p>
    <w:p w14:paraId="03AE72C1">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sz w:val="30"/>
          <w:szCs w:val="30"/>
          <w:lang w:val="en-US" w:eastAsia="zh-CN"/>
        </w:rPr>
      </w:pPr>
    </w:p>
    <w:p w14:paraId="0D887E2B">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sz w:val="30"/>
          <w:szCs w:val="30"/>
          <w:lang w:val="en-US" w:eastAsia="zh-CN"/>
        </w:rPr>
      </w:pPr>
    </w:p>
    <w:p w14:paraId="22411E14">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30"/>
          <w:szCs w:val="30"/>
          <w:lang w:val="en-US" w:eastAsia="zh-CN"/>
        </w:rPr>
      </w:pPr>
    </w:p>
    <w:p w14:paraId="78D57DBB">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30"/>
          <w:szCs w:val="30"/>
          <w:lang w:val="en-US" w:eastAsia="zh-CN"/>
        </w:rPr>
      </w:pPr>
    </w:p>
    <w:p w14:paraId="4E90333B">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附件2</w:t>
      </w:r>
    </w:p>
    <w:p w14:paraId="067FFA60">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default" w:ascii="仿宋_GB2312" w:hAnsi="仿宋_GB2312" w:eastAsia="仿宋_GB2312" w:cs="仿宋_GB2312"/>
          <w:sz w:val="30"/>
          <w:szCs w:val="30"/>
          <w:lang w:val="en-US" w:eastAsia="zh-CN"/>
        </w:rPr>
      </w:pPr>
    </w:p>
    <w:p w14:paraId="758FA182">
      <w:pPr>
        <w:widowControl/>
        <w:spacing w:line="500" w:lineRule="atLeast"/>
        <w:jc w:val="center"/>
        <w:rPr>
          <w:rFonts w:hint="eastAsia" w:ascii="方正小标宋简体" w:hAnsi="方正小标宋简体" w:eastAsia="方正小标宋简体" w:cs="方正小标宋简体"/>
          <w:b w:val="0"/>
          <w:bCs w:val="0"/>
          <w:color w:val="333333"/>
          <w:kern w:val="0"/>
          <w:sz w:val="36"/>
          <w:szCs w:val="36"/>
          <w:lang w:val="en-US" w:eastAsia="zh-CN"/>
        </w:rPr>
      </w:pPr>
      <w:r>
        <w:rPr>
          <w:rFonts w:hint="eastAsia" w:ascii="方正小标宋简体" w:hAnsi="方正小标宋简体" w:eastAsia="方正小标宋简体" w:cs="方正小标宋简体"/>
          <w:b w:val="0"/>
          <w:bCs w:val="0"/>
          <w:color w:val="333333"/>
          <w:kern w:val="0"/>
          <w:sz w:val="36"/>
          <w:szCs w:val="36"/>
          <w:lang w:val="en-US" w:eastAsia="zh-CN"/>
        </w:rPr>
        <w:t>关于举办《青少年网络安全创新实践与实战能力培养课程设计与研究》教师培训班的通知</w:t>
      </w:r>
    </w:p>
    <w:p w14:paraId="5427911B">
      <w:pPr>
        <w:widowControl/>
        <w:spacing w:line="500" w:lineRule="atLeast"/>
        <w:ind w:firstLine="573"/>
        <w:jc w:val="both"/>
        <w:rPr>
          <w:rFonts w:hint="default" w:ascii="宋体" w:hAnsi="宋体" w:cs="宋体"/>
          <w:b/>
          <w:bCs/>
          <w:color w:val="333333"/>
          <w:kern w:val="0"/>
          <w:sz w:val="32"/>
          <w:szCs w:val="32"/>
          <w:lang w:val="en-US" w:eastAsia="zh-CN"/>
        </w:rPr>
      </w:pPr>
    </w:p>
    <w:p w14:paraId="5A1C55CC">
      <w:pPr>
        <w:spacing w:line="480" w:lineRule="exact"/>
        <w:rPr>
          <w:rFonts w:hint="eastAsia" w:ascii="仿宋_GB2312" w:eastAsia="仿宋_GB2312"/>
          <w:sz w:val="32"/>
          <w:szCs w:val="32"/>
        </w:rPr>
      </w:pPr>
      <w:r>
        <w:rPr>
          <w:rFonts w:hint="eastAsia" w:ascii="仿宋_GB2312" w:eastAsia="仿宋_GB2312"/>
          <w:sz w:val="32"/>
          <w:szCs w:val="32"/>
        </w:rPr>
        <w:t>各</w:t>
      </w:r>
      <w:r>
        <w:rPr>
          <w:rFonts w:ascii="仿宋_GB2312" w:eastAsia="仿宋_GB2312"/>
          <w:sz w:val="32"/>
          <w:szCs w:val="32"/>
        </w:rPr>
        <w:t>区青少年活动中心（</w:t>
      </w:r>
      <w:r>
        <w:rPr>
          <w:rFonts w:hint="eastAsia" w:ascii="仿宋_GB2312" w:eastAsia="仿宋_GB2312"/>
          <w:sz w:val="32"/>
          <w:szCs w:val="32"/>
        </w:rPr>
        <w:t>少</w:t>
      </w:r>
      <w:r>
        <w:rPr>
          <w:rFonts w:ascii="仿宋_GB2312" w:eastAsia="仿宋_GB2312"/>
          <w:sz w:val="32"/>
          <w:szCs w:val="32"/>
        </w:rPr>
        <w:t>科站）</w:t>
      </w:r>
      <w:r>
        <w:rPr>
          <w:rFonts w:hint="eastAsia" w:ascii="仿宋_GB2312" w:eastAsia="仿宋_GB2312"/>
          <w:sz w:val="32"/>
          <w:szCs w:val="32"/>
        </w:rPr>
        <w:t>、中小学（职校）：</w:t>
      </w:r>
    </w:p>
    <w:p w14:paraId="0AC43AAD">
      <w:pPr>
        <w:spacing w:line="480" w:lineRule="exact"/>
        <w:ind w:firstLine="640" w:firstLineChars="200"/>
        <w:rPr>
          <w:rFonts w:hint="eastAsia" w:ascii="仿宋_GB2312" w:eastAsia="仿宋_GB2312"/>
          <w:sz w:val="32"/>
          <w:szCs w:val="32"/>
        </w:rPr>
      </w:pPr>
      <w:r>
        <w:rPr>
          <w:rFonts w:hint="eastAsia" w:ascii="仿宋_GB2312" w:eastAsia="仿宋_GB2312"/>
          <w:sz w:val="32"/>
          <w:szCs w:val="32"/>
        </w:rPr>
        <w:t>根据《关于加强网络安全学科建设和人才培养的意见》，提高上海市校外（课外）</w:t>
      </w:r>
      <w:r>
        <w:rPr>
          <w:rFonts w:hint="eastAsia" w:ascii="仿宋_GB2312" w:eastAsia="仿宋_GB2312"/>
          <w:sz w:val="32"/>
          <w:szCs w:val="32"/>
          <w:lang w:val="en-US" w:eastAsia="zh-CN"/>
        </w:rPr>
        <w:t>教师</w:t>
      </w:r>
      <w:r>
        <w:rPr>
          <w:rFonts w:hint="eastAsia" w:ascii="仿宋_GB2312" w:eastAsia="仿宋_GB2312"/>
          <w:sz w:val="32"/>
          <w:szCs w:val="32"/>
        </w:rPr>
        <w:t>对于网络安全竞技</w:t>
      </w:r>
      <w:r>
        <w:rPr>
          <w:rFonts w:hint="eastAsia" w:ascii="仿宋_GB2312" w:eastAsia="仿宋_GB2312"/>
          <w:sz w:val="32"/>
          <w:szCs w:val="32"/>
          <w:lang w:val="en-US" w:eastAsia="zh-CN"/>
        </w:rPr>
        <w:t>活动</w:t>
      </w:r>
      <w:r>
        <w:rPr>
          <w:rFonts w:hint="eastAsia" w:ascii="仿宋_GB2312" w:eastAsia="仿宋_GB2312"/>
          <w:sz w:val="32"/>
          <w:szCs w:val="32"/>
        </w:rPr>
        <w:t>的基础组织与前期指导能力，</w:t>
      </w:r>
      <w:r>
        <w:rPr>
          <w:rFonts w:hint="eastAsia" w:ascii="仿宋_GB2312" w:eastAsia="仿宋_GB2312"/>
          <w:sz w:val="32"/>
          <w:szCs w:val="32"/>
          <w:lang w:val="en-US" w:eastAsia="zh-CN"/>
        </w:rPr>
        <w:t>为</w:t>
      </w:r>
      <w:r>
        <w:rPr>
          <w:rFonts w:hint="eastAsia" w:ascii="仿宋_GB2312" w:eastAsia="仿宋_GB2312"/>
          <w:sz w:val="32"/>
          <w:szCs w:val="32"/>
        </w:rPr>
        <w:t>网络</w:t>
      </w:r>
      <w:r>
        <w:rPr>
          <w:rFonts w:hint="eastAsia" w:ascii="仿宋_GB2312" w:eastAsia="仿宋_GB2312"/>
          <w:sz w:val="32"/>
          <w:szCs w:val="32"/>
          <w:lang w:val="en-US" w:eastAsia="zh-CN"/>
        </w:rPr>
        <w:t>安全</w:t>
      </w:r>
      <w:r>
        <w:rPr>
          <w:rFonts w:hint="eastAsia" w:ascii="仿宋_GB2312" w:eastAsia="仿宋_GB2312"/>
          <w:sz w:val="32"/>
          <w:szCs w:val="32"/>
        </w:rPr>
        <w:t>创新型</w:t>
      </w:r>
      <w:r>
        <w:rPr>
          <w:rFonts w:hint="eastAsia" w:ascii="仿宋_GB2312" w:eastAsia="仿宋_GB2312"/>
          <w:sz w:val="32"/>
          <w:szCs w:val="32"/>
          <w:lang w:val="en-US" w:eastAsia="zh-CN"/>
        </w:rPr>
        <w:t>人才培养</w:t>
      </w:r>
      <w:r>
        <w:rPr>
          <w:rFonts w:hint="eastAsia" w:ascii="仿宋_GB2312" w:eastAsia="仿宋_GB2312"/>
          <w:sz w:val="32"/>
          <w:szCs w:val="32"/>
        </w:rPr>
        <w:t>打下良好基础。上海市科技艺术教育中心</w:t>
      </w:r>
      <w:r>
        <w:rPr>
          <w:rFonts w:hint="eastAsia" w:ascii="仿宋_GB2312" w:eastAsia="仿宋_GB2312"/>
          <w:sz w:val="32"/>
          <w:szCs w:val="32"/>
          <w:lang w:val="en-US" w:eastAsia="zh-CN"/>
        </w:rPr>
        <w:t>携手上海交通大学网络安全科学实践工作站</w:t>
      </w:r>
      <w:r>
        <w:rPr>
          <w:rFonts w:hint="eastAsia" w:ascii="仿宋_GB2312" w:eastAsia="仿宋_GB2312"/>
          <w:sz w:val="32"/>
          <w:szCs w:val="32"/>
        </w:rPr>
        <w:t>将开</w:t>
      </w:r>
      <w:r>
        <w:rPr>
          <w:rFonts w:hint="eastAsia" w:ascii="仿宋_GB2312" w:eastAsia="仿宋_GB2312"/>
          <w:sz w:val="32"/>
          <w:szCs w:val="32"/>
          <w:lang w:val="en-US" w:eastAsia="zh-CN"/>
        </w:rPr>
        <w:t>设“青少年网络安全创新实践与实战能力培养课程设计与研究”教师</w:t>
      </w:r>
      <w:r>
        <w:rPr>
          <w:rFonts w:hint="eastAsia" w:ascii="仿宋_GB2312" w:eastAsia="仿宋_GB2312"/>
          <w:sz w:val="32"/>
          <w:szCs w:val="32"/>
        </w:rPr>
        <w:t>培训班。现就报名及培训的有关事项通知如下：</w:t>
      </w:r>
    </w:p>
    <w:p w14:paraId="5583072D">
      <w:pPr>
        <w:spacing w:line="480" w:lineRule="exact"/>
        <w:ind w:firstLine="640" w:firstLineChars="200"/>
        <w:rPr>
          <w:rFonts w:hint="eastAsia" w:ascii="仿宋_GB2312" w:eastAsia="仿宋_GB2312"/>
          <w:sz w:val="32"/>
          <w:szCs w:val="32"/>
        </w:rPr>
      </w:pPr>
    </w:p>
    <w:p w14:paraId="6DB50841">
      <w:pPr>
        <w:spacing w:line="480" w:lineRule="exact"/>
        <w:rPr>
          <w:rFonts w:hint="eastAsia" w:ascii="仿宋_GB2312" w:eastAsia="仿宋_GB2312"/>
          <w:b/>
          <w:sz w:val="32"/>
          <w:szCs w:val="32"/>
        </w:rPr>
      </w:pPr>
      <w:r>
        <w:rPr>
          <w:rFonts w:hint="eastAsia" w:ascii="仿宋_GB2312" w:eastAsia="仿宋_GB2312"/>
          <w:b/>
          <w:sz w:val="32"/>
          <w:szCs w:val="32"/>
        </w:rPr>
        <w:t>一、培训时间、方式</w:t>
      </w:r>
    </w:p>
    <w:p w14:paraId="0D63F1AF">
      <w:pPr>
        <w:spacing w:line="480" w:lineRule="exact"/>
        <w:ind w:firstLine="640" w:firstLineChars="200"/>
        <w:rPr>
          <w:rFonts w:hint="eastAsia" w:ascii="仿宋_GB2312" w:eastAsia="仿宋_GB2312"/>
          <w:sz w:val="32"/>
          <w:szCs w:val="32"/>
        </w:rPr>
      </w:pPr>
      <w:r>
        <w:rPr>
          <w:rFonts w:hint="eastAsia" w:ascii="仿宋_GB2312" w:eastAsia="仿宋_GB2312"/>
          <w:sz w:val="32"/>
          <w:szCs w:val="32"/>
        </w:rPr>
        <w:t>培训</w:t>
      </w:r>
      <w:r>
        <w:rPr>
          <w:rFonts w:ascii="仿宋_GB2312" w:eastAsia="仿宋_GB2312"/>
          <w:sz w:val="32"/>
          <w:szCs w:val="32"/>
        </w:rPr>
        <w:t>时间：</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年1</w:t>
      </w:r>
      <w:r>
        <w:rPr>
          <w:rFonts w:hint="eastAsia" w:ascii="仿宋_GB2312" w:eastAsia="仿宋_GB2312"/>
          <w:sz w:val="32"/>
          <w:szCs w:val="32"/>
          <w:lang w:val="en-US" w:eastAsia="zh-CN"/>
        </w:rPr>
        <w:t>0</w:t>
      </w:r>
      <w:r>
        <w:rPr>
          <w:rFonts w:hint="eastAsia" w:ascii="仿宋_GB2312" w:eastAsia="仿宋_GB2312"/>
          <w:sz w:val="32"/>
          <w:szCs w:val="32"/>
        </w:rPr>
        <w:t>月</w:t>
      </w:r>
      <w:r>
        <w:rPr>
          <w:rFonts w:hint="eastAsia" w:ascii="仿宋_GB2312" w:eastAsia="仿宋_GB2312"/>
          <w:sz w:val="32"/>
          <w:szCs w:val="32"/>
          <w:lang w:val="en-US" w:eastAsia="zh-CN"/>
        </w:rPr>
        <w:t>下旬</w:t>
      </w:r>
      <w:r>
        <w:rPr>
          <w:rFonts w:ascii="仿宋_GB2312" w:eastAsia="仿宋_GB2312"/>
          <w:sz w:val="32"/>
          <w:szCs w:val="32"/>
        </w:rPr>
        <w:t>-</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年1</w:t>
      </w:r>
      <w:r>
        <w:rPr>
          <w:rFonts w:hint="eastAsia" w:ascii="仿宋_GB2312" w:eastAsia="仿宋_GB2312"/>
          <w:sz w:val="32"/>
          <w:szCs w:val="32"/>
          <w:lang w:val="en-US" w:eastAsia="zh-CN"/>
        </w:rPr>
        <w:t>1</w:t>
      </w:r>
      <w:r>
        <w:rPr>
          <w:rFonts w:hint="eastAsia" w:ascii="仿宋_GB2312" w:eastAsia="仿宋_GB2312"/>
          <w:sz w:val="32"/>
          <w:szCs w:val="32"/>
        </w:rPr>
        <w:t>月</w:t>
      </w:r>
      <w:r>
        <w:rPr>
          <w:rFonts w:hint="eastAsia" w:ascii="仿宋_GB2312" w:eastAsia="仿宋_GB2312"/>
          <w:sz w:val="32"/>
          <w:szCs w:val="32"/>
          <w:lang w:val="en-US" w:eastAsia="zh-CN"/>
        </w:rPr>
        <w:t>周三或</w:t>
      </w:r>
      <w:r>
        <w:rPr>
          <w:rFonts w:hint="eastAsia" w:ascii="仿宋_GB2312" w:eastAsia="仿宋_GB2312"/>
          <w:b w:val="0"/>
          <w:bCs w:val="0"/>
          <w:color w:val="auto"/>
          <w:sz w:val="32"/>
          <w:szCs w:val="32"/>
        </w:rPr>
        <w:t>周四</w:t>
      </w:r>
    </w:p>
    <w:p w14:paraId="7002A0B1">
      <w:pPr>
        <w:spacing w:line="480" w:lineRule="exact"/>
        <w:ind w:firstLine="640" w:firstLineChars="200"/>
        <w:rPr>
          <w:rFonts w:hint="eastAsia" w:ascii="仿宋_GB2312" w:eastAsia="仿宋_GB2312"/>
          <w:sz w:val="32"/>
          <w:szCs w:val="32"/>
        </w:rPr>
      </w:pPr>
      <w:r>
        <w:rPr>
          <w:rFonts w:hint="eastAsia" w:ascii="仿宋_GB2312" w:eastAsia="仿宋_GB2312"/>
          <w:sz w:val="32"/>
          <w:szCs w:val="32"/>
        </w:rPr>
        <w:t>培训方式：线上线下相结合</w:t>
      </w:r>
    </w:p>
    <w:p w14:paraId="40712965">
      <w:pPr>
        <w:spacing w:line="480" w:lineRule="exact"/>
        <w:ind w:firstLine="640" w:firstLineChars="200"/>
        <w:rPr>
          <w:rFonts w:hint="eastAsia" w:ascii="仿宋_GB2312" w:eastAsia="仿宋_GB2312"/>
          <w:sz w:val="32"/>
          <w:szCs w:val="32"/>
        </w:rPr>
      </w:pPr>
    </w:p>
    <w:p w14:paraId="7A0C8E2D">
      <w:pPr>
        <w:spacing w:line="480" w:lineRule="exact"/>
        <w:rPr>
          <w:rFonts w:hint="eastAsia" w:ascii="仿宋_GB2312" w:eastAsia="仿宋_GB2312"/>
          <w:b/>
          <w:sz w:val="32"/>
          <w:szCs w:val="32"/>
        </w:rPr>
      </w:pPr>
      <w:r>
        <w:rPr>
          <w:rFonts w:hint="eastAsia" w:ascii="仿宋_GB2312" w:eastAsia="仿宋_GB2312"/>
          <w:b/>
          <w:sz w:val="32"/>
          <w:szCs w:val="32"/>
        </w:rPr>
        <w:t>二、培训目标</w:t>
      </w:r>
    </w:p>
    <w:p w14:paraId="24852D21">
      <w:pPr>
        <w:spacing w:line="480" w:lineRule="exact"/>
        <w:ind w:firstLine="640" w:firstLineChars="200"/>
        <w:rPr>
          <w:rFonts w:hint="eastAsia" w:ascii="仿宋_GB2312" w:eastAsia="仿宋_GB2312"/>
          <w:sz w:val="32"/>
          <w:szCs w:val="32"/>
        </w:rPr>
      </w:pPr>
      <w:r>
        <w:rPr>
          <w:rFonts w:hint="eastAsia" w:ascii="仿宋_GB2312" w:eastAsia="仿宋_GB2312"/>
          <w:sz w:val="32"/>
          <w:szCs w:val="32"/>
        </w:rPr>
        <w:t>本课程旨在通过对网络安全竞技演练模式的探讨，有效提升教师群体在网络安全领域创新思维和实战技能的指导能力。课程围绕网络安全基础知识、攻防技术、创新实践项目规划以及模拟实战演习等方面展开，充分结合理论与实践，使教师群体能够在真实的网络对抗环境中应用所学知识，理解如何构建与设计相关课程与科学实验的方法。</w:t>
      </w:r>
    </w:p>
    <w:p w14:paraId="6F20954E">
      <w:pPr>
        <w:spacing w:line="480" w:lineRule="exact"/>
        <w:ind w:left="660"/>
        <w:rPr>
          <w:rFonts w:hint="eastAsia" w:ascii="仿宋_GB2312" w:eastAsia="仿宋_GB2312"/>
          <w:b/>
          <w:sz w:val="32"/>
          <w:szCs w:val="32"/>
        </w:rPr>
      </w:pPr>
    </w:p>
    <w:p w14:paraId="013C61FF">
      <w:pPr>
        <w:spacing w:line="480" w:lineRule="exact"/>
        <w:ind w:left="660"/>
        <w:rPr>
          <w:rFonts w:hint="eastAsia" w:ascii="仿宋_GB2312" w:eastAsia="仿宋_GB2312"/>
          <w:b/>
          <w:sz w:val="32"/>
          <w:szCs w:val="32"/>
        </w:rPr>
      </w:pPr>
    </w:p>
    <w:p w14:paraId="4AF2BB5B">
      <w:pPr>
        <w:spacing w:line="480" w:lineRule="exact"/>
        <w:ind w:left="660"/>
        <w:rPr>
          <w:rFonts w:hint="eastAsia" w:ascii="仿宋_GB2312" w:eastAsia="仿宋_GB2312"/>
          <w:b/>
          <w:sz w:val="32"/>
          <w:szCs w:val="32"/>
        </w:rPr>
      </w:pPr>
    </w:p>
    <w:p w14:paraId="5DBCA8B0">
      <w:pPr>
        <w:spacing w:line="480" w:lineRule="exact"/>
        <w:ind w:firstLine="321" w:firstLineChars="100"/>
        <w:rPr>
          <w:rFonts w:hint="eastAsia" w:ascii="仿宋_GB2312" w:eastAsia="仿宋_GB2312"/>
          <w:b/>
          <w:sz w:val="32"/>
          <w:szCs w:val="32"/>
        </w:rPr>
      </w:pPr>
      <w:r>
        <w:rPr>
          <w:rFonts w:hint="eastAsia" w:ascii="仿宋_GB2312" w:eastAsia="仿宋_GB2312"/>
          <w:b/>
          <w:sz w:val="32"/>
          <w:szCs w:val="32"/>
        </w:rPr>
        <w:t>三、培训内容</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1985"/>
        <w:gridCol w:w="1211"/>
        <w:gridCol w:w="1800"/>
        <w:gridCol w:w="2784"/>
      </w:tblGrid>
      <w:tr w14:paraId="498FB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18" w:hRule="atLeast"/>
        </w:trPr>
        <w:tc>
          <w:tcPr>
            <w:tcW w:w="742" w:type="dxa"/>
            <w:vAlign w:val="center"/>
          </w:tcPr>
          <w:p w14:paraId="4EAD5FB0">
            <w:pPr>
              <w:spacing w:line="360" w:lineRule="auto"/>
              <w:jc w:val="center"/>
              <w:rPr>
                <w:rFonts w:hint="eastAsia" w:ascii="仿宋_GB2312" w:hAnsi="仿宋_GB2312" w:eastAsia="仿宋_GB2312" w:cs="仿宋_GB2312"/>
                <w:b/>
                <w:bCs w:val="0"/>
                <w:sz w:val="21"/>
                <w:szCs w:val="21"/>
                <w:vertAlign w:val="baseline"/>
                <w:lang w:val="en-US" w:eastAsia="zh-CN"/>
              </w:rPr>
            </w:pPr>
            <w:r>
              <w:rPr>
                <w:rFonts w:hint="eastAsia" w:ascii="仿宋_GB2312" w:hAnsi="仿宋_GB2312" w:eastAsia="仿宋_GB2312" w:cs="仿宋_GB2312"/>
                <w:b/>
                <w:bCs w:val="0"/>
                <w:sz w:val="21"/>
                <w:szCs w:val="21"/>
                <w:vertAlign w:val="baseline"/>
                <w:lang w:val="en-US" w:eastAsia="zh-CN"/>
              </w:rPr>
              <w:t>序号</w:t>
            </w:r>
          </w:p>
        </w:tc>
        <w:tc>
          <w:tcPr>
            <w:tcW w:w="1985" w:type="dxa"/>
            <w:vAlign w:val="center"/>
          </w:tcPr>
          <w:p w14:paraId="48E56146">
            <w:pPr>
              <w:spacing w:line="360" w:lineRule="auto"/>
              <w:jc w:val="center"/>
              <w:rPr>
                <w:rFonts w:hint="eastAsia" w:ascii="仿宋_GB2312" w:hAnsi="仿宋_GB2312" w:eastAsia="仿宋_GB2312" w:cs="仿宋_GB2312"/>
                <w:b/>
                <w:bCs w:val="0"/>
                <w:sz w:val="21"/>
                <w:szCs w:val="21"/>
                <w:vertAlign w:val="baseline"/>
                <w:lang w:val="en-US" w:eastAsia="zh-CN"/>
              </w:rPr>
            </w:pPr>
            <w:r>
              <w:rPr>
                <w:rFonts w:hint="eastAsia" w:ascii="仿宋_GB2312" w:hAnsi="仿宋_GB2312" w:eastAsia="仿宋_GB2312" w:cs="仿宋_GB2312"/>
                <w:b/>
                <w:bCs w:val="0"/>
                <w:sz w:val="21"/>
                <w:szCs w:val="21"/>
                <w:vertAlign w:val="baseline"/>
                <w:lang w:val="en-US" w:eastAsia="zh-CN"/>
              </w:rPr>
              <w:t>教学模块</w:t>
            </w:r>
          </w:p>
        </w:tc>
        <w:tc>
          <w:tcPr>
            <w:tcW w:w="1211" w:type="dxa"/>
            <w:vAlign w:val="center"/>
          </w:tcPr>
          <w:p w14:paraId="2684098A">
            <w:pPr>
              <w:spacing w:line="360" w:lineRule="auto"/>
              <w:jc w:val="center"/>
              <w:rPr>
                <w:rFonts w:hint="eastAsia" w:ascii="仿宋_GB2312" w:hAnsi="仿宋_GB2312" w:eastAsia="仿宋_GB2312" w:cs="仿宋_GB2312"/>
                <w:b/>
                <w:bCs w:val="0"/>
                <w:sz w:val="21"/>
                <w:szCs w:val="21"/>
                <w:vertAlign w:val="baseline"/>
                <w:lang w:val="en-US" w:eastAsia="zh-CN"/>
              </w:rPr>
            </w:pPr>
            <w:r>
              <w:rPr>
                <w:rFonts w:hint="eastAsia" w:ascii="仿宋_GB2312" w:hAnsi="仿宋_GB2312" w:eastAsia="仿宋_GB2312" w:cs="仿宋_GB2312"/>
                <w:b/>
                <w:bCs w:val="0"/>
                <w:sz w:val="21"/>
                <w:szCs w:val="21"/>
                <w:vertAlign w:val="baseline"/>
                <w:lang w:val="en-US" w:eastAsia="zh-CN"/>
              </w:rPr>
              <w:t>教学方式</w:t>
            </w:r>
          </w:p>
        </w:tc>
        <w:tc>
          <w:tcPr>
            <w:tcW w:w="1800" w:type="dxa"/>
            <w:vAlign w:val="center"/>
          </w:tcPr>
          <w:p w14:paraId="72C43CA3">
            <w:pPr>
              <w:spacing w:line="360" w:lineRule="auto"/>
              <w:jc w:val="center"/>
              <w:rPr>
                <w:rFonts w:hint="eastAsia" w:ascii="仿宋_GB2312" w:hAnsi="仿宋_GB2312" w:eastAsia="仿宋_GB2312" w:cs="仿宋_GB2312"/>
                <w:b/>
                <w:bCs w:val="0"/>
                <w:sz w:val="21"/>
                <w:szCs w:val="21"/>
                <w:vertAlign w:val="baseline"/>
                <w:lang w:val="en-US" w:eastAsia="zh-CN"/>
              </w:rPr>
            </w:pPr>
            <w:r>
              <w:rPr>
                <w:rFonts w:hint="eastAsia" w:ascii="仿宋_GB2312" w:hAnsi="仿宋_GB2312" w:eastAsia="仿宋_GB2312" w:cs="仿宋_GB2312"/>
                <w:b/>
                <w:bCs w:val="0"/>
                <w:sz w:val="21"/>
                <w:szCs w:val="21"/>
                <w:vertAlign w:val="baseline"/>
                <w:lang w:val="en-US" w:eastAsia="zh-CN"/>
              </w:rPr>
              <w:t>教学课时</w:t>
            </w:r>
          </w:p>
        </w:tc>
        <w:tc>
          <w:tcPr>
            <w:tcW w:w="2784" w:type="dxa"/>
            <w:vAlign w:val="center"/>
          </w:tcPr>
          <w:p w14:paraId="7360846F">
            <w:pPr>
              <w:spacing w:line="360" w:lineRule="auto"/>
              <w:jc w:val="center"/>
              <w:rPr>
                <w:rFonts w:hint="eastAsia" w:ascii="仿宋_GB2312" w:hAnsi="仿宋_GB2312" w:eastAsia="仿宋_GB2312" w:cs="仿宋_GB2312"/>
                <w:b/>
                <w:bCs w:val="0"/>
                <w:sz w:val="21"/>
                <w:szCs w:val="21"/>
                <w:vertAlign w:val="baseline"/>
                <w:lang w:val="en-US" w:eastAsia="zh-CN"/>
              </w:rPr>
            </w:pPr>
            <w:r>
              <w:rPr>
                <w:rFonts w:hint="eastAsia" w:ascii="仿宋_GB2312" w:hAnsi="仿宋_GB2312" w:eastAsia="仿宋_GB2312" w:cs="仿宋_GB2312"/>
                <w:b/>
                <w:bCs w:val="0"/>
                <w:sz w:val="21"/>
                <w:szCs w:val="21"/>
                <w:vertAlign w:val="baseline"/>
                <w:lang w:val="en-US" w:eastAsia="zh-CN"/>
              </w:rPr>
              <w:t>教学内容</w:t>
            </w:r>
          </w:p>
        </w:tc>
      </w:tr>
      <w:tr w14:paraId="6AEF9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2" w:type="dxa"/>
            <w:vAlign w:val="center"/>
          </w:tcPr>
          <w:p w14:paraId="68DAED92">
            <w:pPr>
              <w:spacing w:line="360" w:lineRule="auto"/>
              <w:jc w:val="center"/>
              <w:rPr>
                <w:rFonts w:hint="eastAsia" w:ascii="仿宋_GB2312" w:hAnsi="仿宋_GB2312" w:eastAsia="仿宋_GB2312" w:cs="仿宋_GB2312"/>
                <w:b/>
                <w:sz w:val="28"/>
                <w:szCs w:val="28"/>
                <w:vertAlign w:val="baseline"/>
                <w:lang w:val="en-US" w:eastAsia="zh-CN"/>
              </w:rPr>
            </w:pPr>
            <w:r>
              <w:rPr>
                <w:rFonts w:hint="eastAsia" w:ascii="仿宋_GB2312" w:hAnsi="仿宋_GB2312" w:eastAsia="仿宋_GB2312" w:cs="仿宋_GB2312"/>
                <w:b w:val="0"/>
                <w:bCs/>
                <w:sz w:val="21"/>
                <w:szCs w:val="21"/>
                <w:vertAlign w:val="baseline"/>
                <w:lang w:val="en-US" w:eastAsia="zh-CN"/>
              </w:rPr>
              <w:t>1</w:t>
            </w:r>
          </w:p>
        </w:tc>
        <w:tc>
          <w:tcPr>
            <w:tcW w:w="1985" w:type="dxa"/>
            <w:vAlign w:val="center"/>
          </w:tcPr>
          <w:p w14:paraId="0427FB0E">
            <w:pPr>
              <w:spacing w:line="360" w:lineRule="auto"/>
              <w:jc w:val="center"/>
              <w:rPr>
                <w:rFonts w:hint="eastAsia" w:ascii="仿宋_GB2312" w:hAnsi="仿宋_GB2312" w:eastAsia="仿宋_GB2312" w:cs="仿宋_GB2312"/>
                <w:b/>
                <w:sz w:val="28"/>
                <w:szCs w:val="28"/>
                <w:vertAlign w:val="baseline"/>
              </w:rPr>
            </w:pPr>
            <w:r>
              <w:rPr>
                <w:rFonts w:hint="eastAsia" w:ascii="仿宋_GB2312" w:hAnsi="仿宋_GB2312" w:eastAsia="仿宋_GB2312" w:cs="仿宋_GB2312"/>
                <w:b/>
                <w:bCs w:val="0"/>
                <w:sz w:val="21"/>
                <w:szCs w:val="21"/>
                <w:vertAlign w:val="baseline"/>
              </w:rPr>
              <w:t>新型智能网络空间安全技术的发展与青少年科学创新能力培养研究</w:t>
            </w:r>
          </w:p>
        </w:tc>
        <w:tc>
          <w:tcPr>
            <w:tcW w:w="1211" w:type="dxa"/>
            <w:vAlign w:val="center"/>
          </w:tcPr>
          <w:p w14:paraId="39C818A4">
            <w:pPr>
              <w:spacing w:line="360" w:lineRule="auto"/>
              <w:jc w:val="center"/>
              <w:rPr>
                <w:rFonts w:hint="eastAsia" w:ascii="仿宋_GB2312" w:hAnsi="仿宋_GB2312" w:eastAsia="仿宋_GB2312" w:cs="仿宋_GB2312"/>
                <w:b/>
                <w:sz w:val="28"/>
                <w:szCs w:val="28"/>
                <w:vertAlign w:val="baseline"/>
                <w:lang w:val="en-US" w:eastAsia="zh-CN"/>
              </w:rPr>
            </w:pPr>
            <w:r>
              <w:rPr>
                <w:rFonts w:hint="eastAsia" w:ascii="仿宋_GB2312" w:hAnsi="仿宋_GB2312" w:eastAsia="仿宋_GB2312" w:cs="仿宋_GB2312"/>
                <w:b w:val="0"/>
                <w:bCs/>
                <w:sz w:val="21"/>
                <w:szCs w:val="21"/>
                <w:vertAlign w:val="baseline"/>
                <w:lang w:val="en-US" w:eastAsia="zh-CN"/>
              </w:rPr>
              <w:t>线上</w:t>
            </w:r>
          </w:p>
        </w:tc>
        <w:tc>
          <w:tcPr>
            <w:tcW w:w="1800" w:type="dxa"/>
            <w:vAlign w:val="center"/>
          </w:tcPr>
          <w:p w14:paraId="474853DA">
            <w:pPr>
              <w:spacing w:line="360" w:lineRule="auto"/>
              <w:jc w:val="center"/>
              <w:rPr>
                <w:rFonts w:hint="eastAsia" w:ascii="仿宋_GB2312" w:hAnsi="仿宋_GB2312" w:eastAsia="仿宋_GB2312" w:cs="仿宋_GB2312"/>
                <w:b/>
                <w:sz w:val="28"/>
                <w:szCs w:val="28"/>
                <w:vertAlign w:val="baseline"/>
                <w:lang w:val="en-US" w:eastAsia="zh-CN"/>
              </w:rPr>
            </w:pPr>
            <w:r>
              <w:rPr>
                <w:rFonts w:hint="eastAsia" w:ascii="仿宋_GB2312" w:hAnsi="仿宋_GB2312" w:eastAsia="仿宋_GB2312" w:cs="仿宋_GB2312"/>
                <w:b w:val="0"/>
                <w:bCs/>
                <w:sz w:val="21"/>
                <w:szCs w:val="21"/>
                <w:vertAlign w:val="baseline"/>
                <w:lang w:val="en-US" w:eastAsia="zh-CN"/>
              </w:rPr>
              <w:t>6课时</w:t>
            </w:r>
          </w:p>
        </w:tc>
        <w:tc>
          <w:tcPr>
            <w:tcW w:w="2784" w:type="dxa"/>
            <w:vAlign w:val="center"/>
          </w:tcPr>
          <w:p w14:paraId="64B37BDB">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sz w:val="21"/>
                <w:szCs w:val="21"/>
                <w:vertAlign w:val="baseline"/>
              </w:rPr>
            </w:pPr>
            <w:r>
              <w:rPr>
                <w:rFonts w:hint="eastAsia" w:ascii="仿宋_GB2312" w:hAnsi="仿宋_GB2312" w:eastAsia="仿宋_GB2312" w:cs="仿宋_GB2312"/>
                <w:b w:val="0"/>
                <w:bCs/>
                <w:sz w:val="21"/>
                <w:szCs w:val="21"/>
                <w:vertAlign w:val="baseline"/>
              </w:rPr>
              <w:t>1. 网络安全发展态势与国家高等院校人才培养战略</w:t>
            </w:r>
          </w:p>
          <w:p w14:paraId="7D9D441A">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sz w:val="21"/>
                <w:szCs w:val="21"/>
                <w:vertAlign w:val="baseline"/>
              </w:rPr>
            </w:pPr>
            <w:r>
              <w:rPr>
                <w:rFonts w:hint="eastAsia" w:ascii="仿宋_GB2312" w:hAnsi="仿宋_GB2312" w:eastAsia="仿宋_GB2312" w:cs="仿宋_GB2312"/>
                <w:b w:val="0"/>
                <w:bCs/>
                <w:sz w:val="21"/>
                <w:szCs w:val="21"/>
                <w:vertAlign w:val="baseline"/>
              </w:rPr>
              <w:t>2. 网络安全的基本概念、常见的网络威胁和攻击手段，以及防御策略和法律法规</w:t>
            </w:r>
          </w:p>
          <w:p w14:paraId="1AD0C0B0">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sz w:val="21"/>
                <w:szCs w:val="21"/>
                <w:vertAlign w:val="baseline"/>
              </w:rPr>
            </w:pPr>
            <w:r>
              <w:rPr>
                <w:rFonts w:hint="eastAsia" w:ascii="仿宋_GB2312" w:hAnsi="仿宋_GB2312" w:eastAsia="仿宋_GB2312" w:cs="仿宋_GB2312"/>
                <w:b w:val="0"/>
                <w:bCs/>
                <w:sz w:val="21"/>
                <w:szCs w:val="21"/>
                <w:vertAlign w:val="baseline"/>
              </w:rPr>
              <w:t>3. 新型智能网络安全技术的发展概况</w:t>
            </w:r>
          </w:p>
          <w:p w14:paraId="3FC7D103">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sz w:val="21"/>
                <w:szCs w:val="21"/>
                <w:vertAlign w:val="baseline"/>
              </w:rPr>
            </w:pPr>
            <w:r>
              <w:rPr>
                <w:rFonts w:hint="eastAsia" w:ascii="仿宋_GB2312" w:hAnsi="仿宋_GB2312" w:eastAsia="仿宋_GB2312" w:cs="仿宋_GB2312"/>
                <w:b w:val="0"/>
                <w:bCs/>
                <w:sz w:val="21"/>
                <w:szCs w:val="21"/>
                <w:vertAlign w:val="baseline"/>
              </w:rPr>
              <w:t>4. 从青少年科学创新研究成果案例中看青少年个性化发展需求</w:t>
            </w:r>
          </w:p>
        </w:tc>
      </w:tr>
      <w:tr w14:paraId="50282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2" w:type="dxa"/>
            <w:vAlign w:val="center"/>
          </w:tcPr>
          <w:p w14:paraId="290FF977">
            <w:pPr>
              <w:spacing w:line="360" w:lineRule="auto"/>
              <w:jc w:val="center"/>
              <w:rPr>
                <w:rFonts w:hint="eastAsia" w:ascii="仿宋_GB2312" w:hAnsi="仿宋_GB2312" w:eastAsia="仿宋_GB2312" w:cs="仿宋_GB2312"/>
                <w:b/>
                <w:sz w:val="28"/>
                <w:szCs w:val="28"/>
                <w:vertAlign w:val="baseline"/>
                <w:lang w:val="en-US" w:eastAsia="zh-CN"/>
              </w:rPr>
            </w:pPr>
            <w:r>
              <w:rPr>
                <w:rFonts w:hint="eastAsia" w:ascii="仿宋_GB2312" w:hAnsi="仿宋_GB2312" w:eastAsia="仿宋_GB2312" w:cs="仿宋_GB2312"/>
                <w:b w:val="0"/>
                <w:bCs/>
                <w:sz w:val="21"/>
                <w:szCs w:val="21"/>
                <w:vertAlign w:val="baseline"/>
                <w:lang w:val="en-US" w:eastAsia="zh-CN"/>
              </w:rPr>
              <w:t>2</w:t>
            </w:r>
          </w:p>
        </w:tc>
        <w:tc>
          <w:tcPr>
            <w:tcW w:w="1985" w:type="dxa"/>
            <w:vAlign w:val="center"/>
          </w:tcPr>
          <w:p w14:paraId="45E0381D">
            <w:pPr>
              <w:spacing w:line="360" w:lineRule="auto"/>
              <w:jc w:val="center"/>
              <w:rPr>
                <w:rFonts w:hint="eastAsia" w:ascii="仿宋_GB2312" w:hAnsi="仿宋_GB2312" w:eastAsia="仿宋_GB2312" w:cs="仿宋_GB2312"/>
                <w:b/>
                <w:sz w:val="28"/>
                <w:szCs w:val="28"/>
                <w:vertAlign w:val="baseline"/>
              </w:rPr>
            </w:pPr>
            <w:r>
              <w:rPr>
                <w:rFonts w:hint="eastAsia" w:ascii="仿宋_GB2312" w:hAnsi="仿宋_GB2312" w:eastAsia="仿宋_GB2312" w:cs="仿宋_GB2312"/>
                <w:b/>
                <w:bCs w:val="0"/>
                <w:sz w:val="21"/>
                <w:szCs w:val="21"/>
                <w:vertAlign w:val="baseline"/>
              </w:rPr>
              <w:t>以“实战模拟环境和科学小实验”的构建为青少年打造网络空间安全知识领域的多元化学习空间</w:t>
            </w:r>
          </w:p>
        </w:tc>
        <w:tc>
          <w:tcPr>
            <w:tcW w:w="1211" w:type="dxa"/>
            <w:vAlign w:val="center"/>
          </w:tcPr>
          <w:p w14:paraId="643EFF19">
            <w:pPr>
              <w:spacing w:line="360" w:lineRule="auto"/>
              <w:jc w:val="center"/>
              <w:rPr>
                <w:rFonts w:hint="eastAsia" w:ascii="仿宋_GB2312" w:hAnsi="仿宋_GB2312" w:eastAsia="仿宋_GB2312" w:cs="仿宋_GB2312"/>
                <w:b/>
                <w:sz w:val="28"/>
                <w:szCs w:val="28"/>
                <w:vertAlign w:val="baseline"/>
                <w:lang w:val="en-US" w:eastAsia="zh-CN"/>
              </w:rPr>
            </w:pPr>
            <w:r>
              <w:rPr>
                <w:rFonts w:hint="eastAsia" w:ascii="仿宋_GB2312" w:hAnsi="仿宋_GB2312" w:eastAsia="仿宋_GB2312" w:cs="仿宋_GB2312"/>
                <w:b w:val="0"/>
                <w:bCs/>
                <w:sz w:val="21"/>
                <w:szCs w:val="21"/>
                <w:vertAlign w:val="baseline"/>
                <w:lang w:val="en-US" w:eastAsia="zh-CN"/>
              </w:rPr>
              <w:t>线下</w:t>
            </w:r>
          </w:p>
        </w:tc>
        <w:tc>
          <w:tcPr>
            <w:tcW w:w="1800" w:type="dxa"/>
            <w:vAlign w:val="center"/>
          </w:tcPr>
          <w:p w14:paraId="51BDDAE3">
            <w:pPr>
              <w:spacing w:line="360" w:lineRule="auto"/>
              <w:jc w:val="center"/>
              <w:rPr>
                <w:rFonts w:hint="eastAsia" w:ascii="仿宋_GB2312" w:hAnsi="仿宋_GB2312" w:eastAsia="仿宋_GB2312" w:cs="仿宋_GB2312"/>
                <w:b/>
                <w:sz w:val="28"/>
                <w:szCs w:val="28"/>
                <w:vertAlign w:val="baseline"/>
                <w:lang w:val="en-US" w:eastAsia="zh-CN"/>
              </w:rPr>
            </w:pPr>
            <w:r>
              <w:rPr>
                <w:rFonts w:hint="eastAsia" w:ascii="仿宋_GB2312" w:hAnsi="仿宋_GB2312" w:eastAsia="仿宋_GB2312" w:cs="仿宋_GB2312"/>
                <w:b w:val="0"/>
                <w:bCs/>
                <w:color w:val="auto"/>
                <w:sz w:val="21"/>
                <w:szCs w:val="21"/>
                <w:vertAlign w:val="baseline"/>
                <w:lang w:val="en-US" w:eastAsia="zh-CN"/>
              </w:rPr>
              <w:t>8课时</w:t>
            </w:r>
          </w:p>
        </w:tc>
        <w:tc>
          <w:tcPr>
            <w:tcW w:w="2784" w:type="dxa"/>
            <w:vAlign w:val="center"/>
          </w:tcPr>
          <w:p w14:paraId="7D877DC2">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sz w:val="21"/>
                <w:szCs w:val="21"/>
                <w:vertAlign w:val="baseline"/>
              </w:rPr>
            </w:pPr>
            <w:r>
              <w:rPr>
                <w:rFonts w:hint="eastAsia" w:ascii="仿宋_GB2312" w:hAnsi="仿宋_GB2312" w:eastAsia="仿宋_GB2312" w:cs="仿宋_GB2312"/>
                <w:b w:val="0"/>
                <w:bCs/>
                <w:sz w:val="21"/>
                <w:szCs w:val="21"/>
                <w:vertAlign w:val="baseline"/>
              </w:rPr>
              <w:t>以网络安全学科知识为核心构建四个层次的青少年科学创新研究</w:t>
            </w:r>
            <w:r>
              <w:rPr>
                <w:rFonts w:hint="eastAsia" w:ascii="仿宋_GB2312" w:hAnsi="仿宋_GB2312" w:eastAsia="仿宋_GB2312" w:cs="仿宋_GB2312"/>
                <w:b w:val="0"/>
                <w:bCs/>
                <w:sz w:val="21"/>
                <w:szCs w:val="21"/>
                <w:vertAlign w:val="baseline"/>
                <w:lang w:val="en-US" w:eastAsia="zh-CN"/>
              </w:rPr>
              <w:t>指</w:t>
            </w:r>
            <w:r>
              <w:rPr>
                <w:rFonts w:hint="eastAsia" w:ascii="仿宋_GB2312" w:hAnsi="仿宋_GB2312" w:eastAsia="仿宋_GB2312" w:cs="仿宋_GB2312"/>
                <w:b w:val="0"/>
                <w:bCs/>
                <w:sz w:val="21"/>
                <w:szCs w:val="21"/>
                <w:vertAlign w:val="baseline"/>
              </w:rPr>
              <w:t>导体系</w:t>
            </w:r>
          </w:p>
          <w:p w14:paraId="5C164FC3">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sz w:val="21"/>
                <w:szCs w:val="21"/>
                <w:vertAlign w:val="baseline"/>
              </w:rPr>
            </w:pPr>
            <w:r>
              <w:rPr>
                <w:rFonts w:hint="eastAsia" w:ascii="仿宋_GB2312" w:hAnsi="仿宋_GB2312" w:eastAsia="仿宋_GB2312" w:cs="仿宋_GB2312"/>
                <w:b w:val="0"/>
                <w:bCs/>
                <w:sz w:val="21"/>
                <w:szCs w:val="21"/>
                <w:vertAlign w:val="baseline"/>
              </w:rPr>
              <w:t>青少年基于网络安全创新实践与实战能力提升的模拟环境搭建方法及“网络靶场”、各类“科学小实验”的构建和教学指导</w:t>
            </w:r>
          </w:p>
          <w:p w14:paraId="7EE2B4D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sz w:val="21"/>
                <w:szCs w:val="21"/>
                <w:vertAlign w:val="baseline"/>
              </w:rPr>
            </w:pPr>
            <w:r>
              <w:rPr>
                <w:rFonts w:hint="eastAsia" w:ascii="仿宋_GB2312" w:hAnsi="仿宋_GB2312" w:eastAsia="仿宋_GB2312" w:cs="仿宋_GB2312"/>
                <w:b w:val="0"/>
                <w:bCs/>
                <w:sz w:val="21"/>
                <w:szCs w:val="21"/>
                <w:vertAlign w:val="baseline"/>
              </w:rPr>
              <w:t>3. 网络安全学科创新与学习成果的表现、价值、重要性和具体内容</w:t>
            </w:r>
          </w:p>
          <w:p w14:paraId="3899CA97">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sz w:val="21"/>
                <w:szCs w:val="21"/>
                <w:vertAlign w:val="baseline"/>
              </w:rPr>
            </w:pPr>
            <w:r>
              <w:rPr>
                <w:rFonts w:hint="eastAsia" w:ascii="仿宋_GB2312" w:hAnsi="仿宋_GB2312" w:eastAsia="仿宋_GB2312" w:cs="仿宋_GB2312"/>
                <w:b w:val="0"/>
                <w:bCs/>
                <w:sz w:val="21"/>
                <w:szCs w:val="21"/>
                <w:vertAlign w:val="baseline"/>
              </w:rPr>
              <w:t>4. 网络安全 CTF竞赛体系介绍</w:t>
            </w:r>
          </w:p>
        </w:tc>
      </w:tr>
    </w:tbl>
    <w:p w14:paraId="713F0BFA">
      <w:pPr>
        <w:spacing w:line="480" w:lineRule="exact"/>
        <w:ind w:firstLine="320" w:firstLineChars="100"/>
        <w:rPr>
          <w:rFonts w:hint="eastAsia" w:ascii="仿宋_GB2312" w:eastAsia="仿宋_GB2312"/>
          <w:sz w:val="32"/>
          <w:szCs w:val="32"/>
        </w:rPr>
      </w:pPr>
      <w:r>
        <w:rPr>
          <w:rFonts w:hint="eastAsia" w:ascii="仿宋_GB2312" w:eastAsia="仿宋_GB2312"/>
          <w:sz w:val="32"/>
          <w:szCs w:val="32"/>
        </w:rPr>
        <w:t>*共</w:t>
      </w:r>
      <w:r>
        <w:rPr>
          <w:rFonts w:hint="eastAsia" w:ascii="仿宋_GB2312" w:eastAsia="仿宋_GB2312"/>
          <w:sz w:val="32"/>
          <w:szCs w:val="32"/>
          <w:lang w:val="en-US" w:eastAsia="zh-CN"/>
        </w:rPr>
        <w:t>14</w:t>
      </w:r>
      <w:r>
        <w:rPr>
          <w:rFonts w:hint="eastAsia" w:ascii="仿宋_GB2312" w:eastAsia="仿宋_GB2312"/>
          <w:sz w:val="32"/>
          <w:szCs w:val="32"/>
        </w:rPr>
        <w:t>课时，课程及活动安排根据实际情况可能有所调整。</w:t>
      </w:r>
    </w:p>
    <w:p w14:paraId="699B1EA7">
      <w:pPr>
        <w:spacing w:line="480" w:lineRule="exact"/>
        <w:ind w:firstLine="320" w:firstLineChars="100"/>
        <w:rPr>
          <w:rFonts w:hint="eastAsia" w:ascii="仿宋_GB2312" w:eastAsia="仿宋_GB2312"/>
          <w:sz w:val="32"/>
          <w:szCs w:val="32"/>
        </w:rPr>
      </w:pPr>
    </w:p>
    <w:p w14:paraId="3EFCF9BA">
      <w:pPr>
        <w:spacing w:line="480" w:lineRule="exact"/>
        <w:rPr>
          <w:rFonts w:hint="eastAsia" w:ascii="仿宋_GB2312" w:eastAsia="仿宋_GB2312"/>
          <w:b/>
          <w:sz w:val="32"/>
          <w:szCs w:val="32"/>
        </w:rPr>
      </w:pPr>
      <w:r>
        <w:rPr>
          <w:rFonts w:hint="eastAsia" w:ascii="仿宋_GB2312" w:eastAsia="仿宋_GB2312"/>
          <w:b/>
          <w:sz w:val="32"/>
          <w:szCs w:val="32"/>
        </w:rPr>
        <w:t>四、培训对象及人数</w:t>
      </w:r>
    </w:p>
    <w:p w14:paraId="1C07D053">
      <w:pPr>
        <w:spacing w:line="480" w:lineRule="exact"/>
        <w:ind w:firstLine="640" w:firstLineChars="200"/>
        <w:rPr>
          <w:rFonts w:ascii="仿宋_GB2312" w:eastAsia="仿宋_GB2312"/>
          <w:sz w:val="32"/>
          <w:szCs w:val="32"/>
        </w:rPr>
      </w:pPr>
      <w:r>
        <w:rPr>
          <w:rFonts w:hint="eastAsia" w:ascii="仿宋_GB2312" w:eastAsia="仿宋_GB2312"/>
          <w:sz w:val="32"/>
          <w:szCs w:val="32"/>
        </w:rPr>
        <w:t>本市致力</w:t>
      </w:r>
      <w:r>
        <w:rPr>
          <w:rFonts w:ascii="仿宋_GB2312" w:eastAsia="仿宋_GB2312"/>
          <w:sz w:val="32"/>
          <w:szCs w:val="32"/>
        </w:rPr>
        <w:t>于</w:t>
      </w:r>
      <w:r>
        <w:rPr>
          <w:rFonts w:hint="eastAsia" w:ascii="仿宋_GB2312" w:eastAsia="仿宋_GB2312"/>
          <w:sz w:val="32"/>
          <w:szCs w:val="32"/>
          <w:lang w:val="en-US" w:eastAsia="zh-CN"/>
        </w:rPr>
        <w:t>网络安全</w:t>
      </w:r>
      <w:r>
        <w:rPr>
          <w:rFonts w:hint="eastAsia" w:ascii="仿宋_GB2312" w:eastAsia="仿宋_GB2312"/>
          <w:sz w:val="32"/>
          <w:szCs w:val="32"/>
        </w:rPr>
        <w:t>竞技</w:t>
      </w:r>
      <w:r>
        <w:rPr>
          <w:rFonts w:hint="eastAsia" w:ascii="仿宋_GB2312" w:eastAsia="仿宋_GB2312"/>
          <w:sz w:val="32"/>
          <w:szCs w:val="32"/>
          <w:lang w:val="en-US" w:eastAsia="zh-CN"/>
        </w:rPr>
        <w:t>项目活动的</w:t>
      </w:r>
      <w:r>
        <w:rPr>
          <w:rFonts w:ascii="仿宋_GB2312" w:eastAsia="仿宋_GB2312"/>
          <w:sz w:val="32"/>
          <w:szCs w:val="32"/>
        </w:rPr>
        <w:t>各青少年活动中心</w:t>
      </w:r>
      <w:r>
        <w:rPr>
          <w:rFonts w:hint="eastAsia" w:ascii="仿宋_GB2312" w:eastAsia="仿宋_GB2312"/>
          <w:sz w:val="32"/>
          <w:szCs w:val="32"/>
        </w:rPr>
        <w:t>（少科站）及</w:t>
      </w:r>
      <w:r>
        <w:rPr>
          <w:rFonts w:hint="eastAsia" w:ascii="仿宋_GB2312" w:eastAsia="仿宋_GB2312"/>
          <w:sz w:val="32"/>
          <w:szCs w:val="32"/>
          <w:lang w:val="en-US" w:eastAsia="zh-CN"/>
        </w:rPr>
        <w:t>初、高中（含中职校）信息科技</w:t>
      </w:r>
      <w:r>
        <w:rPr>
          <w:rFonts w:ascii="仿宋_GB2312" w:eastAsia="仿宋_GB2312"/>
          <w:sz w:val="32"/>
          <w:szCs w:val="32"/>
        </w:rPr>
        <w:t>教师共</w:t>
      </w:r>
      <w:r>
        <w:rPr>
          <w:rFonts w:hint="eastAsia" w:ascii="仿宋_GB2312" w:eastAsia="仿宋_GB2312"/>
          <w:sz w:val="32"/>
          <w:szCs w:val="32"/>
          <w:lang w:val="en-US" w:eastAsia="zh-CN"/>
        </w:rPr>
        <w:t>30</w:t>
      </w:r>
      <w:r>
        <w:rPr>
          <w:rFonts w:hint="eastAsia" w:ascii="仿宋_GB2312" w:eastAsia="仿宋_GB2312"/>
          <w:sz w:val="32"/>
          <w:szCs w:val="32"/>
        </w:rPr>
        <w:t>人</w:t>
      </w:r>
      <w:r>
        <w:rPr>
          <w:rFonts w:ascii="仿宋_GB2312" w:eastAsia="仿宋_GB2312"/>
          <w:sz w:val="32"/>
          <w:szCs w:val="32"/>
        </w:rPr>
        <w:t>。</w:t>
      </w:r>
    </w:p>
    <w:p w14:paraId="1D82603B">
      <w:pPr>
        <w:spacing w:line="480" w:lineRule="exact"/>
        <w:ind w:firstLine="640" w:firstLineChars="200"/>
        <w:rPr>
          <w:rFonts w:hint="eastAsia" w:ascii="仿宋_GB2312" w:eastAsia="仿宋_GB2312"/>
          <w:sz w:val="32"/>
          <w:szCs w:val="32"/>
        </w:rPr>
      </w:pPr>
    </w:p>
    <w:p w14:paraId="01509EA3">
      <w:pPr>
        <w:spacing w:line="480" w:lineRule="exact"/>
        <w:ind w:firstLine="720" w:firstLineChars="225"/>
        <w:rPr>
          <w:rFonts w:hint="eastAsia" w:ascii="仿宋_GB2312" w:hAnsi="仿宋" w:eastAsia="仿宋_GB2312"/>
          <w:sz w:val="32"/>
          <w:szCs w:val="32"/>
        </w:rPr>
      </w:pPr>
    </w:p>
    <w:p w14:paraId="3C0A0521">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right"/>
        <w:textAlignment w:val="auto"/>
        <w:rPr>
          <w:rFonts w:hint="eastAsia" w:ascii="仿宋_GB2312" w:hAnsi="仿宋_GB2312" w:eastAsia="仿宋_GB2312" w:cs="仿宋_GB2312"/>
          <w:sz w:val="30"/>
          <w:szCs w:val="30"/>
          <w:lang w:val="en-US" w:eastAsia="zh-CN"/>
        </w:rPr>
      </w:pPr>
      <w:r>
        <w:rPr>
          <w:rFonts w:hint="eastAsia" w:ascii="仿宋_GB2312" w:hAnsi="仿宋" w:eastAsia="仿宋_GB2312"/>
          <w:color w:val="FF0000"/>
          <w:sz w:val="32"/>
          <w:szCs w:val="32"/>
        </w:rPr>
        <w:t xml:space="preserve">                               </w:t>
      </w:r>
      <w:r>
        <w:rPr>
          <w:rFonts w:hint="eastAsia" w:ascii="仿宋_GB2312" w:hAnsi="仿宋" w:eastAsia="仿宋_GB2312"/>
          <w:sz w:val="32"/>
          <w:szCs w:val="32"/>
        </w:rPr>
        <w:t>二○</w:t>
      </w:r>
      <w:r>
        <w:rPr>
          <w:rFonts w:hint="eastAsia" w:ascii="仿宋_GB2312" w:hAnsi="仿宋" w:eastAsia="仿宋_GB2312"/>
          <w:sz w:val="32"/>
          <w:szCs w:val="32"/>
          <w:lang w:val="en-US" w:eastAsia="zh-CN"/>
        </w:rPr>
        <w:t>二四</w:t>
      </w:r>
      <w:r>
        <w:rPr>
          <w:rFonts w:hint="eastAsia" w:ascii="仿宋_GB2312" w:hAnsi="仿宋" w:eastAsia="仿宋_GB2312"/>
          <w:sz w:val="32"/>
          <w:szCs w:val="32"/>
        </w:rPr>
        <w:t>年九月</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9B26486-A373-4235-8CA6-876FCBBBCDD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12A255D2-D094-4C4B-BBD2-631A11C852D8}"/>
  </w:font>
  <w:font w:name="方正公文小标宋">
    <w:panose1 w:val="02000500000000000000"/>
    <w:charset w:val="86"/>
    <w:family w:val="auto"/>
    <w:pitch w:val="default"/>
    <w:sig w:usb0="A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embedRegular r:id="rId3" w:fontKey="{06795554-5FB5-4807-B48A-87C4C91E25DB}"/>
  </w:font>
  <w:font w:name="仿宋">
    <w:panose1 w:val="02010609060101010101"/>
    <w:charset w:val="86"/>
    <w:family w:val="modern"/>
    <w:pitch w:val="default"/>
    <w:sig w:usb0="800002BF" w:usb1="38CF7CFA" w:usb2="00000016" w:usb3="00000000" w:csb0="00040001" w:csb1="00000000"/>
    <w:embedRegular r:id="rId4" w:fontKey="{40392D5A-F7D4-45BC-8D4D-FD288ADD4C9E}"/>
  </w:font>
  <w:font w:name="方正小标宋简体">
    <w:panose1 w:val="02000000000000000000"/>
    <w:charset w:val="86"/>
    <w:family w:val="auto"/>
    <w:pitch w:val="default"/>
    <w:sig w:usb0="00000001" w:usb1="08000000" w:usb2="00000000" w:usb3="00000000" w:csb0="00040000" w:csb1="00000000"/>
    <w:embedRegular r:id="rId5" w:fontKey="{7C189CC0-137D-4BA7-AEEE-D7ABCBE9CE73}"/>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B4E5F0"/>
    <w:multiLevelType w:val="singleLevel"/>
    <w:tmpl w:val="82B4E5F0"/>
    <w:lvl w:ilvl="0" w:tentative="0">
      <w:start w:val="1"/>
      <w:numFmt w:val="decimal"/>
      <w:lvlText w:val="%1."/>
      <w:lvlJc w:val="left"/>
      <w:pPr>
        <w:tabs>
          <w:tab w:val="left" w:pos="312"/>
        </w:tabs>
      </w:pPr>
    </w:lvl>
  </w:abstractNum>
  <w:abstractNum w:abstractNumId="1">
    <w:nsid w:val="13132527"/>
    <w:multiLevelType w:val="singleLevel"/>
    <w:tmpl w:val="13132527"/>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NjNjRkNWVkYmQ1ZDdlOTBlM2ZiOTJiNDUyYjgxN2EifQ=="/>
  </w:docVars>
  <w:rsids>
    <w:rsidRoot w:val="155959E6"/>
    <w:rsid w:val="076F3AC2"/>
    <w:rsid w:val="155959E6"/>
    <w:rsid w:val="27E67E84"/>
    <w:rsid w:val="308C0433"/>
    <w:rsid w:val="4F522B51"/>
    <w:rsid w:val="5B316D06"/>
    <w:rsid w:val="5B3E083D"/>
    <w:rsid w:val="6B7043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1554</Words>
  <Characters>1625</Characters>
  <Lines>0</Lines>
  <Paragraphs>0</Paragraphs>
  <TotalTime>2</TotalTime>
  <ScaleCrop>false</ScaleCrop>
  <LinksUpToDate>false</LinksUpToDate>
  <CharactersWithSpaces>1690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2024-09-25T06:06:00Z</dcterms:created>
  <dc:creator>小橙子</dc:creator>
  <cp:lastModifiedBy>星✨</cp:lastModifiedBy>
  <dcterms:modified xsi:type="dcterms:W3CDTF">2024-09-25T07:07:54Z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DC334914176649D0A7DF0E9FDBA1F47A_11</vt:lpwstr>
  </property>
</Properties>
</file>