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5C30A">
      <w:pPr>
        <w:jc w:val="center"/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奉贤区青少年活动中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心第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4周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活动安排</w:t>
      </w:r>
    </w:p>
    <w:p w14:paraId="44CF8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一．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2024年“人人写好字”奉贤区师生书法（篆刻）系列活动启动仪式暨专家讲座活动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30"/>
          <w:szCs w:val="30"/>
          <w:lang w:val="en-US" w:eastAsia="zh-CN"/>
        </w:rPr>
        <w:t>黄文、张鸣</w:t>
      </w:r>
    </w:p>
    <w:p w14:paraId="4671B5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时间：9月24日（周二）下午13：00——15:30（12：45签到）</w:t>
      </w:r>
    </w:p>
    <w:p w14:paraId="315FB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地点：奉贤区青少年活动中5303会议室（东方美谷大道6258号）</w:t>
      </w:r>
    </w:p>
    <w:p w14:paraId="1E3307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内容：</w:t>
      </w:r>
    </w:p>
    <w:p w14:paraId="69D3A1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启动仪式</w:t>
      </w:r>
    </w:p>
    <w:p w14:paraId="039BDB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-SA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专家讲座（《篆刻艺术的传承与创新》主讲人：瞿志豪教授）</w:t>
      </w:r>
    </w:p>
    <w:p w14:paraId="37DED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对象：</w:t>
      </w:r>
    </w:p>
    <w:p w14:paraId="74C64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25所区“书法名师进校园”实验校书法教师</w:t>
      </w:r>
    </w:p>
    <w:p w14:paraId="100CC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12所市“篆刻艺术进校园”试点校篆刻教师</w:t>
      </w:r>
    </w:p>
    <w:p w14:paraId="3530F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4所市“硬笔书法进校园”试点校硬笔书法教师</w:t>
      </w:r>
    </w:p>
    <w:p w14:paraId="7404C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其余各中小学校书法或相关教师1人</w:t>
      </w:r>
    </w:p>
    <w:p w14:paraId="0E65F5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</w:t>
      </w:r>
    </w:p>
    <w:p w14:paraId="7FB98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25所区“书法名师进校园”实验校名单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洪庙小学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实验小学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头桥小学 思言小学 明德小学 育贤小学 西渡小学 肖塘小学 解放路小学 教院附小 恒贤小学 三官堂学校 金汇学校 钱桥学校 弘文学校 庄行学校 阳光学校 华亭学校 洪庙中学 肖塘中学 星火学校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实验中学 汇贤中学 奉中附初 崇实中学</w:t>
      </w:r>
    </w:p>
    <w:p w14:paraId="523E6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12所市“篆刻艺术进校园”试点校名单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实验小学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思言小学 四团小学 洪庙小学 星火学校  三官堂学校 博华学校 弘文学校 洪庙中学 实验中学 肖塘中学 奉贤中学 </w:t>
      </w:r>
    </w:p>
    <w:p w14:paraId="532EF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4所市“硬笔书法进校园”试点校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名单：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头桥小学 思言小学 育贤小学 洪庙中学 </w:t>
      </w:r>
    </w:p>
    <w:p w14:paraId="36784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657F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F9DA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22E3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4C93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2487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二．奉贤区影像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创作实践活动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方案  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30"/>
          <w:szCs w:val="30"/>
          <w:lang w:val="en-US" w:eastAsia="zh-CN"/>
        </w:rPr>
        <w:t>王洁（男）</w:t>
      </w:r>
    </w:p>
    <w:p w14:paraId="500D4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活动宗旨</w:t>
      </w:r>
    </w:p>
    <w:p w14:paraId="4D68F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lang w:val="en-US" w:eastAsia="zh-CN"/>
        </w:rPr>
        <w:t>丰富学生课外校外活动形式，引导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学生积极参与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lang w:val="en-US" w:eastAsia="zh-CN"/>
        </w:rPr>
        <w:t>奉贤区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模型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lang w:val="en-US" w:eastAsia="zh-CN"/>
        </w:rPr>
        <w:t>选拔赛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系列活动，通过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lang w:val="en-US" w:eastAsia="zh-CN"/>
        </w:rPr>
        <w:t>影像创作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聚焦模型制作、展示、表演和竞技活动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精彩难忘的活动瞬间和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lang w:val="en-US" w:eastAsia="zh-CN"/>
        </w:rPr>
        <w:t>故事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lang w:val="en-US" w:eastAsia="zh-CN"/>
        </w:rPr>
        <w:t>以青少年视角和叙事方式生动展现奉贤模型竞赛风采、传播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</w:rPr>
        <w:t>模型文化，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lang w:val="en-US" w:eastAsia="zh-CN"/>
        </w:rPr>
        <w:t>在影像实践中提升学生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影像创意、视觉表达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及科学素养，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</w:rPr>
        <w:t>促进学生全面发展与健康成长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lang w:eastAsia="zh-CN"/>
        </w:rPr>
        <w:t>。</w:t>
      </w:r>
    </w:p>
    <w:p w14:paraId="6977C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主办单位</w:t>
      </w:r>
    </w:p>
    <w:p w14:paraId="1BE57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奉贤区青少年活动中心</w:t>
      </w:r>
    </w:p>
    <w:p w14:paraId="37EC4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参加对象</w:t>
      </w:r>
    </w:p>
    <w:p w14:paraId="4E31D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经校组织选拔的有较高影像创作能力的中小学生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设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小学、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中学（含高中）2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个组别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eastAsia="zh-CN"/>
        </w:rPr>
        <w:t>。</w:t>
      </w:r>
    </w:p>
    <w:p w14:paraId="731D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（四）时间地点</w:t>
      </w:r>
    </w:p>
    <w:p w14:paraId="1FD8B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1.现场拍摄时间：2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日（周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下午1：00（模型竞赛同步进行）</w:t>
      </w:r>
    </w:p>
    <w:p w14:paraId="0632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地点：</w:t>
      </w:r>
    </w:p>
    <w:p w14:paraId="5C203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车模：“海之花”青少年活动中心6号楼</w:t>
      </w:r>
    </w:p>
    <w:p w14:paraId="573E0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空模：“海之花”青少年活动中心南广场（初级橡筋留空赛，手掷滑翔机留空赛）</w:t>
      </w:r>
    </w:p>
    <w:p w14:paraId="19929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（木制静态飞机5号楼303）</w:t>
      </w:r>
    </w:p>
    <w:p w14:paraId="6DC9D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建模：“海之花”青少年活动中心6号楼底楼</w:t>
      </w:r>
    </w:p>
    <w:p w14:paraId="2D368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船模：“海之花”青少年活动中心6号楼底楼</w:t>
      </w:r>
    </w:p>
    <w:p w14:paraId="1BDA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无人机展示：6号楼底楼</w:t>
      </w:r>
    </w:p>
    <w:p w14:paraId="48A70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2.作品提交时间：9月25日（线上邮箱提交）349055427@qq.com</w:t>
      </w:r>
    </w:p>
    <w:p w14:paraId="4BBFB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组织工作与报名方法</w:t>
      </w:r>
    </w:p>
    <w:p w14:paraId="61563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1．活动组别：小学、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中学（含高中）2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个组别；</w:t>
      </w:r>
    </w:p>
    <w:p w14:paraId="30014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报名方法：直接线上提交作品参赛报名</w:t>
      </w:r>
    </w:p>
    <w:p w14:paraId="1E57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．联系方式：</w:t>
      </w:r>
    </w:p>
    <w:p w14:paraId="71017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单位：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奉贤区青少年活动中心</w:t>
      </w:r>
    </w:p>
    <w:p w14:paraId="13C9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 xml:space="preserve">联系人：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翁兆杰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老师   电话：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15021666202</w:t>
      </w:r>
    </w:p>
    <w:p w14:paraId="07000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邮箱：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"mailto:349055427@qq.com"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349055427@qq.com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学校负责老师统一投稿（文件夹以学校全称命名）</w:t>
      </w:r>
    </w:p>
    <w:p w14:paraId="69989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（六）活动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规则</w:t>
      </w:r>
    </w:p>
    <w:p w14:paraId="61C44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应保证稿件内容为本人原创，有关作品肖像权、著作权和名誉权等法律责任由作者自负。本人允许组委会对应征作品拥有展示、播放和使用权。投稿作品一律不退稿，请作者自留备份。</w:t>
      </w:r>
    </w:p>
    <w:p w14:paraId="3AC7C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摄影创作活动作品要求：</w:t>
      </w:r>
    </w:p>
    <w:p w14:paraId="58DB7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摄影作品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限提交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1-5件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。</w:t>
      </w:r>
    </w:p>
    <w:p w14:paraId="3C726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照片必须为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JPG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/JPEG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格式；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允许投稿组照作品，组照由4-6张组成，需在16:9或4:3横画幅白色底板上拼接成一张（只需投稿拼接后的照片，原件请保留以备复核）；照片必须为9月21日模型竞赛活动当天拍摄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照片可以进行裁切、亮度对比度调节、黑白处理，其他后期方式不予接受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照片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画面上不得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叠加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拍摄日期、相机信息和后期添加的文字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每张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照片文件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大小在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Mb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-15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b之间（包括组织拼图）</w:t>
      </w:r>
      <w:bookmarkStart w:id="0" w:name="OLE_LINK3"/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照片命名格式为：组别-学校-姓名-学籍号-作品名称-指导老师。</w:t>
      </w:r>
    </w:p>
    <w:p w14:paraId="7B71E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奉贤区青少年活动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中心</w:t>
      </w:r>
    </w:p>
    <w:p w14:paraId="25ABD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08DA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4B07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5DE58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1EF0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2FFA7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0DA6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0C218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04782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4412B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03E96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3C5A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</w:p>
    <w:p w14:paraId="5F6F33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三．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关于“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我的青春我的梦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第五届全国中小学生故事会征文活动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奖状领取的通知</w:t>
      </w:r>
    </w:p>
    <w:p w14:paraId="682A43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t>奉贤区各中小学校：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pacing w:val="0"/>
          <w:kern w:val="0"/>
          <w:sz w:val="24"/>
          <w:szCs w:val="24"/>
          <w:lang w:val="en-US" w:eastAsia="zh-CN" w:bidi="ar"/>
        </w:rPr>
        <w:t>汪春落实</w:t>
      </w:r>
      <w:bookmarkStart w:id="1" w:name="_GoBack"/>
      <w:bookmarkEnd w:id="1"/>
    </w:p>
    <w:p w14:paraId="05B384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t>“我的青春我的梦”第五届中小学生故事会征文活动于近日完成评选。本着公平公正的原则和求真务实的精神，组委会对来稿进行初评、复评和终评，最终从近三万篇稿件中评选出小学组、初中组各奖项获奖作品。</w:t>
      </w:r>
    </w:p>
    <w:p w14:paraId="13F826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t>本届中小学生获奖名单已全部揭晓，并经公示无异议。</w:t>
      </w:r>
    </w:p>
    <w:p w14:paraId="6928D6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t>为了提高效率，让每位获奖的小作者能够尽早领到获奖证书，与往届一样，本届获奖证书采取网络方式发放，具体领取方式如下：</w:t>
      </w:r>
    </w:p>
    <w:p w14:paraId="38F555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t> 扫描二维码或点击阅读原文，在页面中输入您报名所留手机号码进行验证后，即可根据提示自行下载并打印电子版获奖证书。（也可关注奉贤区青少年活动中心微信公众号的相关推送，下载二维码）</w:t>
      </w: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t>证书下载二维码</w:t>
      </w:r>
    </w:p>
    <w:p w14:paraId="50213F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</w:p>
    <w:p w14:paraId="027871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</w:p>
    <w:p w14:paraId="6B93A1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</w:p>
    <w:p w14:paraId="68932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</w:p>
    <w:p w14:paraId="256744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</w:p>
    <w:p w14:paraId="76E08F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-1732280</wp:posOffset>
            </wp:positionV>
            <wp:extent cx="1905000" cy="1905000"/>
            <wp:effectExtent l="0" t="0" r="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311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t>附件：奉贤区获奖名单</w:t>
      </w:r>
    </w:p>
    <w:p w14:paraId="062E5D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  <w:t xml:space="preserve">奉贤区青少年活动中心 </w:t>
      </w:r>
    </w:p>
    <w:p w14:paraId="4944B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595959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D31D50"/>
    <w:rsid w:val="002C3864"/>
    <w:rsid w:val="00323B43"/>
    <w:rsid w:val="003D09D4"/>
    <w:rsid w:val="003D37D8"/>
    <w:rsid w:val="003E52FF"/>
    <w:rsid w:val="00401F18"/>
    <w:rsid w:val="00426133"/>
    <w:rsid w:val="004358AB"/>
    <w:rsid w:val="004D4632"/>
    <w:rsid w:val="00602570"/>
    <w:rsid w:val="006A3A81"/>
    <w:rsid w:val="007E7A01"/>
    <w:rsid w:val="00840C20"/>
    <w:rsid w:val="008B7726"/>
    <w:rsid w:val="009A731C"/>
    <w:rsid w:val="00B2525A"/>
    <w:rsid w:val="00BB6413"/>
    <w:rsid w:val="00D31D50"/>
    <w:rsid w:val="00D94E2A"/>
    <w:rsid w:val="00DD4A6B"/>
    <w:rsid w:val="00F21141"/>
    <w:rsid w:val="00F23818"/>
    <w:rsid w:val="169168D9"/>
    <w:rsid w:val="2EA73E3D"/>
    <w:rsid w:val="486E6E51"/>
    <w:rsid w:val="71E2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paragraph"/>
    <w:basedOn w:val="1"/>
    <w:semiHidden/>
    <w:qFormat/>
    <w:uiPriority w:val="0"/>
    <w:pPr>
      <w:adjustRightInd/>
      <w:snapToGrid/>
      <w:spacing w:before="100" w:beforeAutospacing="1" w:after="100" w:afterAutospacing="1"/>
    </w:pPr>
    <w:rPr>
      <w:rFonts w:ascii="等线" w:hAnsi="宋体" w:eastAsia="等线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eb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1623</Words>
  <Characters>1727</Characters>
  <Lines>3</Lines>
  <Paragraphs>1</Paragraphs>
  <TotalTime>4</TotalTime>
  <ScaleCrop>false</ScaleCrop>
  <LinksUpToDate>false</LinksUpToDate>
  <CharactersWithSpaces>1821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2024-09-17T01:48:00Z</dcterms:created>
  <dc:creator>Administrator</dc:creator>
  <cp:lastModifiedBy>闲鹤</cp:lastModifiedBy>
  <dcterms:modified xsi:type="dcterms:W3CDTF">2024-09-18T22:35:09Z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001A000A6A4F4847A839EA809AF22BF7_12</vt:lpwstr>
  </property>
</Properties>
</file>