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HAnsi" w:hAnsiTheme="minorHAnsi" w:eastAsiaTheme="minorEastAsia"/>
          <w:b/>
          <w:szCs w:val="22"/>
        </w:rPr>
      </w:pPr>
      <w:r>
        <w:rPr>
          <w:rFonts w:hint="eastAsia" w:asciiTheme="minorHAnsi" w:hAnsiTheme="minorHAnsi" w:eastAsiaTheme="minorEastAsia"/>
          <w:sz w:val="36"/>
          <w:szCs w:val="36"/>
        </w:rPr>
        <w:t>第</w:t>
      </w:r>
      <w:r>
        <w:rPr>
          <w:rFonts w:asciiTheme="minorHAnsi" w:hAnsiTheme="minorHAnsi" w:eastAsiaTheme="minorEastAsia"/>
          <w:sz w:val="36"/>
          <w:szCs w:val="36"/>
        </w:rPr>
        <w:t>9</w:t>
      </w:r>
      <w:r>
        <w:rPr>
          <w:rFonts w:hint="eastAsia" w:asciiTheme="minorHAnsi" w:hAnsiTheme="minorHAnsi" w:eastAsiaTheme="minorEastAsia"/>
          <w:sz w:val="36"/>
          <w:szCs w:val="36"/>
        </w:rPr>
        <w:t>周教育培训管理中心通知</w:t>
      </w:r>
    </w:p>
    <w:p>
      <w:pPr>
        <w:jc w:val="left"/>
        <w:rPr>
          <w:rFonts w:asciiTheme="minorHAnsi" w:hAnsiTheme="minorHAnsi" w:eastAsiaTheme="minorEastAsia"/>
          <w:bCs/>
          <w:szCs w:val="22"/>
        </w:rPr>
      </w:pPr>
      <w:r>
        <w:rPr>
          <w:rFonts w:hint="eastAsia" w:asciiTheme="minorHAnsi" w:hAnsiTheme="minorHAnsi" w:eastAsiaTheme="minorEastAsia"/>
          <w:bCs/>
          <w:szCs w:val="22"/>
        </w:rPr>
        <w:t>★温馨提示：</w:t>
      </w:r>
    </w:p>
    <w:p>
      <w:pPr>
        <w:jc w:val="left"/>
        <w:rPr>
          <w:rFonts w:asciiTheme="minorHAnsi" w:hAnsiTheme="minorHAnsi" w:eastAsiaTheme="minorEastAsia"/>
          <w:bCs/>
          <w:szCs w:val="22"/>
        </w:rPr>
      </w:pPr>
      <w:r>
        <w:rPr>
          <w:rFonts w:asciiTheme="minorHAnsi" w:hAnsiTheme="minorHAnsi" w:eastAsiaTheme="minorEastAsia"/>
          <w:bCs/>
          <w:szCs w:val="22"/>
        </w:rPr>
        <w:t>1.</w:t>
      </w:r>
      <w:r>
        <w:rPr>
          <w:rFonts w:hint="eastAsia" w:asciiTheme="minorHAnsi" w:hAnsiTheme="minorHAnsi" w:eastAsiaTheme="minorEastAsia"/>
          <w:bCs/>
          <w:szCs w:val="22"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asciiTheme="minorHAnsi" w:hAnsiTheme="minorHAnsi" w:eastAsiaTheme="minorEastAsia"/>
          <w:bCs/>
          <w:szCs w:val="22"/>
        </w:rPr>
      </w:pPr>
      <w:r>
        <w:rPr>
          <w:rFonts w:asciiTheme="minorHAnsi" w:hAnsiTheme="minorHAnsi" w:eastAsiaTheme="minorEastAsia"/>
          <w:bCs/>
          <w:szCs w:val="22"/>
        </w:rPr>
        <w:t>2.</w:t>
      </w:r>
      <w:r>
        <w:rPr>
          <w:rFonts w:hint="eastAsia" w:asciiTheme="minorHAnsi" w:hAnsiTheme="minorHAnsi" w:eastAsiaTheme="minorEastAsia"/>
          <w:bCs/>
          <w:szCs w:val="22"/>
        </w:rPr>
        <w:t>学院是上海市无烟单位，请勿在校园内吸烟。</w:t>
      </w:r>
    </w:p>
    <w:p>
      <w:pPr>
        <w:jc w:val="left"/>
        <w:rPr>
          <w:rFonts w:asciiTheme="minorHAnsi" w:hAnsiTheme="minorHAnsi" w:eastAsiaTheme="minorEastAsia"/>
          <w:b/>
          <w:szCs w:val="21"/>
        </w:rPr>
      </w:pPr>
      <w:r>
        <w:rPr>
          <w:rFonts w:asciiTheme="minorHAnsi" w:hAnsiTheme="minorHAnsi" w:eastAsiaTheme="minorEastAsia"/>
          <w:b/>
          <w:szCs w:val="21"/>
        </w:rPr>
        <w:t>3.</w:t>
      </w:r>
      <w:r>
        <w:rPr>
          <w:rFonts w:hint="eastAsia" w:asciiTheme="minorHAnsi" w:hAnsiTheme="minorHAnsi" w:eastAsiaTheme="minorEastAsia"/>
          <w:b/>
          <w:szCs w:val="21"/>
        </w:rPr>
        <w:t>饮水请自带茶杯，喝饮料的老师扔水瓶时请注意干湿垃圾分类，没有喝完的水瓶请带走。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</w:p>
    <w:p>
      <w:pPr>
        <w:rPr>
          <w:rFonts w:ascii="宋体" w:hAnsi="宋体" w:cs="宋体" w:eastAsiaTheme="minorEastAsia"/>
          <w:b/>
          <w:sz w:val="24"/>
          <w:szCs w:val="22"/>
        </w:rPr>
      </w:pPr>
    </w:p>
    <w:p>
      <w:pPr>
        <w:rPr>
          <w:rFonts w:ascii="宋体" w:hAnsi="宋体" w:cs="宋体" w:eastAsiaTheme="minorEastAsia"/>
          <w:b/>
          <w:sz w:val="24"/>
          <w:szCs w:val="22"/>
        </w:rPr>
      </w:pPr>
      <w:r>
        <w:rPr>
          <w:rFonts w:hint="eastAsia" w:ascii="宋体" w:hAnsi="宋体" w:cs="宋体" w:eastAsiaTheme="minorEastAsia"/>
          <w:b/>
          <w:sz w:val="24"/>
          <w:szCs w:val="22"/>
        </w:rPr>
        <w:t>通知一：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</w:rPr>
        <w:t>龚旖宁</w:t>
      </w:r>
      <w:bookmarkStart w:id="0" w:name="_GoBack"/>
      <w:bookmarkEnd w:id="0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各基层学校：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根据教育局工作部署，2024年奉贤区五年期中小学教师教育教学基础素养“回炉提升”培训赴南京的时间为4月14日至4月27日，请各校安排好课务，并提醒参加培训的教师注意以下几点：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1、出发时间：4月14日早晨6:45准时出发,不得迟到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2、集合地点：区教育学院北面（新建路菜场路路口）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3、请参加培训的老师们带好</w:t>
      </w:r>
      <w:r>
        <w:rPr>
          <w:rFonts w:hint="eastAsia" w:asciiTheme="minorEastAsia" w:hAnsiTheme="minorEastAsia" w:eastAsiaTheme="minorEastAsia"/>
          <w:b/>
          <w:sz w:val="24"/>
        </w:rPr>
        <w:t>身份证</w:t>
      </w:r>
      <w:r>
        <w:rPr>
          <w:rFonts w:hint="eastAsia" w:asciiTheme="minorEastAsia" w:hAnsiTheme="minorEastAsia" w:eastAsiaTheme="minorEastAsia"/>
          <w:sz w:val="24"/>
        </w:rPr>
        <w:t>以及必要的衣物、日用品、学习用品、药品等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请各校再次核对培训名单，如有变动，请出发前及时与沈老师联系：18616099613</w:t>
      </w:r>
    </w:p>
    <w:p>
      <w:pPr>
        <w:spacing w:line="40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附名单：</w:t>
      </w:r>
    </w:p>
    <w:tbl>
      <w:tblPr>
        <w:tblStyle w:val="8"/>
        <w:tblW w:w="935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2835"/>
        <w:gridCol w:w="1275"/>
        <w:gridCol w:w="823"/>
        <w:gridCol w:w="1862"/>
        <w:gridCol w:w="1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2024年奉贤区五年期中小学教师教育教学基础素养“回炉提升”研修班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24"/>
              </w:rPr>
              <w:t>一号车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组别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任教学段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第一组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方雨爽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15121071650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何伟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18817873174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范思晴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13681751643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姜任思怡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18939966796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褚依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15921087720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吴金燕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17855306818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裴熠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15800867583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育秀小学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石佳琦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15021106067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蒋玲莉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17317860925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第二组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廖新颖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159 2297 5022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李青舟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18918822800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阮银芳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15000392188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彭雨菲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13671566628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顾乐婧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15021390258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朱祎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17721196809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高嵩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18217424363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15901835523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顾怡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18616792985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奉贤中学附属初级中学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张虹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18817337978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第三组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奉贤区青少年活动中心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魏笑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18930510171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费乐琪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15201966233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孟泽安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18721268451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张雨婷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18930705810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范佳丽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15800341182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胡婕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15902174426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罗依芸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13501911820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育秀小学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张奕笛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13524449087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张奕玫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15502120492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王浩然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18021077686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第四组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育秀小学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郁静雯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18017016726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陆思佳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186 2127 3912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周洁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13816769218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乐逸清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1732-383426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待问中学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罗婧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17701638240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何彦峰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18621872657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瞿奕宸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13311636992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李嘉宁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15821751917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陈平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13391337151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朱越凡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18512153576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24"/>
              </w:rPr>
              <w:t>二号车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第五组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倪浩伟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13501818215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陈琪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13012819905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张语涵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15901709150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吴昕楠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18321536588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康馨悦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18116200832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上师大四附中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李海凤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15316152595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丁夏琳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13918150893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唐悦雯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17701806876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夏倩静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18917247925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俞玥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13301820835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第六组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*狄晓婕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13816524535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FF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龚旖宁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15000473257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陆媛媛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18321262159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钱倪淳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18901997649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徐楚芸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18939860623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凌丹萍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18021026812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宋丹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13795307285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上外附属实验中学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顾佳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13564684535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徐子尧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17621102090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第七组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沈晨蕾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13671907159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孙冬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18101933805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上师大附属实验小学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顾思成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15221113004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林邹云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18801759918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裴阳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15221856568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陈圣洁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15618301225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瞿云浩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18221487091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陈佳倩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18221357316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徐靓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15601869508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第八组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马顺心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15026676127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宋蕾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15000778780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奉贤中学附属三官堂学校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陆家伟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13917372124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黄杨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15901832828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何哲夫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13311645218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徐洋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17321376065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夏文怡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18918613763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王亦杨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13564142687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沈雨晨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13045630939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奉中附小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陈盼盼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17317191858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</w:tr>
    </w:tbl>
    <w:p>
      <w:pPr>
        <w:rPr>
          <w:rFonts w:ascii="宋体" w:hAnsi="宋体" w:cs="宋体" w:eastAsiaTheme="minorEastAsia"/>
          <w:b/>
          <w:sz w:val="24"/>
          <w:szCs w:val="22"/>
        </w:rPr>
      </w:pPr>
    </w:p>
    <w:p>
      <w:pPr>
        <w:rPr>
          <w:rFonts w:ascii="宋体" w:hAnsi="宋体" w:cs="宋体" w:eastAsiaTheme="minorEastAsia"/>
          <w:b/>
          <w:sz w:val="24"/>
          <w:szCs w:val="22"/>
        </w:rPr>
      </w:pPr>
    </w:p>
    <w:p>
      <w:pPr>
        <w:rPr>
          <w:rFonts w:ascii="宋体" w:hAnsi="宋体" w:cs="宋体" w:eastAsiaTheme="minorEastAsia"/>
          <w:b/>
          <w:sz w:val="24"/>
          <w:szCs w:val="22"/>
        </w:rPr>
      </w:pPr>
    </w:p>
    <w:p>
      <w:pPr>
        <w:rPr>
          <w:rFonts w:ascii="宋体" w:hAnsi="宋体" w:cs="宋体" w:eastAsiaTheme="minorEastAsia"/>
          <w:b/>
          <w:sz w:val="24"/>
          <w:szCs w:val="22"/>
        </w:rPr>
      </w:pPr>
      <w:r>
        <w:rPr>
          <w:rFonts w:hint="eastAsia" w:ascii="宋体" w:hAnsi="宋体" w:cs="宋体" w:eastAsiaTheme="minorEastAsia"/>
          <w:b/>
          <w:sz w:val="24"/>
          <w:szCs w:val="22"/>
        </w:rPr>
        <w:t>通知二：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各幼儿园：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2024年奉贤区五年期幼儿园教师教育教学基础素养“回炉提升”研修班本周开班，具体事项如下：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一、时间：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2024年4月12日（周五）8:30</w:t>
      </w:r>
      <w:r>
        <w:rPr>
          <w:rFonts w:asciiTheme="minorEastAsia" w:hAnsiTheme="minorEastAsia" w:eastAsiaTheme="minorEastAsia"/>
          <w:sz w:val="24"/>
        </w:rPr>
        <w:t>—</w:t>
      </w:r>
      <w:r>
        <w:rPr>
          <w:rFonts w:hint="eastAsia" w:asciiTheme="minorEastAsia" w:hAnsiTheme="minorEastAsia" w:eastAsiaTheme="minorEastAsia"/>
          <w:sz w:val="24"/>
        </w:rPr>
        <w:t>16：00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二、地点：</w:t>
      </w:r>
    </w:p>
    <w:p>
      <w:pPr>
        <w:spacing w:line="44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奉贤区教育学院致用楼（4号楼）多功能厅</w:t>
      </w:r>
    </w:p>
    <w:p>
      <w:pPr>
        <w:spacing w:line="440" w:lineRule="exact"/>
        <w:jc w:val="left"/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Bidi"/>
          <w:b/>
          <w:sz w:val="22"/>
          <w:szCs w:val="22"/>
        </w:rPr>
        <w:t>附名单：</w:t>
      </w:r>
    </w:p>
    <w:tbl>
      <w:tblPr>
        <w:tblStyle w:val="8"/>
        <w:tblW w:w="887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51"/>
        <w:gridCol w:w="993"/>
        <w:gridCol w:w="737"/>
        <w:gridCol w:w="2743"/>
        <w:gridCol w:w="1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2024年奉贤区五年期幼儿园教师教育教学基础素养“回炉提升”研修班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阳光幼儿园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盛夏敏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瞿婉辰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小森林幼儿园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秦紫怡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陈佳娴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小森林幼儿园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钱淑芳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小森林幼儿园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屠昕妍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朱雯意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蒋晨辰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蔡佳雯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胡思琪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郭淑宜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费奕昀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杨刘青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上外附属奉贤实验幼儿园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陈婷瑶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薛敏霞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上外附属奉贤实验幼儿园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顾梦婷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钱梦宇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黄楚琪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青村幼儿园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奚嘉慧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奉城幼儿园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张伊婧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金蔷薇幼儿园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上大附属奉贤实验幼儿园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金蔷薇幼儿园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潘敏敏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蒋淑婷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胡祎炜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青苹果幼儿园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朱宇晨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王佳艺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树园幼儿园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小蜻蜓幼儿园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沈丹青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孙金叶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钱怡瑶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刘璐瑶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马萌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宋玉玲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汤晓婷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徐叶红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西渡幼儿园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沈佳玲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钱思岚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钱珏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俞慧雯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陈心怡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郁雅惟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待问幼儿园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苏慧婷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陆晟怡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美乐谷幼儿园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施懿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美乐谷幼儿园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施悦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思齐幼儿园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汤圣泽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月亮船幼儿园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陆淼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秦塘幼儿园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唐蓓蓓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解放路幼儿园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王雨菲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肖塘幼儿园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陆静仪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金棕榈幼儿园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王天园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毓美幼儿园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陈林珍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金棕榈幼儿园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顾周怡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毓美幼儿园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邓妮娜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柘林幼儿园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杨雯艳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民办九华田田幼儿园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王连洁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同汇实验幼儿园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徐铃宏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="宋体" w:hAnsi="宋体" w:cs="宋体" w:eastAsiaTheme="minorEastAsia"/>
          <w:b/>
          <w:sz w:val="24"/>
          <w:szCs w:val="22"/>
        </w:rPr>
      </w:pPr>
      <w:r>
        <w:rPr>
          <w:rFonts w:hint="eastAsia" w:ascii="宋体" w:hAnsi="宋体" w:cs="宋体" w:eastAsiaTheme="minorEastAsia"/>
          <w:b/>
          <w:sz w:val="24"/>
          <w:szCs w:val="22"/>
        </w:rPr>
        <w:t>通知三：</w:t>
      </w:r>
    </w:p>
    <w:p>
      <w:pPr>
        <w:rPr>
          <w:rFonts w:ascii="宋体" w:hAnsi="宋体" w:cs="宋体" w:eastAsiaTheme="minorEastAsia"/>
          <w:b/>
          <w:sz w:val="24"/>
          <w:szCs w:val="22"/>
        </w:rPr>
      </w:pPr>
      <w:r>
        <w:rPr>
          <w:rFonts w:hint="eastAsia" w:asciiTheme="minorEastAsia" w:hAnsiTheme="minorEastAsia"/>
          <w:color w:val="000000"/>
          <w:sz w:val="24"/>
        </w:rPr>
        <w:t>各民办幼儿园：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“2024春民办幼儿园教师师德素养与知识技能培训网络课程”报名工作已结束，将开始开班学习，具体学习要求如下：</w:t>
      </w:r>
    </w:p>
    <w:p>
      <w:pPr>
        <w:spacing w:line="360" w:lineRule="auto"/>
        <w:ind w:firstLine="480" w:firstLineChars="200"/>
        <w:outlineLvl w:val="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一.学习时间：2024年4月11日—2024年5月11日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二.学习网址：</w:t>
      </w:r>
      <w:r>
        <w:fldChar w:fldCharType="begin"/>
      </w:r>
      <w:r>
        <w:instrText xml:space="preserve"> HYPERLINK "http://fxsd.study.teacheredu.cn/" </w:instrText>
      </w:r>
      <w:r>
        <w:fldChar w:fldCharType="separate"/>
      </w:r>
      <w:r>
        <w:rPr>
          <w:rStyle w:val="7"/>
          <w:rFonts w:hint="eastAsia"/>
          <w:sz w:val="28"/>
          <w:szCs w:val="28"/>
        </w:rPr>
        <w:t>http://fxsd.study.teacheredu.cn/</w:t>
      </w:r>
      <w:r>
        <w:rPr>
          <w:rStyle w:val="7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/>
          <w:sz w:val="24"/>
        </w:rPr>
        <w:t xml:space="preserve"> 进入【教师教育网】登录页面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三.登陆账号：师训号/登记手机号（无需注册）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四.登陆密码</w:t>
      </w:r>
    </w:p>
    <w:p>
      <w:pPr>
        <w:pStyle w:val="12"/>
        <w:spacing w:line="360" w:lineRule="auto"/>
        <w:ind w:firstLine="480"/>
        <w:rPr>
          <w:rFonts w:asciiTheme="minorEastAsia" w:hAnsiTheme="minorEastAsia" w:eastAsiaTheme="minorEastAsia" w:cstheme="minorBidi"/>
          <w:color w:val="000000"/>
          <w:sz w:val="24"/>
        </w:rPr>
      </w:pPr>
      <w:r>
        <w:rPr>
          <w:rFonts w:hint="eastAsia" w:asciiTheme="minorEastAsia" w:hAnsiTheme="minorEastAsia" w:eastAsiaTheme="minorEastAsia" w:cstheme="minorBidi"/>
          <w:color w:val="000000"/>
          <w:sz w:val="24"/>
        </w:rPr>
        <w:t>1.初始密码：</w:t>
      </w:r>
      <w:r>
        <w:rPr>
          <w:rFonts w:hint="eastAsia" w:asciiTheme="minorEastAsia" w:hAnsiTheme="minorEastAsia" w:eastAsiaTheme="minorEastAsia" w:cstheme="minorBidi"/>
          <w:b/>
          <w:bCs/>
          <w:color w:val="000000"/>
          <w:sz w:val="24"/>
        </w:rPr>
        <w:t>fx师训号后六位（如：师训号：123321456325，密码为fx456325)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2.修改密码：曾经报名参加过教师教育网其他项目教师培训的学员，密码为之前修改过的密码。如忘记密码，请点击登录页面的【忘记密码】重新设置密码登录。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五.课程学习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登录后选择“2024春民办幼儿园教师师德素养与知识技能培训”去学习，本次培训每位老师需分别完成2个课程班次学习，请【切换班次】逐一完成学习。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六.学习咨询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1.师干训领导网络课程QQ工作群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请各校师干训领导加“2024春民办幼儿园教师师德素养与知识技能培训” 咨询QQ工作群，群号：</w:t>
      </w:r>
      <w:r>
        <w:rPr>
          <w:rFonts w:hint="eastAsia" w:asciiTheme="minorEastAsia" w:hAnsiTheme="minorEastAsia"/>
          <w:b/>
          <w:bCs/>
          <w:color w:val="000000"/>
          <w:sz w:val="24"/>
        </w:rPr>
        <w:t>953948617</w:t>
      </w:r>
      <w:r>
        <w:rPr>
          <w:rFonts w:hint="eastAsia" w:asciiTheme="minorEastAsia" w:hAnsiTheme="minorEastAsia"/>
          <w:color w:val="000000"/>
          <w:sz w:val="24"/>
        </w:rPr>
        <w:t>（请以“学校+实名”申请，每校一人仅限师干训领导），培训期间可在工作时间咨询疑问，平台工作人员会予以解答。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2.每周在QQ工作群发布学情，请各校领导及时关注。</w:t>
      </w:r>
    </w:p>
    <w:p>
      <w:pPr>
        <w:spacing w:line="460" w:lineRule="exact"/>
        <w:ind w:firstLine="480" w:firstLineChars="200"/>
        <w:outlineLvl w:val="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七. 客服服务</w:t>
      </w:r>
    </w:p>
    <w:p>
      <w:pPr>
        <w:pStyle w:val="12"/>
        <w:spacing w:line="460" w:lineRule="exact"/>
        <w:ind w:firstLine="480"/>
        <w:rPr>
          <w:rFonts w:asciiTheme="minorEastAsia" w:hAnsiTheme="minorEastAsia" w:eastAsiaTheme="minorEastAsia" w:cstheme="minorBidi"/>
          <w:color w:val="000000"/>
          <w:sz w:val="24"/>
        </w:rPr>
      </w:pPr>
      <w:r>
        <w:rPr>
          <w:rFonts w:hint="eastAsia" w:asciiTheme="minorEastAsia" w:hAnsiTheme="minorEastAsia" w:eastAsiaTheme="minorEastAsia" w:cstheme="minorBidi"/>
          <w:color w:val="000000"/>
          <w:sz w:val="24"/>
        </w:rPr>
        <w:t>在学习过程中若有技术问题及任何疑问，请联系“教师教育网”客服：</w:t>
      </w:r>
    </w:p>
    <w:p>
      <w:pPr>
        <w:pStyle w:val="12"/>
        <w:spacing w:line="460" w:lineRule="exact"/>
        <w:ind w:firstLine="480"/>
        <w:rPr>
          <w:rFonts w:asciiTheme="minorEastAsia" w:hAnsiTheme="minorEastAsia" w:eastAsiaTheme="minorEastAsia" w:cstheme="minorBidi"/>
          <w:color w:val="000000"/>
          <w:sz w:val="24"/>
        </w:rPr>
      </w:pPr>
      <w:r>
        <w:rPr>
          <w:rFonts w:hint="eastAsia" w:asciiTheme="minorEastAsia" w:hAnsiTheme="minorEastAsia" w:eastAsiaTheme="minorEastAsia" w:cstheme="minorBidi"/>
          <w:color w:val="000000"/>
          <w:sz w:val="24"/>
        </w:rPr>
        <w:t>方式一：客服固定电话：</w:t>
      </w:r>
      <w:r>
        <w:rPr>
          <w:rFonts w:hint="eastAsia" w:ascii="宋体" w:hAnsi="宋体" w:cs="宋体"/>
          <w:color w:val="000000"/>
          <w:kern w:val="0"/>
          <w:sz w:val="24"/>
        </w:rPr>
        <w:t>021-62298865</w:t>
      </w:r>
    </w:p>
    <w:p>
      <w:pPr>
        <w:pStyle w:val="12"/>
        <w:spacing w:line="460" w:lineRule="exact"/>
        <w:ind w:firstLine="480"/>
        <w:rPr>
          <w:rFonts w:asciiTheme="minorEastAsia" w:hAnsiTheme="minorEastAsia" w:eastAsiaTheme="minorEastAsia" w:cstheme="minorBidi"/>
          <w:color w:val="000000"/>
          <w:sz w:val="24"/>
        </w:rPr>
      </w:pPr>
      <w:r>
        <w:rPr>
          <w:rFonts w:hint="eastAsia" w:asciiTheme="minorEastAsia" w:hAnsiTheme="minorEastAsia" w:eastAsiaTheme="minorEastAsia" w:cstheme="minorBidi"/>
          <w:color w:val="000000"/>
          <w:sz w:val="24"/>
        </w:rPr>
        <w:t>方式二：客服手机：教师教育网 黎老师 18017525186。</w:t>
      </w:r>
    </w:p>
    <w:p>
      <w:pPr>
        <w:pStyle w:val="12"/>
        <w:spacing w:line="460" w:lineRule="exact"/>
        <w:ind w:firstLine="480"/>
        <w:rPr>
          <w:rFonts w:asciiTheme="minorEastAsia" w:hAnsiTheme="minorEastAsia" w:eastAsiaTheme="minorEastAsia" w:cstheme="minorBidi"/>
          <w:color w:val="000000"/>
          <w:sz w:val="24"/>
        </w:rPr>
      </w:pPr>
      <w:r>
        <w:rPr>
          <w:rFonts w:hint="eastAsia" w:asciiTheme="minorEastAsia" w:hAnsiTheme="minorEastAsia" w:eastAsiaTheme="minorEastAsia" w:cstheme="minorBidi"/>
          <w:color w:val="000000"/>
          <w:sz w:val="24"/>
        </w:rPr>
        <w:t>温馨提醒：客服工作时间为周一~周五9：00~12：00，13：00~18：00（不含国假）。非工作时间回复可能不及时，敬请谅解。</w:t>
      </w:r>
    </w:p>
    <w:p>
      <w:pPr>
        <w:spacing w:line="560" w:lineRule="exact"/>
        <w:ind w:left="359" w:leftChars="171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八.本课程提供手机端APP学习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扫描二维码或应用搜索“师学宝”APP下载安装，与电脑端帐号密码相同登录，进入培训项目学习。（方便老师们随时随地在线学习、论坛交流）</w:t>
      </w:r>
    </w:p>
    <w:p>
      <w:pPr>
        <w:ind w:left="420" w:leftChars="200"/>
        <w:jc w:val="center"/>
        <w:rPr>
          <w:rFonts w:ascii="宋体" w:hAnsi="宋体" w:cs="宋体"/>
          <w:sz w:val="24"/>
        </w:rPr>
      </w:pPr>
    </w:p>
    <w:p>
      <w:pPr>
        <w:ind w:left="420" w:leftChars="200"/>
        <w:jc w:val="center"/>
        <w:rPr>
          <w:rFonts w:ascii="宋体" w:hAnsi="宋体" w:cs="宋体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8255</wp:posOffset>
            </wp:positionV>
            <wp:extent cx="5188585" cy="3277235"/>
            <wp:effectExtent l="15875" t="15875" r="78740" b="72390"/>
            <wp:wrapNone/>
            <wp:docPr id="2" name="图片 2" descr="1660529469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0529469345"/>
                    <pic:cNvPicPr>
                      <a:picLocks noChangeAspect="1"/>
                    </pic:cNvPicPr>
                  </pic:nvPicPr>
                  <pic:blipFill>
                    <a:blip r:embed="rId4"/>
                    <a:srcRect l="14898" t="11435" r="18372" b="2018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32772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2"/>
        <w:spacing w:line="560" w:lineRule="exact"/>
        <w:ind w:firstLine="480" w:firstLineChars="200"/>
        <w:rPr>
          <w:rFonts w:cs="宋体" w:asciiTheme="minorEastAsia" w:hAnsiTheme="minorEastAsia"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center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 w:cs="宋体"/>
          <w:sz w:val="24"/>
        </w:rPr>
      </w:pPr>
    </w:p>
    <w:p>
      <w:pPr>
        <w:spacing w:line="560" w:lineRule="exact"/>
        <w:ind w:firstLine="480" w:firstLineChars="200"/>
        <w:jc w:val="left"/>
        <w:rPr>
          <w:rFonts w:asciiTheme="minorEastAsia" w:hAnsiTheme="minorEastAsia"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center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 w:cs="宋体"/>
          <w:sz w:val="24"/>
        </w:rPr>
      </w:pPr>
    </w:p>
    <w:p>
      <w:pPr>
        <w:rPr>
          <w:rFonts w:ascii="宋体" w:hAnsi="宋体" w:cs="宋体" w:eastAsiaTheme="minorEastAsia"/>
          <w:b/>
          <w:sz w:val="24"/>
          <w:szCs w:val="22"/>
        </w:rPr>
      </w:pP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="宋体" w:hAnsi="宋体" w:cs="宋体" w:eastAsiaTheme="minorEastAsia"/>
          <w:b/>
          <w:sz w:val="24"/>
          <w:szCs w:val="22"/>
        </w:rPr>
      </w:pPr>
      <w:r>
        <w:rPr>
          <w:rFonts w:hint="eastAsia" w:ascii="宋体" w:hAnsi="宋体" w:cs="宋体" w:eastAsiaTheme="minorEastAsia"/>
          <w:b/>
          <w:sz w:val="24"/>
          <w:szCs w:val="22"/>
        </w:rPr>
        <w:t>通知四：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各基层单位：</w:t>
      </w:r>
    </w:p>
    <w:p>
      <w:pPr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/>
          <w:sz w:val="24"/>
        </w:rPr>
        <w:t xml:space="preserve">   “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sz w:val="24"/>
        </w:rPr>
        <w:t>2024春轻松上手幼儿园国际跳棋</w:t>
      </w:r>
      <w:r>
        <w:rPr>
          <w:sz w:val="24"/>
        </w:rPr>
        <w:fldChar w:fldCharType="end"/>
      </w:r>
      <w:r>
        <w:rPr>
          <w:sz w:val="24"/>
        </w:rPr>
        <w:t>培训</w:t>
      </w:r>
      <w:r>
        <w:rPr>
          <w:rFonts w:hint="eastAsia"/>
          <w:sz w:val="24"/>
        </w:rPr>
        <w:t>”</w:t>
      </w:r>
      <w:r>
        <w:rPr>
          <w:rFonts w:hint="eastAsia" w:asciiTheme="minorEastAsia" w:hAnsiTheme="minorEastAsia"/>
          <w:color w:val="000000"/>
          <w:sz w:val="24"/>
        </w:rPr>
        <w:t>报名工作已结束，将开始开班学习，具体安排如下：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一、培训</w:t>
      </w:r>
      <w:r>
        <w:rPr>
          <w:b/>
          <w:sz w:val="24"/>
        </w:rPr>
        <w:t>时间：</w:t>
      </w:r>
      <w:r>
        <w:rPr>
          <w:rFonts w:hint="eastAsia"/>
          <w:b/>
          <w:sz w:val="24"/>
        </w:rPr>
        <w:t xml:space="preserve"> </w:t>
      </w:r>
    </w:p>
    <w:p>
      <w:pPr>
        <w:ind w:firstLine="480" w:firstLineChars="200"/>
        <w:rPr>
          <w:sz w:val="24"/>
        </w:rPr>
      </w:pPr>
      <w:r>
        <w:rPr>
          <w:sz w:val="24"/>
        </w:rPr>
        <w:t>第一次：</w:t>
      </w:r>
      <w:r>
        <w:rPr>
          <w:rFonts w:hint="eastAsia"/>
          <w:sz w:val="24"/>
        </w:rPr>
        <w:t>04月</w:t>
      </w:r>
      <w:r>
        <w:rPr>
          <w:sz w:val="24"/>
        </w:rPr>
        <w:t>17日（周三）下午</w:t>
      </w:r>
      <w:r>
        <w:rPr>
          <w:rFonts w:hint="eastAsia"/>
          <w:sz w:val="24"/>
        </w:rPr>
        <w:t>1</w:t>
      </w:r>
      <w:r>
        <w:rPr>
          <w:sz w:val="24"/>
        </w:rPr>
        <w:t>3</w:t>
      </w:r>
      <w:r>
        <w:rPr>
          <w:rFonts w:hint="eastAsia"/>
          <w:sz w:val="24"/>
        </w:rPr>
        <w:t>:</w:t>
      </w:r>
      <w:r>
        <w:rPr>
          <w:sz w:val="24"/>
        </w:rPr>
        <w:t>30——16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</w:p>
    <w:p>
      <w:pPr>
        <w:ind w:firstLine="480" w:firstLineChars="200"/>
        <w:rPr>
          <w:sz w:val="24"/>
        </w:rPr>
      </w:pPr>
      <w:r>
        <w:rPr>
          <w:sz w:val="24"/>
        </w:rPr>
        <w:t>第二次：</w:t>
      </w:r>
      <w:r>
        <w:rPr>
          <w:rFonts w:hint="eastAsia"/>
          <w:sz w:val="24"/>
        </w:rPr>
        <w:t>04月2</w:t>
      </w:r>
      <w:r>
        <w:rPr>
          <w:sz w:val="24"/>
        </w:rPr>
        <w:t>4日（周三）下午</w:t>
      </w:r>
      <w:r>
        <w:rPr>
          <w:rFonts w:hint="eastAsia"/>
          <w:sz w:val="24"/>
        </w:rPr>
        <w:t>1</w:t>
      </w:r>
      <w:r>
        <w:rPr>
          <w:sz w:val="24"/>
        </w:rPr>
        <w:t>3</w:t>
      </w:r>
      <w:r>
        <w:rPr>
          <w:rFonts w:hint="eastAsia"/>
          <w:sz w:val="24"/>
        </w:rPr>
        <w:t>:</w:t>
      </w:r>
      <w:r>
        <w:rPr>
          <w:sz w:val="24"/>
        </w:rPr>
        <w:t>30——16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</w:p>
    <w:p>
      <w:pPr>
        <w:ind w:firstLine="480" w:firstLineChars="200"/>
        <w:rPr>
          <w:sz w:val="24"/>
        </w:rPr>
      </w:pPr>
      <w:r>
        <w:rPr>
          <w:sz w:val="24"/>
        </w:rPr>
        <w:t>第三次：</w:t>
      </w:r>
      <w:r>
        <w:rPr>
          <w:rFonts w:hint="eastAsia"/>
          <w:sz w:val="24"/>
        </w:rPr>
        <w:t>0</w:t>
      </w:r>
      <w:r>
        <w:rPr>
          <w:sz w:val="24"/>
        </w:rPr>
        <w:t>5</w:t>
      </w:r>
      <w:r>
        <w:rPr>
          <w:rFonts w:hint="eastAsia"/>
          <w:sz w:val="24"/>
        </w:rPr>
        <w:t>月0</w:t>
      </w:r>
      <w:r>
        <w:rPr>
          <w:sz w:val="24"/>
        </w:rPr>
        <w:t>8日（周三）下午</w:t>
      </w:r>
      <w:r>
        <w:rPr>
          <w:rFonts w:hint="eastAsia"/>
          <w:sz w:val="24"/>
        </w:rPr>
        <w:t>1</w:t>
      </w:r>
      <w:r>
        <w:rPr>
          <w:sz w:val="24"/>
        </w:rPr>
        <w:t>3</w:t>
      </w:r>
      <w:r>
        <w:rPr>
          <w:rFonts w:hint="eastAsia"/>
          <w:sz w:val="24"/>
        </w:rPr>
        <w:t>:</w:t>
      </w:r>
      <w:r>
        <w:rPr>
          <w:sz w:val="24"/>
        </w:rPr>
        <w:t>30——16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二、培训地点：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教育学院1号楼302室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三、参训名单：</w:t>
      </w:r>
    </w:p>
    <w:tbl>
      <w:tblPr>
        <w:tblStyle w:val="8"/>
        <w:tblW w:w="83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5157"/>
        <w:gridCol w:w="21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上海市奉贤区待问幼儿园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丁芸谣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上海奉贤区世外教育附属临港外国语学校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方雨晨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上海市奉贤区金水苑幼儿园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徐海波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上海市奉贤区塘外中学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杨丽丽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高志国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蒋薇萍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李文珍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潘建芳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王春花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尹见伟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唐梓璕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瞿贝琪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俞晓宁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上海市奉贤区青苹果幼儿园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朱雨群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上海市奉贤中学附属小学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王斐斐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上海市奉贤中学附属小学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张媛玮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上海市奉贤区教育学院附属实验小学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项旖玮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上海市奉贤区邬桥幼儿园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上海市奉贤区邬桥幼儿园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沈婉霞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上海市奉贤区庄行幼儿园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上海市奉贤区四团小学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上海市奉贤区思齐幼儿园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上海市奉贤区思齐幼儿园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沈静漪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上海市奉贤区思齐幼儿园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张昊哲</w:t>
            </w:r>
          </w:p>
        </w:tc>
      </w:tr>
    </w:tbl>
    <w:p/>
    <w:p>
      <w:pPr>
        <w:spacing w:line="360" w:lineRule="auto"/>
        <w:jc w:val="right"/>
        <w:textAlignment w:val="baseline"/>
        <w:rPr>
          <w:rFonts w:ascii="宋体" w:hAnsi="宋体" w:eastAsiaTheme="minorEastAsia" w:cstheme="minorBidi"/>
          <w:sz w:val="24"/>
        </w:rPr>
      </w:pPr>
    </w:p>
    <w:p>
      <w:pPr>
        <w:spacing w:line="360" w:lineRule="auto"/>
        <w:jc w:val="right"/>
        <w:textAlignment w:val="baseline"/>
        <w:rPr>
          <w:rFonts w:ascii="宋体" w:hAnsi="宋体" w:eastAsiaTheme="minorEastAsia" w:cstheme="minorBidi"/>
          <w:sz w:val="24"/>
        </w:rPr>
      </w:pPr>
    </w:p>
    <w:p>
      <w:pPr>
        <w:spacing w:line="360" w:lineRule="auto"/>
        <w:jc w:val="right"/>
        <w:textAlignment w:val="baseline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教育培训管理中心</w:t>
      </w:r>
    </w:p>
    <w:p>
      <w:pPr>
        <w:spacing w:line="360" w:lineRule="auto"/>
        <w:jc w:val="right"/>
        <w:textAlignment w:val="baseline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 xml:space="preserve">           2024年4月</w:t>
      </w:r>
      <w:r>
        <w:rPr>
          <w:rFonts w:ascii="宋体" w:hAnsi="宋体" w:eastAsiaTheme="minorEastAsia" w:cstheme="minorBidi"/>
          <w:sz w:val="24"/>
        </w:rPr>
        <w:t>10</w:t>
      </w:r>
      <w:r>
        <w:rPr>
          <w:rFonts w:hint="eastAsia" w:ascii="宋体" w:hAnsi="宋体" w:eastAsiaTheme="minorEastAsia" w:cstheme="minorBidi"/>
          <w:sz w:val="24"/>
        </w:rPr>
        <w:t>日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24"/>
    <w:rsid w:val="0001509C"/>
    <w:rsid w:val="000752E7"/>
    <w:rsid w:val="000C2F24"/>
    <w:rsid w:val="000D76DB"/>
    <w:rsid w:val="000E4BCC"/>
    <w:rsid w:val="00157B2E"/>
    <w:rsid w:val="001A26CD"/>
    <w:rsid w:val="001A3571"/>
    <w:rsid w:val="001B0847"/>
    <w:rsid w:val="00226B46"/>
    <w:rsid w:val="003206FF"/>
    <w:rsid w:val="003254D2"/>
    <w:rsid w:val="00342BB3"/>
    <w:rsid w:val="003A7C09"/>
    <w:rsid w:val="00497866"/>
    <w:rsid w:val="004C0052"/>
    <w:rsid w:val="004F6C24"/>
    <w:rsid w:val="005B2314"/>
    <w:rsid w:val="00640AAE"/>
    <w:rsid w:val="00661626"/>
    <w:rsid w:val="006A389E"/>
    <w:rsid w:val="006A5A09"/>
    <w:rsid w:val="00732FE8"/>
    <w:rsid w:val="007367FE"/>
    <w:rsid w:val="00755407"/>
    <w:rsid w:val="007855F3"/>
    <w:rsid w:val="007953E3"/>
    <w:rsid w:val="007D12B5"/>
    <w:rsid w:val="007D7863"/>
    <w:rsid w:val="007E4273"/>
    <w:rsid w:val="0080527C"/>
    <w:rsid w:val="008068B0"/>
    <w:rsid w:val="008363AD"/>
    <w:rsid w:val="00874266"/>
    <w:rsid w:val="00881945"/>
    <w:rsid w:val="00882E9E"/>
    <w:rsid w:val="009209CD"/>
    <w:rsid w:val="009847AA"/>
    <w:rsid w:val="00996F68"/>
    <w:rsid w:val="009A769D"/>
    <w:rsid w:val="00A46F41"/>
    <w:rsid w:val="00A60026"/>
    <w:rsid w:val="00B436C1"/>
    <w:rsid w:val="00B70CA6"/>
    <w:rsid w:val="00B82DD9"/>
    <w:rsid w:val="00B94D23"/>
    <w:rsid w:val="00C86A60"/>
    <w:rsid w:val="00C95DCC"/>
    <w:rsid w:val="00C9651F"/>
    <w:rsid w:val="00D12F1F"/>
    <w:rsid w:val="00D37056"/>
    <w:rsid w:val="00D84811"/>
    <w:rsid w:val="00DA59BD"/>
    <w:rsid w:val="00E14F49"/>
    <w:rsid w:val="00E3743C"/>
    <w:rsid w:val="00E924E3"/>
    <w:rsid w:val="00EC7836"/>
    <w:rsid w:val="00ED74F1"/>
    <w:rsid w:val="00EF4321"/>
    <w:rsid w:val="00F2322A"/>
    <w:rsid w:val="00F32801"/>
    <w:rsid w:val="00FA0E8E"/>
    <w:rsid w:val="00FB6406"/>
    <w:rsid w:val="3A4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7</Pages>
  <Words>863</Words>
  <Characters>4924</Characters>
  <Lines>41</Lines>
  <Paragraphs>11</Paragraphs>
  <TotalTime>2</TotalTime>
  <ScaleCrop>false</ScaleCrop>
  <LinksUpToDate>false</LinksUpToDate>
  <CharactersWithSpaces>5776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2019-09-06T02:59:00Z</dcterms:created>
  <dc:creator>Administrator</dc:creator>
  <cp:lastModifiedBy>wang</cp:lastModifiedBy>
  <cp:lastPrinted>2024-04-08T05:52:00Z</cp:lastPrinted>
  <dcterms:modified xsi:type="dcterms:W3CDTF">2024-04-10T08:51:10Z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