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0"/>
          <w:szCs w:val="30"/>
        </w:rPr>
      </w:pPr>
      <w:r>
        <w:rPr>
          <w:rFonts w:hint="eastAsia"/>
          <w:b/>
          <w:sz w:val="30"/>
          <w:szCs w:val="30"/>
        </w:rPr>
        <w:t xml:space="preserve"> 追求“卓越” 向上探索</w:t>
      </w:r>
    </w:p>
    <w:p>
      <w:pPr>
        <w:spacing w:line="440" w:lineRule="exact"/>
        <w:jc w:val="center"/>
        <w:rPr>
          <w:sz w:val="22"/>
          <w:szCs w:val="22"/>
        </w:rPr>
      </w:pPr>
      <w:r>
        <w:rPr>
          <w:rFonts w:hint="eastAsia"/>
          <w:sz w:val="22"/>
          <w:szCs w:val="22"/>
        </w:rPr>
        <w:t>——2023学年第一学期奉贤区实验小学首届“越蓝杯”卓越教师课堂教学展示活动</w:t>
      </w:r>
    </w:p>
    <w:p>
      <w:pPr>
        <w:numPr>
          <w:ilvl w:val="0"/>
          <w:numId w:val="1"/>
        </w:numPr>
        <w:spacing w:line="440" w:lineRule="exact"/>
        <w:rPr>
          <w:rFonts w:ascii="宋体" w:hAnsi="宋体" w:cs="宋体"/>
          <w:b/>
          <w:bCs/>
          <w:sz w:val="24"/>
        </w:rPr>
      </w:pPr>
      <w:r>
        <w:rPr>
          <w:rFonts w:hint="eastAsia" w:ascii="宋体" w:hAnsi="宋体" w:cs="宋体"/>
          <w:b/>
          <w:bCs/>
          <w:sz w:val="24"/>
        </w:rPr>
        <w:t>活动目标</w:t>
      </w:r>
    </w:p>
    <w:p>
      <w:pPr>
        <w:spacing w:line="440" w:lineRule="exact"/>
        <w:ind w:firstLine="480" w:firstLineChars="200"/>
        <w:rPr>
          <w:rFonts w:ascii="宋体" w:hAnsi="宋体" w:cs="宋体"/>
          <w:sz w:val="24"/>
        </w:rPr>
      </w:pPr>
      <w:r>
        <w:rPr>
          <w:rFonts w:hint="eastAsia" w:ascii="宋体" w:hAnsi="宋体" w:cs="宋体"/>
          <w:sz w:val="24"/>
        </w:rPr>
        <w:t>追求“卓越”是一种努力实现最佳品质和表现的态度。奉贤区实验小学卓越教师为自己设定具有挑战性的目标和标准，持续学习，不断探索，始终追求“卓越”，努力研究最适合儿童未来发展的教学方式，体现“看得见”的教学效果，让学习真实发生。</w:t>
      </w:r>
    </w:p>
    <w:p>
      <w:pPr>
        <w:spacing w:line="440" w:lineRule="exact"/>
        <w:ind w:firstLine="480" w:firstLineChars="200"/>
        <w:rPr>
          <w:rFonts w:ascii="宋体" w:hAnsi="宋体" w:cs="宋体"/>
          <w:sz w:val="24"/>
        </w:rPr>
      </w:pPr>
      <w:r>
        <w:rPr>
          <w:rFonts w:hint="eastAsia" w:ascii="宋体" w:hAnsi="宋体" w:cs="宋体"/>
          <w:sz w:val="24"/>
        </w:rPr>
        <w:t>本学期，学校各教研组聚焦“跨学科主题学习”“综合学习”“大单元教学”“素养导向”，九月将以首届“越蓝杯”卓越教师课堂教学展示活动拉开学校教学方式变革思考与实践的序幕，全力迎接区第二十八届教学节。卓越教师展示活动以课堂观摩、微论坛、互动评价、记录反思为主要的研修形式，让全体教师和教育集团教师们在互相合作、学习交流、借鉴研讨中共同成长。</w:t>
      </w:r>
    </w:p>
    <w:p>
      <w:pPr>
        <w:numPr>
          <w:ilvl w:val="0"/>
          <w:numId w:val="1"/>
        </w:numPr>
        <w:spacing w:line="440" w:lineRule="exact"/>
        <w:rPr>
          <w:rFonts w:hint="eastAsia" w:ascii="宋体" w:hAnsi="宋体" w:cs="宋体"/>
          <w:sz w:val="24"/>
        </w:rPr>
      </w:pPr>
      <w:r>
        <w:rPr>
          <w:rFonts w:hint="eastAsia" w:ascii="宋体" w:hAnsi="宋体" w:cs="宋体"/>
          <w:b/>
          <w:bCs/>
          <w:sz w:val="24"/>
        </w:rPr>
        <w:t>活动时间</w:t>
      </w:r>
    </w:p>
    <w:p>
      <w:pPr>
        <w:spacing w:line="440" w:lineRule="exact"/>
        <w:ind w:firstLine="470" w:firstLineChars="196"/>
        <w:rPr>
          <w:rFonts w:ascii="宋体" w:hAnsi="宋体" w:cs="宋体"/>
          <w:sz w:val="24"/>
        </w:rPr>
      </w:pPr>
      <w:r>
        <w:rPr>
          <w:rFonts w:hint="eastAsia" w:ascii="宋体" w:hAnsi="宋体" w:cs="宋体"/>
          <w:sz w:val="24"/>
        </w:rPr>
        <w:t>2023年9月25日（第5周周一）下午</w:t>
      </w:r>
      <w:r>
        <w:rPr>
          <w:rFonts w:ascii="宋体" w:hAnsi="宋体" w:cs="宋体"/>
          <w:sz w:val="24"/>
        </w:rPr>
        <w:t>15:30</w:t>
      </w:r>
      <w:r>
        <w:rPr>
          <w:rFonts w:hint="eastAsia" w:ascii="宋体" w:hAnsi="宋体" w:cs="宋体"/>
          <w:sz w:val="24"/>
        </w:rPr>
        <w:t>-</w:t>
      </w:r>
      <w:r>
        <w:rPr>
          <w:rFonts w:ascii="宋体" w:hAnsi="宋体" w:cs="宋体"/>
          <w:sz w:val="24"/>
        </w:rPr>
        <w:t>16:45</w:t>
      </w:r>
    </w:p>
    <w:p>
      <w:pPr>
        <w:numPr>
          <w:ilvl w:val="0"/>
          <w:numId w:val="1"/>
        </w:numPr>
        <w:spacing w:line="440" w:lineRule="exact"/>
        <w:rPr>
          <w:rFonts w:hint="eastAsia" w:ascii="宋体" w:hAnsi="宋体" w:cs="宋体"/>
          <w:sz w:val="24"/>
        </w:rPr>
      </w:pPr>
      <w:r>
        <w:rPr>
          <w:rFonts w:hint="eastAsia" w:ascii="宋体" w:hAnsi="宋体" w:cs="宋体"/>
          <w:b/>
          <w:bCs/>
          <w:sz w:val="24"/>
        </w:rPr>
        <w:t>活动地点</w:t>
      </w:r>
    </w:p>
    <w:p>
      <w:pPr>
        <w:spacing w:line="440" w:lineRule="exact"/>
        <w:ind w:firstLine="470" w:firstLineChars="196"/>
        <w:rPr>
          <w:rFonts w:ascii="宋体" w:hAnsi="宋体" w:cs="宋体"/>
          <w:sz w:val="24"/>
        </w:rPr>
      </w:pPr>
      <w:r>
        <w:rPr>
          <w:rFonts w:hint="eastAsia" w:ascii="宋体" w:hAnsi="宋体" w:cs="宋体"/>
          <w:sz w:val="24"/>
        </w:rPr>
        <w:t>奉贤区实验小学东校、西校</w:t>
      </w:r>
    </w:p>
    <w:p>
      <w:pPr>
        <w:numPr>
          <w:ilvl w:val="0"/>
          <w:numId w:val="1"/>
        </w:numPr>
        <w:spacing w:line="440" w:lineRule="exact"/>
        <w:rPr>
          <w:rFonts w:ascii="宋体" w:hAnsi="宋体" w:cs="宋体"/>
          <w:b/>
          <w:bCs/>
          <w:sz w:val="24"/>
        </w:rPr>
      </w:pPr>
      <w:r>
        <w:rPr>
          <w:rFonts w:hint="eastAsia" w:ascii="宋体" w:hAnsi="宋体" w:cs="宋体"/>
          <w:b/>
          <w:bCs/>
          <w:sz w:val="24"/>
        </w:rPr>
        <w:t>活动安排</w:t>
      </w:r>
    </w:p>
    <w:p>
      <w:pPr>
        <w:spacing w:line="440" w:lineRule="exact"/>
        <w:rPr>
          <w:rFonts w:ascii="宋体" w:hAnsi="宋体" w:cs="宋体"/>
          <w:b/>
          <w:bCs/>
          <w:sz w:val="24"/>
        </w:rPr>
      </w:pPr>
      <w:r>
        <w:rPr>
          <w:rFonts w:hint="eastAsia" w:ascii="宋体" w:hAnsi="宋体" w:cs="宋体"/>
          <w:b/>
          <w:bCs/>
          <w:sz w:val="24"/>
        </w:rPr>
        <w:t>（一）</w:t>
      </w:r>
      <w:r>
        <w:rPr>
          <w:rFonts w:ascii="宋体" w:hAnsi="宋体" w:cs="宋体"/>
          <w:b/>
          <w:bCs/>
          <w:sz w:val="24"/>
        </w:rPr>
        <w:t>课堂教学展示</w:t>
      </w:r>
      <w:r>
        <w:rPr>
          <w:rFonts w:hint="eastAsia" w:ascii="宋体" w:hAnsi="宋体" w:cs="宋体"/>
          <w:b/>
          <w:bCs/>
          <w:sz w:val="24"/>
        </w:rPr>
        <w:t>（</w:t>
      </w:r>
      <w:r>
        <w:rPr>
          <w:rFonts w:ascii="宋体" w:hAnsi="宋体" w:cs="宋体"/>
          <w:b/>
          <w:bCs/>
          <w:sz w:val="24"/>
        </w:rPr>
        <w:t>15:30</w:t>
      </w:r>
      <w:r>
        <w:rPr>
          <w:rFonts w:hint="eastAsia" w:ascii="宋体" w:hAnsi="宋体" w:cs="宋体"/>
          <w:b/>
          <w:bCs/>
          <w:sz w:val="24"/>
        </w:rPr>
        <w:t>—</w:t>
      </w:r>
      <w:r>
        <w:rPr>
          <w:rFonts w:ascii="宋体" w:hAnsi="宋体" w:cs="宋体"/>
          <w:b/>
          <w:bCs/>
          <w:sz w:val="24"/>
        </w:rPr>
        <w:t>16:05</w:t>
      </w:r>
      <w:r>
        <w:rPr>
          <w:rFonts w:hint="eastAsia" w:ascii="宋体" w:hAnsi="宋体" w:cs="宋体"/>
          <w:b/>
          <w:bCs/>
          <w:sz w:val="24"/>
        </w:rPr>
        <w:t>）</w:t>
      </w:r>
    </w:p>
    <w:tbl>
      <w:tblPr>
        <w:tblStyle w:val="4"/>
        <w:tblW w:w="9583" w:type="dxa"/>
        <w:tblInd w:w="-299" w:type="dxa"/>
        <w:tblLayout w:type="fixed"/>
        <w:tblCellMar>
          <w:top w:w="0" w:type="dxa"/>
          <w:left w:w="108" w:type="dxa"/>
          <w:bottom w:w="0" w:type="dxa"/>
          <w:right w:w="108" w:type="dxa"/>
        </w:tblCellMar>
      </w:tblPr>
      <w:tblGrid>
        <w:gridCol w:w="691"/>
        <w:gridCol w:w="1164"/>
        <w:gridCol w:w="1008"/>
        <w:gridCol w:w="946"/>
        <w:gridCol w:w="3614"/>
        <w:gridCol w:w="2160"/>
      </w:tblGrid>
      <w:tr>
        <w:tblPrEx>
          <w:tblCellMar>
            <w:top w:w="0" w:type="dxa"/>
            <w:left w:w="108" w:type="dxa"/>
            <w:bottom w:w="0" w:type="dxa"/>
            <w:right w:w="108" w:type="dxa"/>
          </w:tblCellMar>
        </w:tblPrEx>
        <w:trPr>
          <w:trHeight w:val="553" w:hRule="atLeast"/>
        </w:trPr>
        <w:tc>
          <w:tcPr>
            <w:tcW w:w="691"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Style w:val="6"/>
                <w:rFonts w:hint="default"/>
                <w:sz w:val="21"/>
                <w:szCs w:val="21"/>
                <w:lang w:bidi="ar"/>
              </w:rPr>
              <w:t>序</w:t>
            </w:r>
            <w:r>
              <w:rPr>
                <w:rStyle w:val="6"/>
                <w:sz w:val="21"/>
                <w:szCs w:val="21"/>
                <w:lang w:bidi="ar"/>
              </w:rPr>
              <w:t>号</w:t>
            </w:r>
          </w:p>
        </w:tc>
        <w:tc>
          <w:tcPr>
            <w:tcW w:w="1164"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Style w:val="6"/>
                <w:rFonts w:hint="default"/>
                <w:lang w:bidi="ar"/>
              </w:rPr>
              <w:t>姓名</w:t>
            </w:r>
          </w:p>
        </w:tc>
        <w:tc>
          <w:tcPr>
            <w:tcW w:w="1008"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Style w:val="6"/>
                <w:rFonts w:hint="default"/>
                <w:lang w:bidi="ar"/>
              </w:rPr>
              <w:t>学科</w:t>
            </w:r>
          </w:p>
        </w:tc>
        <w:tc>
          <w:tcPr>
            <w:tcW w:w="946"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Style w:val="6"/>
                <w:lang w:bidi="ar"/>
              </w:rPr>
              <w:t>班级</w:t>
            </w:r>
          </w:p>
        </w:tc>
        <w:tc>
          <w:tcPr>
            <w:tcW w:w="3614"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Style w:val="6"/>
                <w:rFonts w:hint="default"/>
                <w:lang w:bidi="ar"/>
              </w:rPr>
              <w:t>课题</w:t>
            </w:r>
          </w:p>
        </w:tc>
        <w:tc>
          <w:tcPr>
            <w:tcW w:w="2160"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24"/>
              </w:rPr>
            </w:pPr>
            <w:r>
              <w:rPr>
                <w:rFonts w:hint="eastAsia" w:ascii="宋体" w:hAnsi="宋体" w:cs="宋体"/>
                <w:b/>
                <w:bCs/>
                <w:color w:val="000000"/>
                <w:kern w:val="0"/>
                <w:sz w:val="24"/>
                <w:lang w:bidi="ar"/>
              </w:rPr>
              <w:t>地点</w:t>
            </w:r>
          </w:p>
        </w:tc>
      </w:tr>
      <w:tr>
        <w:tblPrEx>
          <w:tblCellMar>
            <w:top w:w="0" w:type="dxa"/>
            <w:left w:w="108" w:type="dxa"/>
            <w:bottom w:w="0" w:type="dxa"/>
            <w:right w:w="108" w:type="dxa"/>
          </w:tblCellMar>
        </w:tblPrEx>
        <w:trPr>
          <w:trHeight w:val="581"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辛凤艳</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语文</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hint="eastAsia" w:ascii="宋体" w:hAnsi="宋体" w:eastAsia="宋体" w:cs="宋体"/>
                <w:color w:val="000000"/>
                <w:szCs w:val="21"/>
                <w:lang w:val="en-US" w:eastAsia="zh-CN"/>
              </w:rPr>
            </w:pPr>
            <w:r>
              <w:rPr>
                <w:rStyle w:val="7"/>
                <w:rFonts w:hint="default"/>
                <w:sz w:val="21"/>
                <w:szCs w:val="21"/>
                <w:lang w:bidi="ar"/>
              </w:rPr>
              <w:t>三</w:t>
            </w:r>
            <w:r>
              <w:rPr>
                <w:rStyle w:val="7"/>
                <w:rFonts w:hint="eastAsia"/>
                <w:sz w:val="21"/>
                <w:szCs w:val="21"/>
                <w:lang w:val="en-US" w:eastAsia="zh-CN" w:bidi="ar"/>
              </w:rPr>
              <w:t>6</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听听秋的声音</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Style w:val="7"/>
                <w:rFonts w:hint="default"/>
                <w:sz w:val="21"/>
                <w:szCs w:val="21"/>
                <w:lang w:bidi="ar"/>
              </w:rPr>
            </w:pPr>
            <w:r>
              <w:rPr>
                <w:rStyle w:val="7"/>
                <w:rFonts w:hint="default"/>
                <w:sz w:val="21"/>
                <w:szCs w:val="21"/>
                <w:lang w:bidi="ar"/>
              </w:rPr>
              <w:t>东校求真楼</w:t>
            </w:r>
          </w:p>
          <w:p>
            <w:pPr>
              <w:widowControl/>
              <w:jc w:val="center"/>
              <w:textAlignment w:val="center"/>
              <w:rPr>
                <w:rFonts w:ascii="宋体" w:hAnsi="宋体" w:cs="宋体"/>
                <w:color w:val="000000"/>
                <w:szCs w:val="21"/>
              </w:rPr>
            </w:pPr>
            <w:r>
              <w:rPr>
                <w:rStyle w:val="7"/>
                <w:rFonts w:hint="default"/>
                <w:sz w:val="21"/>
                <w:szCs w:val="21"/>
                <w:lang w:bidi="ar"/>
              </w:rPr>
              <w:t>四楼录播教室</w:t>
            </w:r>
          </w:p>
        </w:tc>
      </w:tr>
      <w:tr>
        <w:tblPrEx>
          <w:tblCellMar>
            <w:top w:w="0" w:type="dxa"/>
            <w:left w:w="108" w:type="dxa"/>
            <w:bottom w:w="0" w:type="dxa"/>
            <w:right w:w="108" w:type="dxa"/>
          </w:tblCellMar>
        </w:tblPrEx>
        <w:trPr>
          <w:trHeight w:val="612"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曾可欣</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音乐</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一</w:t>
            </w:r>
            <w:r>
              <w:rPr>
                <w:rStyle w:val="7"/>
                <w:sz w:val="21"/>
                <w:szCs w:val="21"/>
                <w:lang w:bidi="ar"/>
              </w:rPr>
              <w:t>2</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音有高有低</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东校勤勉楼</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一楼唱游教室</w:t>
            </w:r>
          </w:p>
        </w:tc>
      </w:tr>
      <w:tr>
        <w:tblPrEx>
          <w:tblCellMar>
            <w:top w:w="0" w:type="dxa"/>
            <w:left w:w="108" w:type="dxa"/>
            <w:bottom w:w="0" w:type="dxa"/>
            <w:right w:w="108" w:type="dxa"/>
          </w:tblCellMar>
        </w:tblPrEx>
        <w:trPr>
          <w:trHeight w:val="521"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汪东青</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数学</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五</w:t>
            </w:r>
            <w:r>
              <w:rPr>
                <w:rStyle w:val="7"/>
                <w:sz w:val="21"/>
                <w:szCs w:val="21"/>
                <w:lang w:bidi="ar"/>
              </w:rPr>
              <w:t>7</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整数乘法运算定律推广到小数</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西校四楼录播教室</w:t>
            </w:r>
          </w:p>
        </w:tc>
      </w:tr>
      <w:tr>
        <w:tblPrEx>
          <w:tblCellMar>
            <w:top w:w="0" w:type="dxa"/>
            <w:left w:w="108" w:type="dxa"/>
            <w:bottom w:w="0" w:type="dxa"/>
            <w:right w:w="108" w:type="dxa"/>
          </w:tblCellMar>
        </w:tblPrEx>
        <w:trPr>
          <w:trHeight w:val="513"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倪群</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数学</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五</w:t>
            </w:r>
            <w:r>
              <w:rPr>
                <w:rStyle w:val="7"/>
                <w:sz w:val="21"/>
                <w:szCs w:val="21"/>
                <w:lang w:bidi="ar"/>
              </w:rPr>
              <w:t>8</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 xml:space="preserve">除数是小数的除法 </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西校五8班教室</w:t>
            </w:r>
          </w:p>
        </w:tc>
      </w:tr>
      <w:tr>
        <w:tblPrEx>
          <w:tblCellMar>
            <w:top w:w="0" w:type="dxa"/>
            <w:left w:w="108" w:type="dxa"/>
            <w:bottom w:w="0" w:type="dxa"/>
            <w:right w:w="108" w:type="dxa"/>
          </w:tblCellMar>
        </w:tblPrEx>
        <w:trPr>
          <w:trHeight w:val="560"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姚依婷</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英语</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五</w:t>
            </w:r>
            <w:r>
              <w:rPr>
                <w:rStyle w:val="7"/>
                <w:sz w:val="21"/>
                <w:szCs w:val="21"/>
                <w:lang w:bidi="ar"/>
              </w:rPr>
              <w:t>6</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 xml:space="preserve">5AM1U3（P4）Froggy’s new job </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西校五6班教室</w:t>
            </w:r>
          </w:p>
        </w:tc>
      </w:tr>
      <w:tr>
        <w:tblPrEx>
          <w:tblCellMar>
            <w:top w:w="0" w:type="dxa"/>
            <w:left w:w="108" w:type="dxa"/>
            <w:bottom w:w="0" w:type="dxa"/>
            <w:right w:w="108" w:type="dxa"/>
          </w:tblCellMar>
        </w:tblPrEx>
        <w:trPr>
          <w:trHeight w:val="462"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钟海平</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美术</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五</w:t>
            </w:r>
            <w:r>
              <w:rPr>
                <w:rStyle w:val="7"/>
                <w:sz w:val="21"/>
                <w:szCs w:val="21"/>
                <w:lang w:bidi="ar"/>
              </w:rPr>
              <w:t>1</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民间彩塑</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西校二楼美术教室</w:t>
            </w:r>
          </w:p>
        </w:tc>
      </w:tr>
      <w:tr>
        <w:tblPrEx>
          <w:tblCellMar>
            <w:top w:w="0" w:type="dxa"/>
            <w:left w:w="108" w:type="dxa"/>
            <w:bottom w:w="0" w:type="dxa"/>
            <w:right w:w="108" w:type="dxa"/>
          </w:tblCellMar>
        </w:tblPrEx>
        <w:trPr>
          <w:trHeight w:val="515" w:hRule="atLeast"/>
        </w:trPr>
        <w:tc>
          <w:tcPr>
            <w:tcW w:w="69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6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李珍</w:t>
            </w:r>
          </w:p>
        </w:tc>
        <w:tc>
          <w:tcPr>
            <w:tcW w:w="1008"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体育</w:t>
            </w:r>
          </w:p>
        </w:tc>
        <w:tc>
          <w:tcPr>
            <w:tcW w:w="946"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五3</w:t>
            </w:r>
          </w:p>
        </w:tc>
        <w:tc>
          <w:tcPr>
            <w:tcW w:w="361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Style w:val="7"/>
                <w:rFonts w:hint="default"/>
                <w:sz w:val="21"/>
                <w:szCs w:val="21"/>
                <w:lang w:bidi="ar"/>
              </w:rPr>
              <w:t>后滚翻接跪跳起</w:t>
            </w:r>
          </w:p>
        </w:tc>
        <w:tc>
          <w:tcPr>
            <w:tcW w:w="2160"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西校体育馆</w:t>
            </w:r>
          </w:p>
        </w:tc>
      </w:tr>
    </w:tbl>
    <w:p>
      <w:pPr>
        <w:spacing w:line="440" w:lineRule="exact"/>
        <w:rPr>
          <w:rFonts w:hint="eastAsia" w:ascii="宋体" w:hAnsi="宋体" w:cs="宋体"/>
          <w:b/>
          <w:bCs/>
          <w:sz w:val="24"/>
        </w:rPr>
      </w:pPr>
    </w:p>
    <w:p>
      <w:pPr>
        <w:spacing w:line="440" w:lineRule="exact"/>
        <w:rPr>
          <w:rFonts w:hint="eastAsia" w:ascii="宋体" w:hAnsi="宋体" w:cs="宋体"/>
          <w:b/>
          <w:bCs/>
          <w:sz w:val="24"/>
        </w:rPr>
      </w:pPr>
    </w:p>
    <w:p>
      <w:pPr>
        <w:spacing w:line="440" w:lineRule="exact"/>
        <w:rPr>
          <w:rFonts w:ascii="宋体" w:hAnsi="宋体" w:cs="宋体"/>
          <w:b/>
          <w:bCs/>
          <w:sz w:val="24"/>
        </w:rPr>
      </w:pPr>
      <w:r>
        <w:rPr>
          <w:rFonts w:hint="eastAsia" w:ascii="宋体" w:hAnsi="宋体" w:cs="宋体"/>
          <w:b/>
          <w:bCs/>
          <w:sz w:val="24"/>
        </w:rPr>
        <w:t>（二）集团教研活动（16:10—16:45）</w:t>
      </w:r>
    </w:p>
    <w:tbl>
      <w:tblPr>
        <w:tblStyle w:val="4"/>
        <w:tblpPr w:leftFromText="180" w:rightFromText="180" w:vertAnchor="text" w:horzAnchor="page" w:tblpXSpec="center" w:tblpY="459"/>
        <w:tblOverlap w:val="never"/>
        <w:tblW w:w="10031" w:type="dxa"/>
        <w:jc w:val="center"/>
        <w:tblLayout w:type="fixed"/>
        <w:tblCellMar>
          <w:top w:w="0" w:type="dxa"/>
          <w:left w:w="108" w:type="dxa"/>
          <w:bottom w:w="0" w:type="dxa"/>
          <w:right w:w="108" w:type="dxa"/>
        </w:tblCellMar>
      </w:tblPr>
      <w:tblGrid>
        <w:gridCol w:w="675"/>
        <w:gridCol w:w="851"/>
        <w:gridCol w:w="884"/>
        <w:gridCol w:w="3031"/>
        <w:gridCol w:w="1605"/>
        <w:gridCol w:w="1709"/>
        <w:gridCol w:w="1276"/>
      </w:tblGrid>
      <w:tr>
        <w:tblPrEx>
          <w:tblCellMar>
            <w:top w:w="0" w:type="dxa"/>
            <w:left w:w="108" w:type="dxa"/>
            <w:bottom w:w="0" w:type="dxa"/>
            <w:right w:w="108" w:type="dxa"/>
          </w:tblCellMar>
        </w:tblPrEx>
        <w:trPr>
          <w:trHeight w:val="400"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851"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教研组</w:t>
            </w:r>
          </w:p>
        </w:tc>
        <w:tc>
          <w:tcPr>
            <w:tcW w:w="884"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组织者</w:t>
            </w:r>
          </w:p>
        </w:tc>
        <w:tc>
          <w:tcPr>
            <w:tcW w:w="3031"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教研主题</w:t>
            </w:r>
          </w:p>
        </w:tc>
        <w:tc>
          <w:tcPr>
            <w:tcW w:w="1605"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参加人员</w:t>
            </w:r>
          </w:p>
        </w:tc>
        <w:tc>
          <w:tcPr>
            <w:tcW w:w="1709" w:type="dxa"/>
            <w:tcBorders>
              <w:top w:val="single" w:color="080000" w:sz="8" w:space="0"/>
              <w:left w:val="single" w:color="080000" w:sz="8" w:space="0"/>
              <w:bottom w:val="single" w:color="080000" w:sz="8" w:space="0"/>
              <w:right w:val="single" w:color="080000" w:sz="8" w:space="0"/>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地点</w:t>
            </w:r>
          </w:p>
        </w:tc>
        <w:tc>
          <w:tcPr>
            <w:tcW w:w="1276" w:type="dxa"/>
            <w:tcBorders>
              <w:top w:val="single" w:color="080000" w:sz="8" w:space="0"/>
              <w:left w:val="single" w:color="080000" w:sz="8" w:space="0"/>
              <w:bottom w:val="single" w:color="080000" w:sz="8" w:space="0"/>
              <w:right w:val="nil"/>
            </w:tcBorders>
            <w:shd w:val="clear" w:color="auto" w:fill="FBD4B4"/>
            <w:vAlign w:val="center"/>
          </w:tcPr>
          <w:p>
            <w:pPr>
              <w:widowControl/>
              <w:jc w:val="center"/>
              <w:textAlignment w:val="top"/>
              <w:rPr>
                <w:rFonts w:ascii="宋体" w:hAnsi="宋体" w:cs="宋体"/>
                <w:b/>
                <w:bCs/>
                <w:color w:val="000000"/>
                <w:sz w:val="18"/>
                <w:szCs w:val="18"/>
              </w:rPr>
            </w:pPr>
            <w:r>
              <w:rPr>
                <w:rFonts w:hint="eastAsia" w:ascii="宋体" w:hAnsi="宋体" w:cs="宋体"/>
                <w:b/>
                <w:bCs/>
                <w:color w:val="000000"/>
                <w:kern w:val="0"/>
                <w:sz w:val="18"/>
                <w:szCs w:val="18"/>
                <w:lang w:bidi="ar"/>
              </w:rPr>
              <w:t>蹲点领导</w:t>
            </w:r>
          </w:p>
        </w:tc>
      </w:tr>
      <w:tr>
        <w:tblPrEx>
          <w:tblCellMar>
            <w:top w:w="0" w:type="dxa"/>
            <w:left w:w="108" w:type="dxa"/>
            <w:bottom w:w="0" w:type="dxa"/>
            <w:right w:w="108" w:type="dxa"/>
          </w:tblCellMar>
        </w:tblPrEx>
        <w:trPr>
          <w:trHeight w:val="560"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语文</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徐娜</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学方法，用方法——略读课的有效实践运用</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语文、道法教师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东校求真楼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四楼录播教室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奚安、汪春、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夏雪妹</w:t>
            </w:r>
          </w:p>
        </w:tc>
      </w:tr>
      <w:tr>
        <w:tblPrEx>
          <w:tblCellMar>
            <w:top w:w="0" w:type="dxa"/>
            <w:left w:w="108" w:type="dxa"/>
            <w:bottom w:w="0" w:type="dxa"/>
            <w:right w:w="108" w:type="dxa"/>
          </w:tblCellMar>
        </w:tblPrEx>
        <w:trPr>
          <w:trHeight w:val="515"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音乐</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陈艳坤</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基于新课标 助力适应期 落实新成长</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音乐教师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东校勤勉楼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一楼唱游教室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万连红</w:t>
            </w:r>
          </w:p>
        </w:tc>
      </w:tr>
      <w:tr>
        <w:tblPrEx>
          <w:tblCellMar>
            <w:top w:w="0" w:type="dxa"/>
            <w:left w:w="108" w:type="dxa"/>
            <w:bottom w:w="0" w:type="dxa"/>
            <w:right w:w="108" w:type="dxa"/>
          </w:tblCellMar>
        </w:tblPrEx>
        <w:trPr>
          <w:trHeight w:val="523"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数学</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朱磊</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基于计算例题教学 发展学生核心素养</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数学、自然、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劳技教师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西校</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四楼录播教室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汪东青</w:t>
            </w:r>
          </w:p>
        </w:tc>
      </w:tr>
      <w:tr>
        <w:tblPrEx>
          <w:tblCellMar>
            <w:top w:w="0" w:type="dxa"/>
            <w:left w:w="108" w:type="dxa"/>
            <w:bottom w:w="0" w:type="dxa"/>
            <w:right w:w="108" w:type="dxa"/>
          </w:tblCellMar>
        </w:tblPrEx>
        <w:trPr>
          <w:trHeight w:val="503"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英语</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姚依婷</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优化活动 提升思维</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英语、信息教师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西校五6班教室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姚依婷</w:t>
            </w:r>
          </w:p>
        </w:tc>
      </w:tr>
      <w:tr>
        <w:tblPrEx>
          <w:tblCellMar>
            <w:top w:w="0" w:type="dxa"/>
            <w:left w:w="108" w:type="dxa"/>
            <w:bottom w:w="0" w:type="dxa"/>
            <w:right w:w="108" w:type="dxa"/>
          </w:tblCellMar>
        </w:tblPrEx>
        <w:trPr>
          <w:trHeight w:val="666"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美术</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钟海平</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jc w:val="left"/>
              <w:rPr>
                <w:rFonts w:ascii="宋体" w:hAnsi="宋体" w:cs="宋体"/>
                <w:color w:val="000000"/>
                <w:szCs w:val="21"/>
              </w:rPr>
            </w:pPr>
            <w:r>
              <w:rPr>
                <w:rFonts w:hint="eastAsia" w:ascii="宋体" w:hAnsi="宋体" w:cs="宋体"/>
                <w:color w:val="000000"/>
                <w:szCs w:val="21"/>
              </w:rPr>
              <w:t>立足单元视野 优化美术课堂活动</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美术、书法、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综合实践教师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西校</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二楼美术教室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仇慧红</w:t>
            </w:r>
          </w:p>
        </w:tc>
      </w:tr>
      <w:tr>
        <w:tblPrEx>
          <w:tblCellMar>
            <w:top w:w="0" w:type="dxa"/>
            <w:left w:w="108" w:type="dxa"/>
            <w:bottom w:w="0" w:type="dxa"/>
            <w:right w:w="108" w:type="dxa"/>
          </w:tblCellMar>
        </w:tblPrEx>
        <w:trPr>
          <w:trHeight w:val="484" w:hRule="atLeast"/>
          <w:jc w:val="center"/>
        </w:trPr>
        <w:tc>
          <w:tcPr>
            <w:tcW w:w="67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6</w:t>
            </w:r>
          </w:p>
        </w:tc>
        <w:tc>
          <w:tcPr>
            <w:tcW w:w="851"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体育</w:t>
            </w:r>
          </w:p>
        </w:tc>
        <w:tc>
          <w:tcPr>
            <w:tcW w:w="884"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李珍</w:t>
            </w:r>
          </w:p>
        </w:tc>
        <w:tc>
          <w:tcPr>
            <w:tcW w:w="3031" w:type="dxa"/>
            <w:tcBorders>
              <w:top w:val="single" w:color="080000" w:sz="8" w:space="0"/>
              <w:left w:val="single" w:color="080000" w:sz="8" w:space="0"/>
              <w:bottom w:val="single" w:color="080000" w:sz="8" w:space="0"/>
              <w:right w:val="single" w:color="080000" w:sz="8" w:space="0"/>
            </w:tcBorders>
            <w:shd w:val="clear" w:color="auto" w:fill="auto"/>
            <w:noWrap/>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新理念 新融合 新成长</w:t>
            </w:r>
          </w:p>
        </w:tc>
        <w:tc>
          <w:tcPr>
            <w:tcW w:w="1605"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体育教师</w:t>
            </w:r>
          </w:p>
        </w:tc>
        <w:tc>
          <w:tcPr>
            <w:tcW w:w="1709" w:type="dxa"/>
            <w:tcBorders>
              <w:top w:val="single" w:color="080000" w:sz="8" w:space="0"/>
              <w:left w:val="single" w:color="080000" w:sz="8" w:space="0"/>
              <w:bottom w:val="single" w:color="080000" w:sz="8" w:space="0"/>
              <w:right w:val="single" w:color="080000" w:sz="8"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西校三楼会议室</w:t>
            </w:r>
          </w:p>
        </w:tc>
        <w:tc>
          <w:tcPr>
            <w:tcW w:w="1276" w:type="dxa"/>
            <w:tcBorders>
              <w:top w:val="single" w:color="080000" w:sz="8" w:space="0"/>
              <w:left w:val="single" w:color="080000" w:sz="8" w:space="0"/>
              <w:bottom w:val="single" w:color="080000" w:sz="8"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潘哲</w:t>
            </w:r>
          </w:p>
        </w:tc>
      </w:tr>
    </w:tbl>
    <w:p>
      <w:pPr>
        <w:spacing w:line="440" w:lineRule="exact"/>
        <w:rPr>
          <w:rFonts w:ascii="宋体" w:hAnsi="宋体" w:cs="宋体"/>
          <w:b/>
          <w:sz w:val="24"/>
        </w:rPr>
      </w:pPr>
    </w:p>
    <w:p>
      <w:pPr>
        <w:tabs>
          <w:tab w:val="left" w:pos="312"/>
        </w:tabs>
        <w:spacing w:line="440" w:lineRule="exact"/>
        <w:rPr>
          <w:rFonts w:hint="eastAsia" w:ascii="宋体" w:hAnsi="宋体" w:cs="宋体"/>
          <w:b/>
          <w:sz w:val="24"/>
        </w:rPr>
      </w:pPr>
      <w:r>
        <w:rPr>
          <w:rFonts w:hint="eastAsia" w:ascii="宋体" w:hAnsi="宋体" w:cs="宋体"/>
          <w:b/>
          <w:sz w:val="24"/>
        </w:rPr>
        <w:t>五、活动要求</w:t>
      </w:r>
    </w:p>
    <w:p>
      <w:pPr>
        <w:numPr>
          <w:ilvl w:val="0"/>
          <w:numId w:val="2"/>
        </w:numPr>
        <w:spacing w:line="440" w:lineRule="exact"/>
        <w:rPr>
          <w:rFonts w:ascii="宋体" w:hAnsi="宋体" w:cs="宋体"/>
          <w:sz w:val="24"/>
        </w:rPr>
      </w:pPr>
      <w:r>
        <w:rPr>
          <w:rFonts w:hint="eastAsia" w:ascii="宋体" w:hAnsi="宋体" w:cs="宋体"/>
          <w:sz w:val="24"/>
        </w:rPr>
        <w:t>请上课教师认真备课，积极试教与调整，做好课前的准备工作，打印好教案，   上课教室或专用教室保持干净。</w:t>
      </w:r>
    </w:p>
    <w:p>
      <w:pPr>
        <w:numPr>
          <w:ilvl w:val="0"/>
          <w:numId w:val="2"/>
        </w:numPr>
        <w:spacing w:line="440" w:lineRule="exact"/>
        <w:rPr>
          <w:rFonts w:ascii="宋体" w:hAnsi="宋体" w:cs="宋体"/>
          <w:sz w:val="24"/>
        </w:rPr>
      </w:pPr>
      <w:r>
        <w:rPr>
          <w:rFonts w:hint="eastAsia" w:ascii="宋体" w:hAnsi="宋体" w:cs="宋体"/>
          <w:sz w:val="24"/>
        </w:rPr>
        <w:t>请教研组长负责好课后的集团大教研活动，记录下教研活动的过程，准备好教研活动的PPT，将研讨后组内教师的评价表收齐交至西校教导处。</w:t>
      </w:r>
    </w:p>
    <w:p>
      <w:pPr>
        <w:numPr>
          <w:ilvl w:val="0"/>
          <w:numId w:val="2"/>
        </w:numPr>
        <w:spacing w:line="440" w:lineRule="exact"/>
        <w:rPr>
          <w:rFonts w:hint="eastAsia" w:ascii="宋体" w:hAnsi="宋体" w:cs="宋体"/>
          <w:sz w:val="24"/>
        </w:rPr>
      </w:pPr>
      <w:r>
        <w:rPr>
          <w:rFonts w:hint="eastAsia" w:ascii="宋体" w:hAnsi="宋体" w:cs="宋体"/>
          <w:sz w:val="24"/>
        </w:rPr>
        <w:t>请全体老师根据自己的学科或相关学科先观摩一堂课，填写好评价表，然后在指定的地点积极参加课后的集团大教研组活动。</w:t>
      </w:r>
    </w:p>
    <w:p>
      <w:pPr>
        <w:numPr>
          <w:ilvl w:val="0"/>
          <w:numId w:val="2"/>
        </w:numPr>
        <w:spacing w:line="440" w:lineRule="exact"/>
        <w:rPr>
          <w:rFonts w:ascii="宋体" w:hAnsi="宋体" w:cs="宋体"/>
          <w:sz w:val="24"/>
        </w:rPr>
      </w:pPr>
      <w:r>
        <w:rPr>
          <w:rFonts w:hint="eastAsia" w:ascii="宋体" w:hAnsi="宋体" w:cs="宋体"/>
          <w:sz w:val="24"/>
        </w:rPr>
        <w:t>请班主任和任课老师于9月22日提早提醒家长当天接孩子的时间。</w:t>
      </w:r>
    </w:p>
    <w:p>
      <w:pPr>
        <w:spacing w:line="440" w:lineRule="exact"/>
        <w:rPr>
          <w:rFonts w:asciiTheme="minorEastAsia" w:hAnsiTheme="minorEastAsia"/>
          <w:b/>
          <w:sz w:val="24"/>
        </w:rPr>
      </w:pPr>
      <w:r>
        <w:rPr>
          <w:rFonts w:hint="eastAsia" w:ascii="宋体" w:hAnsi="宋体" w:cs="宋体"/>
          <w:b/>
          <w:sz w:val="24"/>
        </w:rPr>
        <w:t>六</w:t>
      </w:r>
      <w:r>
        <w:rPr>
          <w:rFonts w:asciiTheme="minorEastAsia" w:hAnsiTheme="minorEastAsia"/>
          <w:b/>
          <w:sz w:val="24"/>
        </w:rPr>
        <w:t>、</w:t>
      </w:r>
      <w:r>
        <w:rPr>
          <w:rFonts w:hint="eastAsia" w:asciiTheme="minorEastAsia" w:hAnsiTheme="minorEastAsia"/>
          <w:b/>
          <w:sz w:val="24"/>
        </w:rPr>
        <w:t>宣传工作</w:t>
      </w:r>
    </w:p>
    <w:p>
      <w:pPr>
        <w:spacing w:line="440" w:lineRule="exact"/>
        <w:ind w:firstLine="240" w:firstLineChars="100"/>
        <w:rPr>
          <w:rFonts w:asciiTheme="minorEastAsia" w:hAnsiTheme="minorEastAsia"/>
          <w:sz w:val="24"/>
        </w:rPr>
      </w:pPr>
      <w:r>
        <w:rPr>
          <w:rFonts w:hint="eastAsia" w:asciiTheme="minorEastAsia" w:hAnsiTheme="minorEastAsia"/>
          <w:sz w:val="24"/>
        </w:rPr>
        <w:t>1.摄影：（东校）平</w:t>
      </w:r>
      <w:r>
        <w:rPr>
          <w:rFonts w:asciiTheme="minorEastAsia" w:hAnsiTheme="minorEastAsia"/>
          <w:sz w:val="24"/>
        </w:rPr>
        <w:t>辉</w:t>
      </w:r>
      <w:r>
        <w:rPr>
          <w:rFonts w:hint="eastAsia" w:asciiTheme="minorEastAsia" w:hAnsiTheme="minorEastAsia"/>
          <w:sz w:val="24"/>
        </w:rPr>
        <w:t xml:space="preserve">   （西校）王华</w:t>
      </w:r>
    </w:p>
    <w:p>
      <w:pPr>
        <w:spacing w:line="440" w:lineRule="exact"/>
        <w:ind w:firstLine="240" w:firstLineChars="100"/>
        <w:rPr>
          <w:rFonts w:asciiTheme="minorEastAsia" w:hAnsiTheme="minorEastAsia"/>
          <w:sz w:val="24"/>
        </w:rPr>
      </w:pPr>
      <w:bookmarkStart w:id="0" w:name="_GoBack"/>
      <w:r>
        <w:rPr>
          <w:rFonts w:hint="eastAsia" w:asciiTheme="minorEastAsia" w:hAnsiTheme="minorEastAsia"/>
          <w:bCs/>
          <w:sz w:val="24"/>
        </w:rPr>
        <w:t>2.活动报道：倪群、</w:t>
      </w:r>
      <w:r>
        <w:rPr>
          <w:rFonts w:hint="eastAsia" w:asciiTheme="minorEastAsia" w:hAnsiTheme="minorEastAsia"/>
          <w:sz w:val="24"/>
        </w:rPr>
        <w:t>各教研组长</w:t>
      </w:r>
    </w:p>
    <w:bookmarkEnd w:id="0"/>
    <w:p>
      <w:pPr>
        <w:spacing w:line="440" w:lineRule="exact"/>
        <w:rPr>
          <w:rFonts w:hint="eastAsia" w:ascii="宋体" w:hAnsi="宋体" w:cs="宋体"/>
          <w:sz w:val="24"/>
        </w:rPr>
      </w:pPr>
    </w:p>
    <w:p>
      <w:pPr>
        <w:spacing w:line="440" w:lineRule="exact"/>
        <w:jc w:val="right"/>
        <w:rPr>
          <w:rFonts w:hint="eastAsia" w:ascii="宋体" w:hAnsi="宋体" w:cs="宋体"/>
          <w:sz w:val="24"/>
        </w:rPr>
      </w:pPr>
      <w:r>
        <w:rPr>
          <w:rFonts w:hint="eastAsia" w:ascii="宋体" w:hAnsi="宋体" w:cs="宋体"/>
          <w:sz w:val="24"/>
        </w:rPr>
        <w:t>奉贤区实验小学</w:t>
      </w:r>
    </w:p>
    <w:p>
      <w:pPr>
        <w:spacing w:line="440" w:lineRule="exact"/>
        <w:jc w:val="right"/>
        <w:rPr>
          <w:rFonts w:ascii="宋体" w:hAnsi="宋体" w:cs="宋体"/>
          <w:sz w:val="24"/>
        </w:rPr>
      </w:pPr>
      <w:r>
        <w:rPr>
          <w:rFonts w:hint="eastAsia" w:ascii="宋体" w:hAnsi="宋体" w:cs="宋体"/>
          <w:sz w:val="24"/>
        </w:rPr>
        <w:t>2023年9月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07414"/>
    <w:multiLevelType w:val="singleLevel"/>
    <w:tmpl w:val="82207414"/>
    <w:lvl w:ilvl="0" w:tentative="0">
      <w:start w:val="1"/>
      <w:numFmt w:val="decimal"/>
      <w:lvlText w:val="%1."/>
      <w:lvlJc w:val="left"/>
      <w:pPr>
        <w:tabs>
          <w:tab w:val="left" w:pos="312"/>
        </w:tabs>
      </w:pPr>
    </w:lvl>
  </w:abstractNum>
  <w:abstractNum w:abstractNumId="1">
    <w:nsid w:val="DA921A81"/>
    <w:multiLevelType w:val="singleLevel"/>
    <w:tmpl w:val="DA921A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77836F03"/>
    <w:rsid w:val="00191BD7"/>
    <w:rsid w:val="00987632"/>
    <w:rsid w:val="009D3055"/>
    <w:rsid w:val="00B033A4"/>
    <w:rsid w:val="00B70293"/>
    <w:rsid w:val="06994D63"/>
    <w:rsid w:val="232D0132"/>
    <w:rsid w:val="29AD3376"/>
    <w:rsid w:val="56D81E3F"/>
    <w:rsid w:val="63F81B90"/>
    <w:rsid w:val="77836F03"/>
    <w:rsid w:val="7A39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uiPriority w:val="0"/>
    <w:rPr>
      <w:rFonts w:hint="eastAsia" w:ascii="宋体" w:hAnsi="宋体" w:eastAsia="宋体" w:cs="宋体"/>
      <w:b/>
      <w:bCs/>
      <w:color w:val="000000"/>
      <w:sz w:val="24"/>
      <w:szCs w:val="24"/>
      <w:u w:val="none"/>
    </w:rPr>
  </w:style>
  <w:style w:type="character" w:customStyle="1" w:styleId="7">
    <w:name w:val="font21"/>
    <w:basedOn w:val="5"/>
    <w:uiPriority w:val="0"/>
    <w:rPr>
      <w:rFonts w:hint="eastAsia" w:ascii="宋体" w:hAnsi="宋体" w:eastAsia="宋体" w:cs="宋体"/>
      <w:color w:val="000000"/>
      <w:sz w:val="24"/>
      <w:szCs w:val="24"/>
      <w:u w:val="none"/>
    </w:rPr>
  </w:style>
  <w:style w:type="character" w:customStyle="1" w:styleId="8">
    <w:name w:val="页眉 Char"/>
    <w:basedOn w:val="5"/>
    <w:link w:val="3"/>
    <w:uiPriority w:val="0"/>
    <w:rPr>
      <w:rFonts w:ascii="Calibri" w:hAnsi="Calibri"/>
      <w:kern w:val="2"/>
      <w:sz w:val="18"/>
      <w:szCs w:val="18"/>
    </w:rPr>
  </w:style>
  <w:style w:type="character" w:customStyle="1" w:styleId="9">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193</Words>
  <Characters>1101</Characters>
  <Lines>9</Lines>
  <Paragraphs>2</Paragraphs>
  <TotalTime>25</TotalTime>
  <ScaleCrop>false</ScaleCrop>
  <LinksUpToDate>false</LinksUpToDate>
  <CharactersWithSpaces>1292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2023-09-20T06:10:00Z</dcterms:created>
  <dc:creator>倪群</dc:creator>
  <cp:lastModifiedBy>倪群</cp:lastModifiedBy>
  <dcterms:modified xsi:type="dcterms:W3CDTF">2023-09-22T00:34:46Z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5520FA7522BC41C081B72DFFCD732BCF_13</vt:lpwstr>
  </property>
</Properties>
</file>