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奉贤区青少年活动中心第1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一</w:t>
      </w:r>
      <w:r>
        <w:rPr>
          <w:rFonts w:hint="eastAsia" w:asciiTheme="majorEastAsia" w:hAnsiTheme="majorEastAsia" w:eastAsiaTheme="majorEastAsia"/>
          <w:sz w:val="24"/>
          <w:szCs w:val="24"/>
        </w:rPr>
        <w:t>、兹决定开展部分区中小幼工艺美术骨干教师工艺活动。活动重要，请准时出席！</w:t>
      </w:r>
      <w:r>
        <w:rPr>
          <w:rFonts w:hint="eastAsia" w:asciiTheme="majorEastAsia" w:hAnsi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bCs/>
          <w:color w:val="0000FF"/>
          <w:kern w:val="0"/>
          <w:sz w:val="24"/>
          <w:szCs w:val="24"/>
        </w:rPr>
        <w:t xml:space="preserve">张 </w:t>
      </w:r>
      <w:r>
        <w:rPr>
          <w:rFonts w:asciiTheme="majorEastAsia" w:hAnsiTheme="majorEastAsia" w:eastAsiaTheme="majorEastAsia"/>
          <w:b/>
          <w:bCs/>
          <w:color w:val="0000FF"/>
          <w:kern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color w:val="0000FF"/>
          <w:kern w:val="0"/>
          <w:sz w:val="24"/>
          <w:szCs w:val="24"/>
        </w:rPr>
        <w:t>鸣</w:t>
      </w:r>
    </w:p>
    <w:p>
      <w:pPr>
        <w:spacing w:line="36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（一）活动时间：</w:t>
      </w:r>
      <w:r>
        <w:rPr>
          <w:rFonts w:hint="eastAsia" w:asciiTheme="majorEastAsia" w:hAnsiTheme="majorEastAsia" w:eastAsiaTheme="majorEastAsia"/>
          <w:sz w:val="24"/>
          <w:szCs w:val="24"/>
        </w:rPr>
        <w:t>5月18日（周四）下午13:30</w:t>
      </w:r>
    </w:p>
    <w:p>
      <w:pPr>
        <w:spacing w:line="36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（二）活动地点：</w:t>
      </w:r>
      <w:r>
        <w:rPr>
          <w:rFonts w:hint="eastAsia" w:asciiTheme="majorEastAsia" w:hAnsiTheme="majorEastAsia" w:eastAsiaTheme="majorEastAsia"/>
          <w:sz w:val="24"/>
          <w:szCs w:val="24"/>
        </w:rPr>
        <w:t>上海科协会堂（南昌路57号，8号楼一楼海洋能厅）</w:t>
      </w:r>
    </w:p>
    <w:p>
      <w:pPr>
        <w:spacing w:line="36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（请戴好口罩，自行前往）</w:t>
      </w:r>
    </w:p>
    <w:p>
      <w:pPr>
        <w:spacing w:line="360" w:lineRule="exact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（三）出席名单：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971"/>
        <w:gridCol w:w="2616"/>
        <w:gridCol w:w="708"/>
        <w:gridCol w:w="9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71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学    校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学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何球红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区青少年活动中心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 xml:space="preserve">龚 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区青少年活动中心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宋美华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区青少年活动中心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邢晓璐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区青少年活动中心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沙秀宏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江海一小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FF"/>
                <w:kern w:val="0"/>
                <w:sz w:val="24"/>
                <w:szCs w:val="24"/>
              </w:rPr>
              <w:t xml:space="preserve">张 </w:t>
            </w:r>
            <w:r>
              <w:rPr>
                <w:rFonts w:asciiTheme="majorEastAsia" w:hAnsiTheme="majorEastAsia" w:eastAsiaTheme="majorEastAsia"/>
                <w:b/>
                <w:bCs/>
                <w:color w:val="0000FF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FF"/>
                <w:kern w:val="0"/>
                <w:sz w:val="24"/>
                <w:szCs w:val="24"/>
              </w:rPr>
              <w:t>鸣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FF"/>
                <w:kern w:val="0"/>
                <w:sz w:val="24"/>
                <w:szCs w:val="24"/>
              </w:rPr>
              <w:t>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唐冠凤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思言小学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孙怡蕾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思言小学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 xml:space="preserve">仲 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敏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三官堂学校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张卫华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阳光学校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71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 xml:space="preserve">袁 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倩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金海幼儿园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 xml:space="preserve">廖 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华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致远高中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4764B0"/>
    <w:rsid w:val="004764B0"/>
    <w:rsid w:val="009B2E59"/>
    <w:rsid w:val="00AD3C43"/>
    <w:rsid w:val="00CE64EE"/>
    <w:rsid w:val="5D0266AF"/>
    <w:rsid w:val="6BB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字符"/>
    <w:basedOn w:val="5"/>
    <w:link w:val="2"/>
    <w:semiHidden/>
    <w:qFormat/>
    <w:uiPriority w:val="99"/>
    <w:rPr>
      <w:rFonts w:ascii="Calibri" w:hAnsi="Calibri" w:eastAsia="宋体" w:cs="宋体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255</Characters>
  <Lines>2</Lines>
  <Paragraphs>1</Paragraphs>
  <TotalTime>0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2023-05-09T06:26:00Z</dcterms:created>
  <dc:creator>Ares</dc:creator>
  <cp:lastModifiedBy>闲鹤</cp:lastModifiedBy>
  <dcterms:modified xsi:type="dcterms:W3CDTF">2023-05-10T23:19:39Z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F2623F34CCA5429C82BE8B666993DB2B_13</vt:lpwstr>
  </property>
</Properties>
</file>