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A8" w:rsidRDefault="00E452C1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2</w:t>
      </w:r>
      <w:r>
        <w:rPr>
          <w:rFonts w:ascii="黑体" w:eastAsia="黑体" w:hAnsi="黑体"/>
          <w:bCs/>
          <w:sz w:val="36"/>
          <w:szCs w:val="36"/>
        </w:rPr>
        <w:t>023首届千校荐书</w:t>
      </w:r>
      <w:r>
        <w:rPr>
          <w:rFonts w:ascii="黑体" w:eastAsia="黑体" w:hAnsi="黑体" w:hint="eastAsia"/>
          <w:bCs/>
          <w:sz w:val="36"/>
          <w:szCs w:val="36"/>
        </w:rPr>
        <w:t>“百部</w:t>
      </w:r>
      <w:r>
        <w:rPr>
          <w:rFonts w:ascii="黑体" w:eastAsia="黑体" w:hAnsi="黑体"/>
          <w:bCs/>
          <w:sz w:val="36"/>
          <w:szCs w:val="36"/>
        </w:rPr>
        <w:t>童书榜单</w:t>
      </w:r>
      <w:r>
        <w:rPr>
          <w:rFonts w:ascii="黑体" w:eastAsia="黑体" w:hAnsi="黑体" w:hint="eastAsia"/>
          <w:bCs/>
          <w:sz w:val="36"/>
          <w:szCs w:val="36"/>
        </w:rPr>
        <w:t>”公</w:t>
      </w:r>
      <w:r>
        <w:rPr>
          <w:rFonts w:ascii="黑体" w:eastAsia="黑体" w:hAnsi="黑体"/>
          <w:bCs/>
          <w:sz w:val="36"/>
          <w:szCs w:val="36"/>
        </w:rPr>
        <w:t>布</w:t>
      </w:r>
    </w:p>
    <w:p w:rsidR="005E09A8" w:rsidRDefault="00E452C1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/>
          <w:bCs/>
          <w:sz w:val="36"/>
          <w:szCs w:val="36"/>
        </w:rPr>
        <w:t>暨</w:t>
      </w:r>
      <w:r>
        <w:rPr>
          <w:rFonts w:ascii="黑体" w:eastAsia="黑体" w:hAnsi="黑体" w:hint="eastAsia"/>
          <w:bCs/>
          <w:sz w:val="36"/>
          <w:szCs w:val="36"/>
        </w:rPr>
        <w:t>华东师大出版社重点图书宣讲会活动</w:t>
      </w:r>
    </w:p>
    <w:p w:rsidR="005E09A8" w:rsidRDefault="005E09A8">
      <w:pPr>
        <w:spacing w:line="480" w:lineRule="exact"/>
        <w:ind w:firstLineChars="200" w:firstLine="480"/>
        <w:rPr>
          <w:rFonts w:ascii="仿宋_GB2312" w:eastAsia="仿宋_GB2312" w:hAnsi="黑体"/>
          <w:sz w:val="24"/>
          <w:szCs w:val="24"/>
        </w:rPr>
      </w:pPr>
    </w:p>
    <w:p w:rsidR="005E09A8" w:rsidRPr="00E36D7B" w:rsidRDefault="00E452C1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6D7B">
        <w:rPr>
          <w:rFonts w:ascii="宋体" w:eastAsia="宋体" w:hAnsi="宋体" w:hint="eastAsia"/>
          <w:sz w:val="24"/>
          <w:szCs w:val="24"/>
        </w:rPr>
        <w:t>千校荐书活动是</w:t>
      </w:r>
      <w:r w:rsidR="00E36D7B" w:rsidRPr="00E36D7B">
        <w:rPr>
          <w:rFonts w:ascii="宋体" w:eastAsia="宋体" w:hAnsi="宋体" w:hint="eastAsia"/>
          <w:sz w:val="24"/>
          <w:szCs w:val="24"/>
        </w:rPr>
        <w:t>上海市儿童文学研究推广学会</w:t>
      </w:r>
      <w:r w:rsidRPr="00E36D7B">
        <w:rPr>
          <w:rFonts w:ascii="宋体" w:eastAsia="宋体" w:hAnsi="宋体" w:hint="eastAsia"/>
          <w:sz w:val="24"/>
          <w:szCs w:val="24"/>
        </w:rPr>
        <w:t>深化童书阅读推广的新标</w:t>
      </w:r>
      <w:r w:rsidR="00E36D7B" w:rsidRPr="00E36D7B">
        <w:rPr>
          <w:rFonts w:ascii="宋体" w:eastAsia="宋体" w:hAnsi="宋体" w:hint="eastAsia"/>
          <w:sz w:val="24"/>
          <w:szCs w:val="24"/>
        </w:rPr>
        <w:t>志、新形式、新举措。</w:t>
      </w:r>
      <w:r w:rsidRPr="00E36D7B">
        <w:rPr>
          <w:rFonts w:ascii="宋体" w:eastAsia="宋体" w:hAnsi="宋体" w:hint="eastAsia"/>
          <w:sz w:val="24"/>
          <w:szCs w:val="24"/>
        </w:rPr>
        <w:t>所选书目是由全国各出版社自荐精选，并经专家审读评选确认，具有公认性、权威性、引领性。童书内容广及政治思想类、儿童文学类、科学知识类、低幼读物类，是指导中、小、幼阅读的指南，是孩子、老师、家长选择童书的地图，是童书阅读推广的指路牌。</w:t>
      </w:r>
    </w:p>
    <w:p w:rsidR="005E09A8" w:rsidRPr="00E36D7B" w:rsidRDefault="005E09A8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E36D7B" w:rsidRPr="00E36D7B" w:rsidRDefault="00E452C1">
      <w:pPr>
        <w:spacing w:line="360" w:lineRule="auto"/>
        <w:ind w:left="1205" w:hangingChars="500" w:hanging="1205"/>
        <w:rPr>
          <w:rFonts w:ascii="宋体" w:eastAsia="宋体" w:hAnsi="宋体"/>
          <w:sz w:val="28"/>
          <w:szCs w:val="28"/>
        </w:rPr>
      </w:pPr>
      <w:r w:rsidRPr="00E36D7B">
        <w:rPr>
          <w:rFonts w:ascii="宋体" w:eastAsia="宋体" w:hAnsi="宋体"/>
          <w:b/>
          <w:sz w:val="24"/>
          <w:szCs w:val="24"/>
        </w:rPr>
        <w:t>活动主题</w:t>
      </w:r>
      <w:r w:rsidRPr="00E36D7B">
        <w:rPr>
          <w:rFonts w:ascii="宋体" w:eastAsia="宋体" w:hAnsi="宋体" w:hint="eastAsia"/>
          <w:sz w:val="28"/>
          <w:szCs w:val="28"/>
        </w:rPr>
        <w:t>：</w:t>
      </w:r>
    </w:p>
    <w:p w:rsidR="005E09A8" w:rsidRPr="00E36D7B" w:rsidRDefault="00E452C1" w:rsidP="00E36D7B">
      <w:pPr>
        <w:spacing w:line="360" w:lineRule="auto"/>
        <w:ind w:leftChars="200" w:left="1140" w:hangingChars="300" w:hanging="720"/>
        <w:rPr>
          <w:rFonts w:ascii="宋体" w:eastAsia="宋体" w:hAnsi="宋体"/>
          <w:color w:val="000000" w:themeColor="text1"/>
          <w:sz w:val="24"/>
          <w:szCs w:val="28"/>
        </w:rPr>
      </w:pPr>
      <w:r w:rsidRPr="00E36D7B">
        <w:rPr>
          <w:rFonts w:ascii="宋体" w:eastAsia="宋体" w:hAnsi="宋体" w:hint="eastAsia"/>
          <w:color w:val="000000" w:themeColor="text1"/>
          <w:sz w:val="24"/>
          <w:szCs w:val="28"/>
        </w:rPr>
        <w:t>2</w:t>
      </w:r>
      <w:r w:rsidRPr="00E36D7B">
        <w:rPr>
          <w:rFonts w:ascii="宋体" w:eastAsia="宋体" w:hAnsi="宋体"/>
          <w:color w:val="000000" w:themeColor="text1"/>
          <w:sz w:val="24"/>
          <w:szCs w:val="28"/>
        </w:rPr>
        <w:t>023首届千校荐书</w:t>
      </w:r>
      <w:r w:rsidRPr="00E36D7B">
        <w:rPr>
          <w:rFonts w:ascii="宋体" w:eastAsia="宋体" w:hAnsi="宋体" w:hint="eastAsia"/>
          <w:color w:val="000000" w:themeColor="text1"/>
          <w:sz w:val="24"/>
          <w:szCs w:val="28"/>
        </w:rPr>
        <w:t>“百部</w:t>
      </w:r>
      <w:r w:rsidRPr="00E36D7B">
        <w:rPr>
          <w:rFonts w:ascii="宋体" w:eastAsia="宋体" w:hAnsi="宋体"/>
          <w:color w:val="000000" w:themeColor="text1"/>
          <w:sz w:val="24"/>
          <w:szCs w:val="28"/>
        </w:rPr>
        <w:t>童书榜单</w:t>
      </w:r>
      <w:r w:rsidRPr="00E36D7B">
        <w:rPr>
          <w:rFonts w:ascii="宋体" w:eastAsia="宋体" w:hAnsi="宋体" w:hint="eastAsia"/>
          <w:color w:val="000000" w:themeColor="text1"/>
          <w:sz w:val="24"/>
          <w:szCs w:val="28"/>
        </w:rPr>
        <w:t>”公</w:t>
      </w:r>
      <w:r w:rsidRPr="00E36D7B">
        <w:rPr>
          <w:rFonts w:ascii="宋体" w:eastAsia="宋体" w:hAnsi="宋体"/>
          <w:color w:val="000000" w:themeColor="text1"/>
          <w:sz w:val="24"/>
          <w:szCs w:val="28"/>
        </w:rPr>
        <w:t>布暨</w:t>
      </w:r>
      <w:r w:rsidRPr="00E36D7B">
        <w:rPr>
          <w:rFonts w:ascii="宋体" w:eastAsia="宋体" w:hAnsi="宋体" w:hint="eastAsia"/>
          <w:color w:val="000000" w:themeColor="text1"/>
          <w:sz w:val="24"/>
          <w:szCs w:val="28"/>
        </w:rPr>
        <w:t>华东师大出版社重点图书宣讲会</w:t>
      </w:r>
    </w:p>
    <w:p w:rsidR="00E36D7B" w:rsidRPr="00E36D7B" w:rsidRDefault="00E452C1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  <w:r w:rsidRPr="00E36D7B">
        <w:rPr>
          <w:rFonts w:ascii="宋体" w:eastAsia="宋体" w:hAnsi="宋体" w:hint="eastAsia"/>
          <w:b/>
          <w:sz w:val="24"/>
          <w:szCs w:val="24"/>
        </w:rPr>
        <w:t>活动时间</w:t>
      </w:r>
      <w:r w:rsidRPr="00E36D7B">
        <w:rPr>
          <w:rFonts w:ascii="宋体" w:eastAsia="宋体" w:hAnsi="宋体" w:hint="eastAsia"/>
          <w:sz w:val="28"/>
          <w:szCs w:val="28"/>
        </w:rPr>
        <w:t>：</w:t>
      </w:r>
    </w:p>
    <w:p w:rsidR="005E09A8" w:rsidRPr="00E36D7B" w:rsidRDefault="00E452C1" w:rsidP="00E36D7B">
      <w:pPr>
        <w:spacing w:line="480" w:lineRule="exact"/>
        <w:ind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E36D7B">
        <w:rPr>
          <w:rFonts w:ascii="宋体" w:eastAsia="宋体" w:hAnsi="宋体" w:hint="eastAsia"/>
          <w:sz w:val="24"/>
          <w:szCs w:val="28"/>
        </w:rPr>
        <w:t>20</w:t>
      </w:r>
      <w:r w:rsidRPr="00E36D7B">
        <w:rPr>
          <w:rFonts w:ascii="宋体" w:eastAsia="宋体" w:hAnsi="宋体"/>
          <w:sz w:val="24"/>
          <w:szCs w:val="28"/>
        </w:rPr>
        <w:t>23</w:t>
      </w:r>
      <w:r w:rsidRPr="00E36D7B">
        <w:rPr>
          <w:rFonts w:ascii="宋体" w:eastAsia="宋体" w:hAnsi="宋体" w:hint="eastAsia"/>
          <w:sz w:val="24"/>
          <w:szCs w:val="28"/>
        </w:rPr>
        <w:t>年</w:t>
      </w:r>
      <w:r w:rsidRPr="00E36D7B">
        <w:rPr>
          <w:rFonts w:ascii="宋体" w:eastAsia="宋体" w:hAnsi="宋体"/>
          <w:sz w:val="24"/>
          <w:szCs w:val="28"/>
        </w:rPr>
        <w:t>3</w:t>
      </w:r>
      <w:r w:rsidRPr="00E36D7B">
        <w:rPr>
          <w:rFonts w:ascii="宋体" w:eastAsia="宋体" w:hAnsi="宋体" w:hint="eastAsia"/>
          <w:sz w:val="24"/>
          <w:szCs w:val="28"/>
        </w:rPr>
        <w:t>月</w:t>
      </w:r>
      <w:r w:rsidRPr="00E36D7B">
        <w:rPr>
          <w:rFonts w:ascii="宋体" w:eastAsia="宋体" w:hAnsi="宋体"/>
          <w:sz w:val="24"/>
          <w:szCs w:val="28"/>
        </w:rPr>
        <w:t>30</w:t>
      </w:r>
      <w:r w:rsidRPr="00E36D7B">
        <w:rPr>
          <w:rFonts w:ascii="宋体" w:eastAsia="宋体" w:hAnsi="宋体" w:hint="eastAsia"/>
          <w:sz w:val="24"/>
          <w:szCs w:val="28"/>
        </w:rPr>
        <w:t>日（周四）上午9:</w:t>
      </w:r>
      <w:r w:rsidR="003C7FD7">
        <w:rPr>
          <w:rFonts w:ascii="宋体" w:eastAsia="宋体" w:hAnsi="宋体"/>
          <w:sz w:val="24"/>
          <w:szCs w:val="28"/>
        </w:rPr>
        <w:t>0</w:t>
      </w:r>
      <w:r w:rsidRPr="00E36D7B">
        <w:rPr>
          <w:rFonts w:ascii="宋体" w:eastAsia="宋体" w:hAnsi="宋体" w:hint="eastAsia"/>
          <w:sz w:val="24"/>
          <w:szCs w:val="28"/>
        </w:rPr>
        <w:t>0-</w:t>
      </w:r>
      <w:r w:rsidRPr="00E36D7B">
        <w:rPr>
          <w:rFonts w:ascii="宋体" w:eastAsia="宋体" w:hAnsi="宋体"/>
          <w:sz w:val="24"/>
          <w:szCs w:val="28"/>
        </w:rPr>
        <w:t>1</w:t>
      </w:r>
      <w:r w:rsidR="000639B7">
        <w:rPr>
          <w:rFonts w:ascii="宋体" w:eastAsia="宋体" w:hAnsi="宋体"/>
          <w:sz w:val="24"/>
          <w:szCs w:val="28"/>
        </w:rPr>
        <w:t>2</w:t>
      </w:r>
      <w:bookmarkStart w:id="0" w:name="_GoBack"/>
      <w:bookmarkEnd w:id="0"/>
      <w:r w:rsidRPr="00E36D7B">
        <w:rPr>
          <w:rFonts w:ascii="宋体" w:eastAsia="宋体" w:hAnsi="宋体" w:hint="eastAsia"/>
          <w:sz w:val="24"/>
          <w:szCs w:val="28"/>
        </w:rPr>
        <w:t>:30</w:t>
      </w:r>
    </w:p>
    <w:p w:rsidR="00E36D7B" w:rsidRPr="00E36D7B" w:rsidRDefault="00E452C1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  <w:r w:rsidRPr="00E36D7B">
        <w:rPr>
          <w:rFonts w:ascii="宋体" w:eastAsia="宋体" w:hAnsi="宋体" w:hint="eastAsia"/>
          <w:b/>
          <w:sz w:val="24"/>
          <w:szCs w:val="24"/>
        </w:rPr>
        <w:t>活动地点</w:t>
      </w:r>
      <w:r w:rsidRPr="00E36D7B">
        <w:rPr>
          <w:rFonts w:ascii="宋体" w:eastAsia="宋体" w:hAnsi="宋体" w:hint="eastAsia"/>
          <w:sz w:val="28"/>
          <w:szCs w:val="28"/>
        </w:rPr>
        <w:t>：</w:t>
      </w:r>
    </w:p>
    <w:p w:rsidR="005E09A8" w:rsidRPr="00E36D7B" w:rsidRDefault="00E452C1" w:rsidP="00E36D7B">
      <w:pPr>
        <w:spacing w:line="480" w:lineRule="exact"/>
        <w:ind w:firstLineChars="200" w:firstLine="480"/>
        <w:jc w:val="left"/>
        <w:rPr>
          <w:rFonts w:ascii="宋体" w:eastAsia="宋体" w:hAnsi="宋体"/>
          <w:sz w:val="28"/>
          <w:szCs w:val="28"/>
        </w:rPr>
      </w:pPr>
      <w:r w:rsidRPr="00E36D7B">
        <w:rPr>
          <w:rFonts w:ascii="宋体" w:eastAsia="宋体" w:hAnsi="宋体" w:hint="eastAsia"/>
          <w:color w:val="000000" w:themeColor="text1"/>
          <w:sz w:val="24"/>
          <w:szCs w:val="28"/>
        </w:rPr>
        <w:t>华东师范大学出版社4楼报告厅</w:t>
      </w:r>
    </w:p>
    <w:p w:rsidR="00E36D7B" w:rsidRPr="00E36D7B" w:rsidRDefault="00E452C1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  <w:r w:rsidRPr="00E36D7B">
        <w:rPr>
          <w:rFonts w:ascii="宋体" w:eastAsia="宋体" w:hAnsi="宋体" w:hint="eastAsia"/>
          <w:b/>
          <w:sz w:val="24"/>
          <w:szCs w:val="24"/>
        </w:rPr>
        <w:t>主办单位</w:t>
      </w:r>
      <w:r w:rsidRPr="00E36D7B">
        <w:rPr>
          <w:rFonts w:ascii="宋体" w:eastAsia="宋体" w:hAnsi="宋体" w:hint="eastAsia"/>
          <w:sz w:val="28"/>
          <w:szCs w:val="28"/>
        </w:rPr>
        <w:t>：</w:t>
      </w:r>
    </w:p>
    <w:p w:rsidR="005E09A8" w:rsidRPr="00E36D7B" w:rsidRDefault="00E452C1" w:rsidP="00E36D7B">
      <w:pPr>
        <w:spacing w:line="480" w:lineRule="exact"/>
        <w:ind w:firstLineChars="200" w:firstLine="480"/>
        <w:jc w:val="left"/>
        <w:rPr>
          <w:rFonts w:ascii="宋体" w:eastAsia="宋体" w:hAnsi="宋体"/>
          <w:sz w:val="28"/>
          <w:szCs w:val="28"/>
        </w:rPr>
      </w:pPr>
      <w:r w:rsidRPr="00E36D7B">
        <w:rPr>
          <w:rFonts w:ascii="宋体" w:eastAsia="宋体" w:hAnsi="宋体" w:hint="eastAsia"/>
          <w:color w:val="000000" w:themeColor="text1"/>
          <w:sz w:val="24"/>
          <w:szCs w:val="28"/>
        </w:rPr>
        <w:t>上海市儿童文学研究推广学会、</w:t>
      </w:r>
      <w:r w:rsidRPr="00E36D7B">
        <w:rPr>
          <w:rFonts w:ascii="宋体" w:eastAsia="宋体" w:hAnsi="宋体" w:hint="eastAsia"/>
          <w:sz w:val="24"/>
          <w:szCs w:val="28"/>
        </w:rPr>
        <w:t>华东师范大学出版社有限公司、上海禹霖文化发展有限公司</w:t>
      </w:r>
    </w:p>
    <w:p w:rsidR="00E36D7B" w:rsidRPr="00E36D7B" w:rsidRDefault="00E452C1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  <w:r w:rsidRPr="00E36D7B">
        <w:rPr>
          <w:rFonts w:ascii="宋体" w:eastAsia="宋体" w:hAnsi="宋体" w:hint="eastAsia"/>
          <w:b/>
          <w:sz w:val="24"/>
          <w:szCs w:val="24"/>
        </w:rPr>
        <w:t>出席嘉宾</w:t>
      </w:r>
      <w:r w:rsidRPr="00E36D7B">
        <w:rPr>
          <w:rFonts w:ascii="宋体" w:eastAsia="宋体" w:hAnsi="宋体" w:hint="eastAsia"/>
          <w:sz w:val="28"/>
          <w:szCs w:val="28"/>
        </w:rPr>
        <w:t>：</w:t>
      </w:r>
    </w:p>
    <w:p w:rsidR="005E09A8" w:rsidRPr="00E36D7B" w:rsidRDefault="00E452C1" w:rsidP="00E36D7B">
      <w:pPr>
        <w:spacing w:line="480" w:lineRule="exact"/>
        <w:ind w:firstLineChars="550" w:firstLine="1320"/>
        <w:jc w:val="left"/>
        <w:rPr>
          <w:rFonts w:ascii="宋体" w:eastAsia="宋体" w:hAnsi="宋体"/>
          <w:sz w:val="28"/>
          <w:szCs w:val="28"/>
        </w:rPr>
      </w:pPr>
      <w:r w:rsidRPr="00E36D7B">
        <w:rPr>
          <w:rFonts w:ascii="宋体" w:eastAsia="宋体" w:hAnsi="宋体" w:hint="eastAsia"/>
          <w:sz w:val="24"/>
          <w:szCs w:val="28"/>
        </w:rPr>
        <w:t>张锦江   上海市儿童文学研究推广学会会长</w:t>
      </w:r>
    </w:p>
    <w:p w:rsidR="005E09A8" w:rsidRPr="00E36D7B" w:rsidRDefault="00E452C1" w:rsidP="00E36D7B">
      <w:pPr>
        <w:spacing w:line="480" w:lineRule="exact"/>
        <w:ind w:firstLineChars="550" w:firstLine="1320"/>
        <w:jc w:val="left"/>
        <w:rPr>
          <w:rFonts w:ascii="宋体" w:eastAsia="宋体" w:hAnsi="宋体"/>
          <w:sz w:val="24"/>
          <w:szCs w:val="28"/>
        </w:rPr>
      </w:pPr>
      <w:r w:rsidRPr="00E36D7B">
        <w:rPr>
          <w:rFonts w:ascii="宋体" w:eastAsia="宋体" w:hAnsi="宋体" w:hint="eastAsia"/>
          <w:sz w:val="24"/>
          <w:szCs w:val="28"/>
        </w:rPr>
        <w:t>王  焰   华东师范大学出版社董事长、社长</w:t>
      </w:r>
    </w:p>
    <w:p w:rsidR="005E09A8" w:rsidRPr="00E36D7B" w:rsidRDefault="00E452C1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  <w:r w:rsidRPr="00E36D7B">
        <w:rPr>
          <w:rFonts w:ascii="宋体" w:eastAsia="宋体" w:hAnsi="宋体"/>
          <w:b/>
          <w:sz w:val="24"/>
          <w:szCs w:val="24"/>
        </w:rPr>
        <w:t>参会对象</w:t>
      </w:r>
      <w:r w:rsidRPr="00E36D7B">
        <w:rPr>
          <w:rFonts w:ascii="宋体" w:eastAsia="宋体" w:hAnsi="宋体" w:hint="eastAsia"/>
          <w:sz w:val="28"/>
          <w:szCs w:val="28"/>
        </w:rPr>
        <w:t>：</w:t>
      </w:r>
      <w:r w:rsidRPr="00E36D7B">
        <w:rPr>
          <w:rFonts w:ascii="宋体" w:eastAsia="宋体" w:hAnsi="宋体"/>
          <w:sz w:val="24"/>
          <w:szCs w:val="28"/>
        </w:rPr>
        <w:t>各区图工委</w:t>
      </w:r>
      <w:r w:rsidRPr="00E36D7B">
        <w:rPr>
          <w:rFonts w:ascii="宋体" w:eastAsia="宋体" w:hAnsi="宋体" w:hint="eastAsia"/>
          <w:sz w:val="24"/>
          <w:szCs w:val="28"/>
        </w:rPr>
        <w:t>主任</w:t>
      </w:r>
      <w:r w:rsidRPr="00E36D7B">
        <w:rPr>
          <w:rFonts w:ascii="宋体" w:eastAsia="宋体" w:hAnsi="宋体"/>
          <w:sz w:val="24"/>
          <w:szCs w:val="28"/>
        </w:rPr>
        <w:t>及学校代表</w:t>
      </w:r>
    </w:p>
    <w:p w:rsidR="005E09A8" w:rsidRDefault="005E09A8">
      <w:pPr>
        <w:spacing w:line="480" w:lineRule="exact"/>
        <w:ind w:firstLineChars="400" w:firstLine="960"/>
        <w:jc w:val="left"/>
        <w:rPr>
          <w:rFonts w:ascii="仿宋_GB2312" w:eastAsia="仿宋_GB2312"/>
          <w:sz w:val="24"/>
          <w:szCs w:val="28"/>
        </w:rPr>
      </w:pPr>
    </w:p>
    <w:p w:rsidR="005E09A8" w:rsidRDefault="005E09A8">
      <w:pPr>
        <w:spacing w:line="480" w:lineRule="exact"/>
        <w:ind w:firstLineChars="400" w:firstLine="960"/>
        <w:jc w:val="left"/>
        <w:rPr>
          <w:rFonts w:ascii="仿宋_GB2312" w:eastAsia="仿宋_GB2312"/>
          <w:sz w:val="24"/>
          <w:szCs w:val="28"/>
        </w:rPr>
      </w:pPr>
    </w:p>
    <w:p w:rsidR="005E09A8" w:rsidRDefault="005E09A8">
      <w:pPr>
        <w:spacing w:line="480" w:lineRule="exact"/>
        <w:ind w:firstLineChars="400" w:firstLine="960"/>
        <w:jc w:val="left"/>
        <w:rPr>
          <w:rFonts w:ascii="仿宋_GB2312" w:eastAsia="仿宋_GB2312"/>
          <w:sz w:val="24"/>
          <w:szCs w:val="28"/>
        </w:rPr>
      </w:pPr>
    </w:p>
    <w:sectPr w:rsidR="005E0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D0" w:rsidRDefault="008554D0" w:rsidP="00E83637">
      <w:r>
        <w:separator/>
      </w:r>
    </w:p>
  </w:endnote>
  <w:endnote w:type="continuationSeparator" w:id="0">
    <w:p w:rsidR="008554D0" w:rsidRDefault="008554D0" w:rsidP="00E8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D0" w:rsidRDefault="008554D0" w:rsidP="00E83637">
      <w:r>
        <w:separator/>
      </w:r>
    </w:p>
  </w:footnote>
  <w:footnote w:type="continuationSeparator" w:id="0">
    <w:p w:rsidR="008554D0" w:rsidRDefault="008554D0" w:rsidP="00E8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D5273"/>
    <w:rsid w:val="00001016"/>
    <w:rsid w:val="000127A3"/>
    <w:rsid w:val="000432D6"/>
    <w:rsid w:val="00045398"/>
    <w:rsid w:val="000639B7"/>
    <w:rsid w:val="000676A2"/>
    <w:rsid w:val="00070695"/>
    <w:rsid w:val="000C5854"/>
    <w:rsid w:val="000D4A15"/>
    <w:rsid w:val="000E4149"/>
    <w:rsid w:val="0011266F"/>
    <w:rsid w:val="00147C28"/>
    <w:rsid w:val="00156F57"/>
    <w:rsid w:val="00161301"/>
    <w:rsid w:val="001828DC"/>
    <w:rsid w:val="00187D49"/>
    <w:rsid w:val="001960AD"/>
    <w:rsid w:val="001A5628"/>
    <w:rsid w:val="001A56D5"/>
    <w:rsid w:val="001A5DF8"/>
    <w:rsid w:val="001B543E"/>
    <w:rsid w:val="001D001F"/>
    <w:rsid w:val="001D5273"/>
    <w:rsid w:val="002208E7"/>
    <w:rsid w:val="00236264"/>
    <w:rsid w:val="00247580"/>
    <w:rsid w:val="00287D40"/>
    <w:rsid w:val="00296142"/>
    <w:rsid w:val="002E6604"/>
    <w:rsid w:val="00304C67"/>
    <w:rsid w:val="00305719"/>
    <w:rsid w:val="003441D4"/>
    <w:rsid w:val="00383FF2"/>
    <w:rsid w:val="003B1EC4"/>
    <w:rsid w:val="003C7FD7"/>
    <w:rsid w:val="003E08D3"/>
    <w:rsid w:val="00402542"/>
    <w:rsid w:val="004028A5"/>
    <w:rsid w:val="00406830"/>
    <w:rsid w:val="004237CB"/>
    <w:rsid w:val="00423AA7"/>
    <w:rsid w:val="00434993"/>
    <w:rsid w:val="00434F3A"/>
    <w:rsid w:val="004575C4"/>
    <w:rsid w:val="004653F9"/>
    <w:rsid w:val="004703BD"/>
    <w:rsid w:val="004720E8"/>
    <w:rsid w:val="0050492F"/>
    <w:rsid w:val="00540E06"/>
    <w:rsid w:val="005431C5"/>
    <w:rsid w:val="0055477D"/>
    <w:rsid w:val="0056746E"/>
    <w:rsid w:val="00587FDE"/>
    <w:rsid w:val="005B2A8E"/>
    <w:rsid w:val="005B58C5"/>
    <w:rsid w:val="005D1AAC"/>
    <w:rsid w:val="005E09A8"/>
    <w:rsid w:val="00607AC6"/>
    <w:rsid w:val="00616C81"/>
    <w:rsid w:val="0062224D"/>
    <w:rsid w:val="0064587D"/>
    <w:rsid w:val="00647028"/>
    <w:rsid w:val="006529F4"/>
    <w:rsid w:val="0067260C"/>
    <w:rsid w:val="006868D1"/>
    <w:rsid w:val="00696E32"/>
    <w:rsid w:val="006E0DE4"/>
    <w:rsid w:val="006E4670"/>
    <w:rsid w:val="00704AF6"/>
    <w:rsid w:val="007252D2"/>
    <w:rsid w:val="0074275B"/>
    <w:rsid w:val="007428CB"/>
    <w:rsid w:val="00746DDA"/>
    <w:rsid w:val="007A3783"/>
    <w:rsid w:val="007C5959"/>
    <w:rsid w:val="007F6CEE"/>
    <w:rsid w:val="008001E2"/>
    <w:rsid w:val="00811274"/>
    <w:rsid w:val="0082468D"/>
    <w:rsid w:val="0083143A"/>
    <w:rsid w:val="008554D0"/>
    <w:rsid w:val="0089742D"/>
    <w:rsid w:val="008D5B55"/>
    <w:rsid w:val="008D7983"/>
    <w:rsid w:val="008E2724"/>
    <w:rsid w:val="008F2327"/>
    <w:rsid w:val="008F3746"/>
    <w:rsid w:val="009057F5"/>
    <w:rsid w:val="00927023"/>
    <w:rsid w:val="00947A02"/>
    <w:rsid w:val="00967EDC"/>
    <w:rsid w:val="00980E52"/>
    <w:rsid w:val="009D0451"/>
    <w:rsid w:val="009D3F6C"/>
    <w:rsid w:val="009E3B1A"/>
    <w:rsid w:val="009F0567"/>
    <w:rsid w:val="00A03054"/>
    <w:rsid w:val="00A17758"/>
    <w:rsid w:val="00A51308"/>
    <w:rsid w:val="00A55037"/>
    <w:rsid w:val="00A7092E"/>
    <w:rsid w:val="00A9232A"/>
    <w:rsid w:val="00AD32F3"/>
    <w:rsid w:val="00AF6D68"/>
    <w:rsid w:val="00B22254"/>
    <w:rsid w:val="00B40CAF"/>
    <w:rsid w:val="00B81E13"/>
    <w:rsid w:val="00BB04C2"/>
    <w:rsid w:val="00BC649D"/>
    <w:rsid w:val="00BD0F6B"/>
    <w:rsid w:val="00BD4BAC"/>
    <w:rsid w:val="00C1119D"/>
    <w:rsid w:val="00C22528"/>
    <w:rsid w:val="00C227B6"/>
    <w:rsid w:val="00C45255"/>
    <w:rsid w:val="00C46674"/>
    <w:rsid w:val="00C5447E"/>
    <w:rsid w:val="00C85E9B"/>
    <w:rsid w:val="00C87C7A"/>
    <w:rsid w:val="00C938EF"/>
    <w:rsid w:val="00CA3E84"/>
    <w:rsid w:val="00CA7F16"/>
    <w:rsid w:val="00CC6D42"/>
    <w:rsid w:val="00D17ADF"/>
    <w:rsid w:val="00D4233A"/>
    <w:rsid w:val="00D51F9A"/>
    <w:rsid w:val="00D63DE9"/>
    <w:rsid w:val="00D730F7"/>
    <w:rsid w:val="00DA182D"/>
    <w:rsid w:val="00DB5304"/>
    <w:rsid w:val="00DE5042"/>
    <w:rsid w:val="00DE75B6"/>
    <w:rsid w:val="00DF71F5"/>
    <w:rsid w:val="00E13A36"/>
    <w:rsid w:val="00E16E4D"/>
    <w:rsid w:val="00E359DC"/>
    <w:rsid w:val="00E36D7B"/>
    <w:rsid w:val="00E41CAA"/>
    <w:rsid w:val="00E452C1"/>
    <w:rsid w:val="00E71259"/>
    <w:rsid w:val="00E83637"/>
    <w:rsid w:val="00EA42F2"/>
    <w:rsid w:val="00EA4D9F"/>
    <w:rsid w:val="00EB2302"/>
    <w:rsid w:val="00EB3B95"/>
    <w:rsid w:val="00F03056"/>
    <w:rsid w:val="00F322C8"/>
    <w:rsid w:val="00F40376"/>
    <w:rsid w:val="00F422F1"/>
    <w:rsid w:val="00F962F1"/>
    <w:rsid w:val="00FD7499"/>
    <w:rsid w:val="13D939E4"/>
    <w:rsid w:val="5C997534"/>
    <w:rsid w:val="7F3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90B197-1368-4E05-ADA4-CD5DEC9E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微软雅黑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 w:cs="宋体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 w:cs="宋体"/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xlabel">
    <w:name w:val="fxlabel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微软雅黑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>mycomputer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方红艳</dc:creator>
  <cp:lastModifiedBy>mycomputer</cp:lastModifiedBy>
  <cp:revision>5</cp:revision>
  <cp:lastPrinted>2022-01-20T06:00:00Z</cp:lastPrinted>
  <dcterms:created xsi:type="dcterms:W3CDTF">2023-03-16T03:23:00Z</dcterms:created>
  <dcterms:modified xsi:type="dcterms:W3CDTF">2023-03-20T06:50:00Z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8FC3B786F9D745B0A68FE52C512205D3</vt:lpwstr>
  </property>
</Properties>
</file>