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bCs/>
          <w:sz w:val="24"/>
          <w:szCs w:val="24"/>
        </w:rPr>
      </w:pPr>
      <w:r>
        <w:rPr>
          <w:rFonts w:hint="eastAsia" w:ascii="宋体" w:hAnsi="宋体"/>
          <w:b/>
          <w:bCs/>
          <w:sz w:val="24"/>
          <w:szCs w:val="24"/>
        </w:rPr>
        <w:t>奉贤区青少年活动中心第1</w:t>
      </w:r>
      <w:r>
        <w:rPr>
          <w:rFonts w:ascii="宋体" w:hAnsi="宋体"/>
          <w:b/>
          <w:bCs/>
          <w:sz w:val="24"/>
          <w:szCs w:val="24"/>
        </w:rPr>
        <w:t>1</w:t>
      </w:r>
      <w:r>
        <w:rPr>
          <w:rFonts w:hint="eastAsia" w:ascii="宋体" w:hAnsi="宋体"/>
          <w:b/>
          <w:bCs/>
          <w:sz w:val="24"/>
          <w:szCs w:val="24"/>
        </w:rPr>
        <w:t>周活动安排</w:t>
      </w:r>
    </w:p>
    <w:p>
      <w:pPr>
        <w:spacing w:line="360" w:lineRule="exact"/>
        <w:rPr>
          <w:rFonts w:hint="eastAsia" w:ascii="宋体" w:hAnsi="宋体" w:eastAsia="宋体"/>
          <w:bCs/>
          <w:sz w:val="24"/>
          <w:szCs w:val="24"/>
          <w:lang w:eastAsia="zh-CN"/>
        </w:rPr>
      </w:pPr>
      <w:r>
        <w:rPr>
          <w:rFonts w:hint="eastAsia" w:ascii="宋体" w:hAnsi="宋体"/>
          <w:bCs/>
          <w:sz w:val="24"/>
          <w:szCs w:val="24"/>
        </w:rPr>
        <w:t>一、关于2022年第十二届“韬奋杯”上海市中小学生创意作文（奉贤赛区）征集活动方案的通知。</w:t>
      </w:r>
      <w:bookmarkStart w:id="1" w:name="_GoBack"/>
      <w:r>
        <w:rPr>
          <w:rFonts w:hint="eastAsia" w:ascii="宋体" w:hAnsi="宋体"/>
          <w:b/>
          <w:bCs w:val="0"/>
          <w:color w:val="0000FF"/>
          <w:sz w:val="24"/>
          <w:szCs w:val="24"/>
          <w:lang w:eastAsia="zh-CN"/>
        </w:rPr>
        <w:t>汪春落实</w:t>
      </w:r>
      <w:bookmarkEnd w:id="1"/>
    </w:p>
    <w:p>
      <w:pPr>
        <w:spacing w:line="360" w:lineRule="exact"/>
        <w:rPr>
          <w:rFonts w:hint="eastAsia" w:ascii="宋体" w:hAnsi="宋体"/>
          <w:b/>
          <w:bCs/>
          <w:sz w:val="24"/>
          <w:szCs w:val="24"/>
        </w:rPr>
      </w:pPr>
      <w:r>
        <w:rPr>
          <w:rFonts w:hint="eastAsia" w:ascii="宋体" w:hAnsi="宋体"/>
          <w:b/>
          <w:bCs/>
          <w:sz w:val="24"/>
          <w:szCs w:val="24"/>
        </w:rPr>
        <w:t>（一）活动背景：</w:t>
      </w:r>
    </w:p>
    <w:p>
      <w:pPr>
        <w:spacing w:line="360" w:lineRule="exact"/>
        <w:ind w:firstLine="480" w:firstLineChars="200"/>
        <w:rPr>
          <w:rFonts w:ascii="宋体" w:hAnsi="宋体"/>
          <w:bCs/>
          <w:sz w:val="24"/>
          <w:szCs w:val="24"/>
        </w:rPr>
      </w:pPr>
      <w:r>
        <w:rPr>
          <w:rFonts w:hint="eastAsia" w:ascii="宋体" w:hAnsi="宋体"/>
          <w:bCs/>
          <w:sz w:val="24"/>
          <w:szCs w:val="24"/>
        </w:rPr>
        <w:t>被誉为“人民的喉舌”的邹韬奋，代表了中国新闻界的最高荣誉和文化人的最高境界。他热爱祖国和人民，忠于自己的事业，永怀一颗赤子之心。本此活动希望广大中小学生在新时代继续学习“韬奋精神”，以文字为武器，抒发真情，感悟人生，同时展示自己的写作才华。</w:t>
      </w:r>
    </w:p>
    <w:p>
      <w:pPr>
        <w:spacing w:line="360" w:lineRule="exact"/>
        <w:rPr>
          <w:rFonts w:hint="eastAsia" w:ascii="宋体" w:hAnsi="宋体"/>
          <w:b/>
          <w:bCs/>
          <w:sz w:val="24"/>
          <w:szCs w:val="24"/>
        </w:rPr>
      </w:pPr>
      <w:r>
        <w:rPr>
          <w:rFonts w:hint="eastAsia" w:ascii="宋体" w:hAnsi="宋体"/>
          <w:b/>
          <w:bCs/>
          <w:sz w:val="24"/>
          <w:szCs w:val="24"/>
        </w:rPr>
        <w:t>（二）组织机构：</w:t>
      </w:r>
    </w:p>
    <w:p>
      <w:pPr>
        <w:spacing w:line="360" w:lineRule="exact"/>
        <w:rPr>
          <w:rFonts w:hint="eastAsia" w:ascii="宋体" w:hAnsi="宋体"/>
          <w:b/>
          <w:bCs/>
          <w:sz w:val="24"/>
          <w:szCs w:val="24"/>
        </w:rPr>
      </w:pPr>
      <w:r>
        <w:rPr>
          <w:rFonts w:hint="eastAsia" w:ascii="宋体" w:hAnsi="宋体"/>
          <w:b/>
          <w:bCs/>
          <w:sz w:val="24"/>
          <w:szCs w:val="24"/>
        </w:rPr>
        <w:t>主办单位：</w:t>
      </w:r>
      <w:r>
        <w:rPr>
          <w:rFonts w:hint="eastAsia" w:ascii="宋体" w:hAnsi="宋体"/>
          <w:bCs/>
          <w:sz w:val="24"/>
          <w:szCs w:val="24"/>
        </w:rPr>
        <w:t xml:space="preserve">韬奋纪念馆  </w:t>
      </w:r>
    </w:p>
    <w:p>
      <w:pPr>
        <w:spacing w:line="360" w:lineRule="exact"/>
        <w:ind w:firstLine="1200" w:firstLineChars="500"/>
        <w:rPr>
          <w:rFonts w:hint="eastAsia" w:ascii="宋体" w:hAnsi="宋体"/>
          <w:bCs/>
          <w:sz w:val="24"/>
          <w:szCs w:val="24"/>
        </w:rPr>
      </w:pPr>
      <w:r>
        <w:rPr>
          <w:rFonts w:hint="eastAsia" w:ascii="宋体" w:hAnsi="宋体"/>
          <w:bCs/>
          <w:sz w:val="24"/>
          <w:szCs w:val="24"/>
        </w:rPr>
        <w:t>上海市科技艺术教育中心</w:t>
      </w:r>
    </w:p>
    <w:p>
      <w:pPr>
        <w:spacing w:line="360" w:lineRule="exact"/>
        <w:ind w:firstLine="1200" w:firstLineChars="500"/>
        <w:rPr>
          <w:rFonts w:hint="eastAsia" w:ascii="宋体" w:hAnsi="宋体"/>
          <w:bCs/>
          <w:sz w:val="24"/>
          <w:szCs w:val="24"/>
        </w:rPr>
      </w:pPr>
      <w:r>
        <w:rPr>
          <w:rFonts w:hint="eastAsia" w:ascii="宋体" w:hAnsi="宋体"/>
          <w:bCs/>
          <w:sz w:val="24"/>
          <w:szCs w:val="24"/>
        </w:rPr>
        <w:t xml:space="preserve">上海市校外教育协会  </w:t>
      </w:r>
    </w:p>
    <w:p>
      <w:pPr>
        <w:spacing w:line="360" w:lineRule="exact"/>
        <w:ind w:firstLine="1200" w:firstLineChars="500"/>
        <w:rPr>
          <w:rFonts w:hint="eastAsia" w:ascii="宋体" w:hAnsi="宋体"/>
          <w:bCs/>
          <w:sz w:val="24"/>
          <w:szCs w:val="24"/>
        </w:rPr>
      </w:pPr>
      <w:r>
        <w:rPr>
          <w:rFonts w:hint="eastAsia" w:ascii="宋体" w:hAnsi="宋体"/>
          <w:bCs/>
          <w:sz w:val="24"/>
          <w:szCs w:val="24"/>
        </w:rPr>
        <w:t>上海世纪出版股份有限公司少年儿童出版社</w:t>
      </w:r>
    </w:p>
    <w:p>
      <w:pPr>
        <w:spacing w:line="360" w:lineRule="exact"/>
        <w:rPr>
          <w:rFonts w:hint="eastAsia" w:ascii="宋体" w:hAnsi="宋体"/>
          <w:b/>
          <w:bCs/>
          <w:sz w:val="24"/>
          <w:szCs w:val="24"/>
        </w:rPr>
      </w:pPr>
      <w:r>
        <w:rPr>
          <w:rFonts w:hint="eastAsia" w:ascii="宋体" w:hAnsi="宋体"/>
          <w:b/>
          <w:bCs/>
          <w:sz w:val="24"/>
          <w:szCs w:val="24"/>
        </w:rPr>
        <w:t>承办单位：</w:t>
      </w:r>
      <w:r>
        <w:rPr>
          <w:rFonts w:hint="eastAsia" w:ascii="宋体" w:hAnsi="宋体"/>
          <w:bCs/>
          <w:sz w:val="24"/>
          <w:szCs w:val="24"/>
        </w:rPr>
        <w:t xml:space="preserve">《少年文艺》编辑部   </w:t>
      </w:r>
    </w:p>
    <w:p>
      <w:pPr>
        <w:spacing w:line="360" w:lineRule="exact"/>
        <w:ind w:firstLine="1080" w:firstLineChars="450"/>
        <w:rPr>
          <w:rFonts w:hint="eastAsia" w:ascii="宋体" w:hAnsi="宋体"/>
          <w:bCs/>
          <w:sz w:val="24"/>
          <w:szCs w:val="24"/>
        </w:rPr>
      </w:pPr>
      <w:r>
        <w:rPr>
          <w:rFonts w:hint="eastAsia" w:ascii="宋体" w:hAnsi="宋体"/>
          <w:bCs/>
          <w:sz w:val="24"/>
          <w:szCs w:val="24"/>
        </w:rPr>
        <w:t>上海市校外艺术教育影视中心教研组</w:t>
      </w:r>
    </w:p>
    <w:p>
      <w:pPr>
        <w:spacing w:line="360" w:lineRule="exact"/>
        <w:ind w:firstLine="1080" w:firstLineChars="450"/>
        <w:rPr>
          <w:rFonts w:hint="eastAsia" w:ascii="宋体" w:hAnsi="宋体"/>
          <w:bCs/>
          <w:sz w:val="24"/>
          <w:szCs w:val="24"/>
        </w:rPr>
      </w:pPr>
      <w:r>
        <w:rPr>
          <w:rFonts w:hint="eastAsia" w:ascii="宋体" w:hAnsi="宋体"/>
          <w:bCs/>
          <w:sz w:val="24"/>
          <w:szCs w:val="24"/>
        </w:rPr>
        <w:t>奉贤区青少年活动中心</w:t>
      </w:r>
    </w:p>
    <w:p>
      <w:pPr>
        <w:spacing w:line="360" w:lineRule="exact"/>
        <w:rPr>
          <w:rFonts w:hint="eastAsia" w:ascii="宋体" w:hAnsi="宋体"/>
          <w:b/>
          <w:bCs/>
          <w:sz w:val="24"/>
          <w:szCs w:val="24"/>
        </w:rPr>
      </w:pPr>
      <w:r>
        <w:rPr>
          <w:rFonts w:hint="eastAsia" w:ascii="宋体" w:hAnsi="宋体"/>
          <w:b/>
          <w:bCs/>
          <w:sz w:val="24"/>
          <w:szCs w:val="24"/>
        </w:rPr>
        <w:t>（三）参与对象：</w:t>
      </w:r>
      <w:r>
        <w:rPr>
          <w:rFonts w:hint="eastAsia" w:ascii="宋体" w:hAnsi="宋体"/>
          <w:bCs/>
          <w:sz w:val="24"/>
          <w:szCs w:val="24"/>
        </w:rPr>
        <w:t>全区各中小学校在校学生</w:t>
      </w:r>
    </w:p>
    <w:p>
      <w:pPr>
        <w:spacing w:line="360" w:lineRule="exact"/>
        <w:rPr>
          <w:rFonts w:hint="eastAsia" w:ascii="宋体" w:hAnsi="宋体"/>
          <w:b/>
          <w:bCs/>
          <w:sz w:val="24"/>
          <w:szCs w:val="24"/>
        </w:rPr>
      </w:pPr>
      <w:r>
        <w:rPr>
          <w:rFonts w:hint="eastAsia" w:ascii="宋体" w:hAnsi="宋体"/>
          <w:b/>
          <w:bCs/>
          <w:sz w:val="24"/>
          <w:szCs w:val="24"/>
        </w:rPr>
        <w:t>（四）具体安排：</w:t>
      </w:r>
    </w:p>
    <w:p>
      <w:pPr>
        <w:spacing w:line="360" w:lineRule="exact"/>
        <w:rPr>
          <w:rFonts w:hint="eastAsia" w:ascii="宋体" w:hAnsi="宋体"/>
          <w:bCs/>
          <w:sz w:val="24"/>
          <w:szCs w:val="24"/>
        </w:rPr>
      </w:pPr>
      <w:r>
        <w:rPr>
          <w:rFonts w:hint="eastAsia" w:ascii="宋体" w:hAnsi="宋体"/>
          <w:b/>
          <w:bCs/>
          <w:sz w:val="24"/>
          <w:szCs w:val="24"/>
        </w:rPr>
        <w:t>1、比赛阶段：</w:t>
      </w:r>
      <w:r>
        <w:rPr>
          <w:rFonts w:hint="eastAsia" w:ascii="宋体" w:hAnsi="宋体"/>
          <w:bCs/>
          <w:sz w:val="24"/>
          <w:szCs w:val="24"/>
        </w:rPr>
        <w:t>2022年11月-12月区级发动海选</w:t>
      </w:r>
    </w:p>
    <w:p>
      <w:pPr>
        <w:spacing w:line="360" w:lineRule="exact"/>
        <w:rPr>
          <w:rFonts w:hint="eastAsia" w:ascii="宋体" w:hAnsi="宋体"/>
          <w:bCs/>
          <w:sz w:val="24"/>
          <w:szCs w:val="24"/>
        </w:rPr>
      </w:pPr>
      <w:r>
        <w:rPr>
          <w:rFonts w:hint="eastAsia" w:ascii="宋体" w:hAnsi="宋体"/>
          <w:b/>
          <w:bCs/>
          <w:sz w:val="24"/>
          <w:szCs w:val="24"/>
        </w:rPr>
        <w:t>2、评审及颁奖：</w:t>
      </w:r>
      <w:r>
        <w:rPr>
          <w:rFonts w:hint="eastAsia" w:ascii="宋体" w:hAnsi="宋体"/>
          <w:bCs/>
          <w:sz w:val="24"/>
          <w:szCs w:val="24"/>
        </w:rPr>
        <w:t>2022年12月31日区级汇总上报；2023年2月-3月：评出市级获奖名单。获得市级（一、二等奖）的作品选送《少年文艺》编辑部，参加全国“韬奋杯”创意作文大赛。2023年4月：颁发市级奖状；8月：上海书展上全国“韬奋杯”创意作文大赛颁奖</w:t>
      </w:r>
    </w:p>
    <w:p>
      <w:pPr>
        <w:spacing w:line="360" w:lineRule="exact"/>
        <w:rPr>
          <w:rFonts w:ascii="宋体" w:hAnsi="宋体"/>
          <w:bCs/>
          <w:sz w:val="24"/>
          <w:szCs w:val="24"/>
        </w:rPr>
      </w:pPr>
      <w:r>
        <w:rPr>
          <w:rFonts w:hint="eastAsia" w:ascii="宋体" w:hAnsi="宋体"/>
          <w:b/>
          <w:bCs/>
          <w:sz w:val="24"/>
          <w:szCs w:val="24"/>
        </w:rPr>
        <w:t>3、讲座安排</w:t>
      </w:r>
      <w:r>
        <w:rPr>
          <w:rFonts w:hint="eastAsia" w:ascii="宋体" w:hAnsi="宋体"/>
          <w:bCs/>
          <w:sz w:val="24"/>
          <w:szCs w:val="24"/>
        </w:rPr>
        <w:t>：创意作文征集活动将安排2次线上课堂，具体时间及内容请关注“上海市中小学生创意作文活动”公众号</w:t>
      </w:r>
    </w:p>
    <w:p>
      <w:pPr>
        <w:spacing w:line="360" w:lineRule="exact"/>
        <w:rPr>
          <w:rFonts w:ascii="宋体" w:hAnsi="宋体"/>
          <w:b/>
          <w:bCs/>
          <w:sz w:val="24"/>
          <w:szCs w:val="24"/>
        </w:rPr>
      </w:pPr>
      <w:r>
        <w:rPr>
          <w:rFonts w:hint="eastAsia" w:ascii="宋体" w:hAnsi="宋体"/>
          <w:b/>
          <w:bCs/>
          <w:sz w:val="24"/>
          <w:szCs w:val="24"/>
        </w:rPr>
        <w:t xml:space="preserve">（五）内容及要求： </w:t>
      </w:r>
    </w:p>
    <w:p>
      <w:pPr>
        <w:spacing w:line="360" w:lineRule="exact"/>
        <w:rPr>
          <w:rFonts w:ascii="宋体" w:hAnsi="宋体"/>
          <w:bCs/>
          <w:sz w:val="24"/>
          <w:szCs w:val="24"/>
        </w:rPr>
      </w:pPr>
      <w:r>
        <w:rPr>
          <w:rFonts w:hint="eastAsia" w:ascii="宋体" w:hAnsi="宋体"/>
          <w:b/>
          <w:bCs/>
          <w:sz w:val="24"/>
          <w:szCs w:val="24"/>
        </w:rPr>
        <w:t>1、</w:t>
      </w:r>
      <w:r>
        <w:rPr>
          <w:rFonts w:hint="eastAsia" w:ascii="宋体" w:hAnsi="宋体"/>
          <w:bCs/>
          <w:sz w:val="24"/>
          <w:szCs w:val="24"/>
        </w:rPr>
        <w:t>此次作文征集活动分小学组、中学组（含初中和高中），学生可从以下两种参赛方式中（材料作文或封面故事）二选一完成自己的征文作品</w:t>
      </w:r>
    </w:p>
    <w:p>
      <w:pPr>
        <w:spacing w:line="360" w:lineRule="exact"/>
        <w:rPr>
          <w:rFonts w:ascii="宋体" w:hAnsi="宋体"/>
          <w:bCs/>
          <w:sz w:val="24"/>
          <w:szCs w:val="24"/>
        </w:rPr>
      </w:pPr>
      <w:r>
        <w:rPr>
          <w:rFonts w:hint="eastAsia" w:ascii="宋体" w:hAnsi="宋体"/>
          <w:b/>
          <w:bCs/>
          <w:sz w:val="24"/>
          <w:szCs w:val="24"/>
        </w:rPr>
        <w:t>2、</w:t>
      </w:r>
      <w:r>
        <w:rPr>
          <w:rFonts w:hint="eastAsia" w:ascii="宋体" w:hAnsi="宋体"/>
          <w:bCs/>
          <w:sz w:val="24"/>
          <w:szCs w:val="24"/>
        </w:rPr>
        <w:t>组别：小学组：（2-5年级）、中学组：（初中、高中）。字数要求：小学组：600-1000字；中学组：800-1500字</w:t>
      </w:r>
    </w:p>
    <w:p>
      <w:pPr>
        <w:spacing w:line="360" w:lineRule="exact"/>
        <w:rPr>
          <w:rFonts w:hint="eastAsia" w:ascii="宋体" w:hAnsi="宋体"/>
          <w:bCs/>
          <w:sz w:val="24"/>
          <w:szCs w:val="24"/>
        </w:rPr>
      </w:pPr>
      <w:r>
        <w:rPr>
          <w:rFonts w:hint="eastAsia" w:ascii="宋体" w:hAnsi="宋体"/>
          <w:b/>
          <w:bCs/>
          <w:sz w:val="24"/>
          <w:szCs w:val="24"/>
        </w:rPr>
        <w:t>3、</w:t>
      </w:r>
      <w:r>
        <w:rPr>
          <w:rFonts w:hint="eastAsia" w:ascii="宋体" w:hAnsi="宋体"/>
          <w:bCs/>
          <w:sz w:val="24"/>
          <w:szCs w:val="24"/>
        </w:rPr>
        <w:t>材料作文：请根据下面邹韬奋先生的一段话写一篇文章，题目自拟，要求思路开阔，构思精巧，素材充实，有自身真切的感受</w:t>
      </w:r>
    </w:p>
    <w:p>
      <w:pPr>
        <w:spacing w:line="360" w:lineRule="exact"/>
        <w:ind w:firstLine="482" w:firstLineChars="200"/>
        <w:rPr>
          <w:rFonts w:ascii="宋体" w:hAnsi="宋体"/>
          <w:b/>
          <w:bCs/>
          <w:sz w:val="24"/>
          <w:szCs w:val="24"/>
        </w:rPr>
      </w:pPr>
      <w:r>
        <w:rPr>
          <w:rFonts w:hint="eastAsia" w:ascii="宋体" w:hAnsi="宋体"/>
          <w:b/>
          <w:bCs/>
          <w:sz w:val="24"/>
          <w:szCs w:val="24"/>
        </w:rPr>
        <w:t>我们常听见人说：“现在离用膳时候只有五分钟或十分钟了，简直没有时候可以做什么事了。”但是我们试想世界上有多少没有良好机会的苦儿，竟利用许多短的闲暇，成功大业，便知道我们所虚掷的闲暇时间，倘若不虚掷，能利用，已足使我们必有所成。此处闲暇时间外的本来的工作时间尚不包括在内，可见闲暇的伟力，真非常人所及料！</w:t>
      </w:r>
    </w:p>
    <w:p>
      <w:pPr>
        <w:pStyle w:val="2"/>
        <w:rPr>
          <w:rFonts w:hint="eastAsia"/>
        </w:rPr>
      </w:pPr>
    </w:p>
    <w:p>
      <w:pPr>
        <w:pStyle w:val="6"/>
        <w:spacing w:line="540" w:lineRule="exact"/>
        <w:ind w:firstLine="420"/>
        <w:rPr>
          <w:rFonts w:hint="eastAsia" w:ascii="仿宋" w:hAnsi="仿宋" w:eastAsia="仿宋"/>
          <w:b/>
          <w:bCs/>
          <w:kern w:val="0"/>
          <w:sz w:val="28"/>
          <w:szCs w:val="24"/>
        </w:rPr>
      </w:pPr>
      <w:r>
        <w:rPr>
          <w:rFonts w:hint="eastAsia" w:ascii="仿宋" w:hAnsi="仿宋" w:eastAsia="仿宋"/>
          <w:b/>
          <w:bCs/>
          <w:kern w:val="0"/>
          <w:sz w:val="28"/>
          <w:szCs w:val="24"/>
        </w:rPr>
        <w:t>——《闲暇的伟力》原载1927年10月9日《生活》周刊第2卷</w:t>
      </w:r>
      <w:r>
        <w:rPr>
          <w:rFonts w:hint="eastAsia" w:ascii="仿宋" w:hAnsi="仿宋" w:eastAsia="仿宋"/>
          <w:b/>
          <w:bCs/>
          <w:kern w:val="0"/>
          <w:sz w:val="28"/>
          <w:szCs w:val="24"/>
        </w:rPr>
        <w:drawing>
          <wp:anchor distT="0" distB="0" distL="114300" distR="114300" simplePos="0" relativeHeight="251659264" behindDoc="0" locked="0" layoutInCell="1" allowOverlap="0">
            <wp:simplePos x="0" y="0"/>
            <wp:positionH relativeFrom="column">
              <wp:posOffset>0</wp:posOffset>
            </wp:positionH>
            <wp:positionV relativeFrom="line">
              <wp:posOffset>342900</wp:posOffset>
            </wp:positionV>
            <wp:extent cx="1783715" cy="2438400"/>
            <wp:effectExtent l="0" t="0" r="0" b="0"/>
            <wp:wrapSquare wrapText="bothSides"/>
            <wp:docPr id="1" name="图片 1" descr="C:\Users\ADMINI~1\AppData\Local\Temp\ksohtml867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8676\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83715" cy="2438400"/>
                    </a:xfrm>
                    <a:prstGeom prst="rect">
                      <a:avLst/>
                    </a:prstGeom>
                    <a:noFill/>
                    <a:ln>
                      <a:noFill/>
                    </a:ln>
                  </pic:spPr>
                </pic:pic>
              </a:graphicData>
            </a:graphic>
          </wp:anchor>
        </w:drawing>
      </w:r>
      <w:r>
        <w:rPr>
          <w:rFonts w:hint="eastAsia" w:ascii="仿宋" w:hAnsi="仿宋" w:eastAsia="仿宋"/>
          <w:b/>
          <w:bCs/>
          <w:kern w:val="0"/>
          <w:sz w:val="28"/>
          <w:szCs w:val="24"/>
        </w:rPr>
        <w:t>第49期</w:t>
      </w:r>
    </w:p>
    <w:p>
      <w:pPr>
        <w:pStyle w:val="6"/>
        <w:spacing w:line="540" w:lineRule="exact"/>
        <w:ind w:firstLine="703" w:firstLineChars="250"/>
        <w:rPr>
          <w:rFonts w:ascii="仿宋" w:hAnsi="仿宋" w:eastAsia="仿宋"/>
          <w:b/>
          <w:kern w:val="0"/>
          <w:sz w:val="28"/>
          <w:szCs w:val="24"/>
        </w:rPr>
      </w:pPr>
    </w:p>
    <w:p>
      <w:pPr>
        <w:pStyle w:val="6"/>
        <w:spacing w:line="540" w:lineRule="exact"/>
        <w:ind w:firstLine="703" w:firstLineChars="250"/>
        <w:rPr>
          <w:rFonts w:ascii="仿宋" w:hAnsi="仿宋" w:eastAsia="仿宋"/>
          <w:b/>
          <w:kern w:val="0"/>
          <w:sz w:val="28"/>
          <w:szCs w:val="24"/>
        </w:rPr>
      </w:pPr>
    </w:p>
    <w:p>
      <w:pPr>
        <w:pStyle w:val="6"/>
        <w:spacing w:line="540" w:lineRule="exact"/>
        <w:ind w:firstLine="703" w:firstLineChars="250"/>
        <w:rPr>
          <w:rFonts w:ascii="仿宋" w:hAnsi="仿宋" w:eastAsia="仿宋"/>
          <w:b/>
          <w:kern w:val="0"/>
          <w:sz w:val="28"/>
          <w:szCs w:val="24"/>
        </w:rPr>
      </w:pPr>
    </w:p>
    <w:p>
      <w:pPr>
        <w:pStyle w:val="6"/>
        <w:spacing w:line="540" w:lineRule="exact"/>
        <w:ind w:firstLine="703" w:firstLineChars="250"/>
        <w:rPr>
          <w:rFonts w:ascii="仿宋" w:hAnsi="仿宋" w:eastAsia="仿宋"/>
          <w:b/>
          <w:kern w:val="0"/>
          <w:sz w:val="28"/>
          <w:szCs w:val="24"/>
        </w:rPr>
      </w:pPr>
    </w:p>
    <w:p>
      <w:pPr>
        <w:pStyle w:val="6"/>
        <w:spacing w:line="540" w:lineRule="exact"/>
        <w:ind w:firstLine="703" w:firstLineChars="250"/>
        <w:rPr>
          <w:rFonts w:ascii="仿宋" w:hAnsi="仿宋" w:eastAsia="仿宋"/>
          <w:b/>
          <w:kern w:val="0"/>
          <w:sz w:val="28"/>
          <w:szCs w:val="24"/>
        </w:rPr>
      </w:pPr>
    </w:p>
    <w:p>
      <w:pPr>
        <w:pStyle w:val="6"/>
        <w:spacing w:line="540" w:lineRule="exact"/>
        <w:ind w:firstLine="703" w:firstLineChars="250"/>
        <w:rPr>
          <w:rFonts w:ascii="仿宋" w:hAnsi="仿宋" w:eastAsia="仿宋"/>
          <w:b/>
          <w:kern w:val="0"/>
          <w:sz w:val="28"/>
          <w:szCs w:val="24"/>
        </w:rPr>
      </w:pPr>
    </w:p>
    <w:p>
      <w:pPr>
        <w:spacing w:line="360" w:lineRule="exact"/>
        <w:rPr>
          <w:rFonts w:ascii="仿宋" w:hAnsi="仿宋" w:eastAsia="仿宋"/>
          <w:b/>
          <w:kern w:val="0"/>
          <w:sz w:val="28"/>
          <w:szCs w:val="24"/>
        </w:rPr>
      </w:pPr>
    </w:p>
    <w:p>
      <w:pPr>
        <w:spacing w:line="360" w:lineRule="exact"/>
        <w:rPr>
          <w:rFonts w:ascii="宋体" w:hAnsi="宋体"/>
          <w:b/>
          <w:bCs/>
          <w:sz w:val="24"/>
          <w:szCs w:val="24"/>
        </w:rPr>
      </w:pPr>
    </w:p>
    <w:p>
      <w:pPr>
        <w:spacing w:line="360" w:lineRule="exact"/>
        <w:rPr>
          <w:rFonts w:hint="eastAsia" w:ascii="宋体" w:hAnsi="宋体"/>
          <w:bCs/>
          <w:sz w:val="24"/>
          <w:szCs w:val="24"/>
        </w:rPr>
      </w:pPr>
      <w:r>
        <w:rPr>
          <w:rFonts w:hint="eastAsia" w:ascii="宋体" w:hAnsi="宋体"/>
          <w:b/>
          <w:bCs/>
          <w:sz w:val="24"/>
          <w:szCs w:val="24"/>
        </w:rPr>
        <w:t>4、</w:t>
      </w:r>
      <w:r>
        <w:rPr>
          <w:rFonts w:hint="eastAsia" w:ascii="宋体" w:hAnsi="宋体"/>
          <w:bCs/>
          <w:sz w:val="24"/>
          <w:szCs w:val="24"/>
        </w:rPr>
        <w:t>封面故事：以《少年文艺》2022年第10期封面为蓝本，充分发挥自己的想象力，必须利用封面图画中至少三个元素，创作一个独立的故事，要求有自己独创的想象，情节完整合理，叙述语言比较成熟</w:t>
      </w:r>
    </w:p>
    <w:p>
      <w:pPr>
        <w:spacing w:line="360" w:lineRule="exact"/>
        <w:rPr>
          <w:rFonts w:hint="eastAsia" w:ascii="宋体" w:hAnsi="宋体"/>
          <w:b/>
          <w:bCs/>
          <w:sz w:val="24"/>
          <w:szCs w:val="24"/>
        </w:rPr>
      </w:pPr>
      <w:r>
        <w:rPr>
          <w:rFonts w:hint="eastAsia" w:ascii="宋体" w:hAnsi="宋体"/>
          <w:b/>
          <w:bCs/>
          <w:sz w:val="24"/>
          <w:szCs w:val="24"/>
        </w:rPr>
        <w:t>（六）征集须知：</w:t>
      </w:r>
    </w:p>
    <w:p>
      <w:pPr>
        <w:spacing w:line="360" w:lineRule="exact"/>
        <w:rPr>
          <w:rFonts w:hint="eastAsia" w:ascii="宋体" w:hAnsi="宋体"/>
          <w:bCs/>
          <w:sz w:val="24"/>
          <w:szCs w:val="24"/>
        </w:rPr>
      </w:pPr>
      <w:r>
        <w:rPr>
          <w:rFonts w:hint="eastAsia" w:ascii="宋体" w:hAnsi="宋体"/>
          <w:b/>
          <w:bCs/>
          <w:sz w:val="24"/>
          <w:szCs w:val="24"/>
        </w:rPr>
        <w:t>1、</w:t>
      </w:r>
      <w:r>
        <w:rPr>
          <w:rFonts w:hint="eastAsia" w:ascii="宋体" w:hAnsi="宋体"/>
          <w:bCs/>
          <w:sz w:val="24"/>
          <w:szCs w:val="24"/>
        </w:rPr>
        <w:t>参评作文要求：分小学组、初中组、高中组三个组别，只接受区级选送的参赛作品参与活动，不接受个人投递作品，每校递交不超过5篇</w:t>
      </w:r>
    </w:p>
    <w:p>
      <w:pPr>
        <w:spacing w:line="360" w:lineRule="exact"/>
        <w:rPr>
          <w:rFonts w:hint="eastAsia" w:ascii="宋体" w:hAnsi="宋体"/>
          <w:b/>
          <w:bCs/>
          <w:sz w:val="24"/>
          <w:szCs w:val="24"/>
        </w:rPr>
      </w:pPr>
      <w:r>
        <w:rPr>
          <w:rFonts w:hint="eastAsia" w:ascii="宋体" w:hAnsi="宋体"/>
          <w:b/>
          <w:bCs/>
          <w:sz w:val="24"/>
          <w:szCs w:val="24"/>
        </w:rPr>
        <w:t>2、</w:t>
      </w:r>
      <w:r>
        <w:rPr>
          <w:rFonts w:hint="eastAsia" w:ascii="宋体" w:hAnsi="宋体"/>
          <w:bCs/>
          <w:sz w:val="24"/>
          <w:szCs w:val="24"/>
        </w:rPr>
        <w:t>学校递交学生作品word文档中，</w:t>
      </w:r>
      <w:r>
        <w:rPr>
          <w:rFonts w:hint="eastAsia" w:ascii="宋体" w:hAnsi="宋体"/>
          <w:b/>
          <w:bCs/>
          <w:sz w:val="24"/>
          <w:szCs w:val="24"/>
        </w:rPr>
        <w:t>书写格式要求：标题为黑体三号字，正文为宋体四号字。请统一在文档右上角注明：学校、班级、作者姓名、学籍号、联系电话，指导老师</w:t>
      </w:r>
    </w:p>
    <w:p>
      <w:pPr>
        <w:spacing w:line="360" w:lineRule="exact"/>
        <w:rPr>
          <w:rFonts w:hint="eastAsia" w:ascii="宋体" w:hAnsi="宋体"/>
          <w:bCs/>
          <w:sz w:val="24"/>
          <w:szCs w:val="24"/>
        </w:rPr>
      </w:pPr>
      <w:r>
        <w:rPr>
          <w:rFonts w:hint="eastAsia" w:ascii="宋体" w:hAnsi="宋体"/>
          <w:b/>
          <w:bCs/>
          <w:sz w:val="24"/>
          <w:szCs w:val="24"/>
        </w:rPr>
        <w:t>3、</w:t>
      </w:r>
      <w:r>
        <w:rPr>
          <w:rFonts w:hint="eastAsia" w:ascii="宋体" w:hAnsi="宋体"/>
          <w:bCs/>
          <w:sz w:val="24"/>
          <w:szCs w:val="24"/>
        </w:rPr>
        <w:t>参评作品必须是学生本人独立写作完成，未曾发表、出版过的文章，严禁抄袭。 获奖作品将择优发表在《少年文艺》杂志上</w:t>
      </w:r>
      <w:bookmarkStart w:id="0" w:name="bookmark16"/>
      <w:bookmarkEnd w:id="0"/>
    </w:p>
    <w:p>
      <w:pPr>
        <w:spacing w:line="360" w:lineRule="exact"/>
        <w:rPr>
          <w:rFonts w:hint="eastAsia" w:ascii="宋体" w:hAnsi="宋体"/>
          <w:bCs/>
          <w:sz w:val="24"/>
          <w:szCs w:val="24"/>
        </w:rPr>
      </w:pPr>
      <w:r>
        <w:rPr>
          <w:rFonts w:hint="eastAsia" w:ascii="宋体" w:hAnsi="宋体"/>
          <w:b/>
          <w:bCs/>
          <w:sz w:val="24"/>
          <w:szCs w:val="24"/>
        </w:rPr>
        <w:t>4、</w:t>
      </w:r>
      <w:r>
        <w:rPr>
          <w:rFonts w:hint="eastAsia" w:ascii="宋体" w:hAnsi="宋体"/>
          <w:bCs/>
          <w:sz w:val="24"/>
          <w:szCs w:val="24"/>
        </w:rPr>
        <w:t>主办单位对参评作品拥有相关报纸、杂志、图书、网络的出版、发布权。</w:t>
      </w:r>
    </w:p>
    <w:p>
      <w:pPr>
        <w:spacing w:line="360" w:lineRule="exact"/>
        <w:rPr>
          <w:rFonts w:hint="eastAsia" w:ascii="宋体" w:hAnsi="宋体"/>
          <w:b/>
          <w:bCs/>
          <w:sz w:val="24"/>
          <w:szCs w:val="24"/>
        </w:rPr>
      </w:pPr>
      <w:r>
        <w:rPr>
          <w:rFonts w:hint="eastAsia" w:ascii="宋体" w:hAnsi="宋体"/>
          <w:b/>
          <w:bCs/>
          <w:sz w:val="24"/>
          <w:szCs w:val="24"/>
        </w:rPr>
        <w:t>（七）汇总方式：</w:t>
      </w:r>
    </w:p>
    <w:p>
      <w:pPr>
        <w:spacing w:line="360" w:lineRule="exact"/>
        <w:rPr>
          <w:rFonts w:hint="eastAsia" w:ascii="宋体" w:hAnsi="宋体"/>
          <w:bCs/>
          <w:sz w:val="24"/>
          <w:szCs w:val="24"/>
        </w:rPr>
      </w:pPr>
      <w:r>
        <w:rPr>
          <w:rFonts w:hint="eastAsia" w:ascii="宋体" w:hAnsi="宋体"/>
          <w:b/>
          <w:bCs/>
          <w:sz w:val="24"/>
          <w:szCs w:val="24"/>
        </w:rPr>
        <w:t>1、</w:t>
      </w:r>
      <w:r>
        <w:rPr>
          <w:rFonts w:hint="eastAsia" w:ascii="宋体" w:hAnsi="宋体"/>
          <w:bCs/>
          <w:sz w:val="24"/>
          <w:szCs w:val="24"/>
        </w:rPr>
        <w:t>各校筛选后择优递交，每校不超过5篇</w:t>
      </w:r>
    </w:p>
    <w:p>
      <w:pPr>
        <w:spacing w:line="360" w:lineRule="exact"/>
        <w:rPr>
          <w:rFonts w:hint="eastAsia" w:ascii="宋体" w:hAnsi="宋体"/>
          <w:bCs/>
          <w:sz w:val="24"/>
          <w:szCs w:val="24"/>
        </w:rPr>
      </w:pPr>
      <w:r>
        <w:fldChar w:fldCharType="begin"/>
      </w:r>
      <w:r>
        <w:instrText xml:space="preserve"> HYPERLINK "mailto:（2）学生作品文件名统一标注（姓名+学校），与学生信息汇总表一并发送至邮箱495014217@qq.com" </w:instrText>
      </w:r>
      <w:r>
        <w:fldChar w:fldCharType="separate"/>
      </w:r>
      <w:r>
        <w:rPr>
          <w:rFonts w:hint="eastAsia" w:ascii="宋体" w:hAnsi="宋体"/>
          <w:b/>
          <w:bCs/>
          <w:sz w:val="24"/>
        </w:rPr>
        <w:t>2、</w:t>
      </w:r>
      <w:r>
        <w:rPr>
          <w:rFonts w:hint="eastAsia" w:ascii="宋体" w:hAnsi="宋体"/>
          <w:b/>
          <w:sz w:val="24"/>
        </w:rPr>
        <w:t>学生作品文件名统一标注（姓名+学校），与附件（学生信息汇总表）</w:t>
      </w:r>
      <w:r>
        <w:rPr>
          <w:rFonts w:hint="eastAsia" w:ascii="宋体" w:hAnsi="宋体"/>
          <w:bCs/>
          <w:sz w:val="24"/>
        </w:rPr>
        <w:t>一并发送至邮箱495014217@qq.com</w:t>
      </w:r>
      <w:r>
        <w:rPr>
          <w:rFonts w:hint="eastAsia" w:ascii="宋体" w:hAnsi="宋体"/>
          <w:bCs/>
          <w:sz w:val="24"/>
        </w:rPr>
        <w:fldChar w:fldCharType="end"/>
      </w:r>
      <w:r>
        <w:rPr>
          <w:rFonts w:hint="eastAsia" w:ascii="宋体" w:hAnsi="宋体"/>
          <w:bCs/>
          <w:sz w:val="24"/>
          <w:szCs w:val="24"/>
        </w:rPr>
        <w:t xml:space="preserve"> ；邮件命名为“xx区xx校2022年韬奋杯征文”</w:t>
      </w:r>
    </w:p>
    <w:p>
      <w:pPr>
        <w:spacing w:line="360" w:lineRule="exact"/>
        <w:rPr>
          <w:rFonts w:hint="eastAsia" w:ascii="宋体" w:hAnsi="宋体"/>
          <w:b/>
          <w:bCs/>
          <w:sz w:val="24"/>
          <w:szCs w:val="24"/>
        </w:rPr>
      </w:pPr>
      <w:r>
        <w:rPr>
          <w:rFonts w:hint="eastAsia" w:ascii="宋体" w:hAnsi="宋体"/>
          <w:b/>
          <w:bCs/>
          <w:sz w:val="24"/>
          <w:szCs w:val="24"/>
        </w:rPr>
        <w:t>3、</w:t>
      </w:r>
      <w:r>
        <w:rPr>
          <w:rFonts w:hint="eastAsia" w:ascii="宋体" w:hAnsi="宋体"/>
          <w:bCs/>
          <w:sz w:val="24"/>
          <w:szCs w:val="24"/>
        </w:rPr>
        <w:t>各校汇总提交截止日期：</w:t>
      </w:r>
      <w:r>
        <w:rPr>
          <w:rFonts w:hint="eastAsia" w:ascii="宋体" w:hAnsi="宋体"/>
          <w:b/>
          <w:bCs/>
          <w:sz w:val="24"/>
        </w:rPr>
        <w:t>2022年12月31日前</w:t>
      </w:r>
    </w:p>
    <w:p>
      <w:pPr>
        <w:spacing w:line="360" w:lineRule="exact"/>
        <w:rPr>
          <w:rFonts w:hint="eastAsia" w:ascii="宋体" w:hAnsi="宋体"/>
          <w:bCs/>
          <w:sz w:val="24"/>
          <w:szCs w:val="24"/>
        </w:rPr>
      </w:pPr>
      <w:r>
        <w:rPr>
          <w:rFonts w:ascii="宋体" w:hAnsi="宋体"/>
          <w:b/>
          <w:bCs/>
          <w:sz w:val="24"/>
          <w:szCs w:val="24"/>
        </w:rPr>
        <w:t>4</w:t>
      </w:r>
      <w:r>
        <w:rPr>
          <w:rFonts w:hint="eastAsia" w:ascii="宋体" w:hAnsi="宋体"/>
          <w:b/>
          <w:bCs/>
          <w:sz w:val="24"/>
          <w:szCs w:val="24"/>
        </w:rPr>
        <w:t>、</w:t>
      </w:r>
      <w:r>
        <w:rPr>
          <w:rFonts w:hint="eastAsia" w:ascii="宋体" w:hAnsi="宋体"/>
          <w:bCs/>
          <w:sz w:val="24"/>
          <w:szCs w:val="24"/>
        </w:rPr>
        <w:t>联系人：奉贤区青少年活动中心 何老师 13795299236</w:t>
      </w:r>
    </w:p>
    <w:p>
      <w:pPr>
        <w:spacing w:line="360" w:lineRule="exact"/>
        <w:rPr>
          <w:rFonts w:hint="eastAsia" w:ascii="宋体" w:hAnsi="宋体"/>
          <w:b/>
          <w:bCs/>
          <w:sz w:val="24"/>
          <w:szCs w:val="24"/>
        </w:rPr>
      </w:pPr>
      <w:r>
        <w:rPr>
          <w:rFonts w:hint="eastAsia" w:ascii="宋体" w:hAnsi="宋体"/>
          <w:b/>
          <w:bCs/>
          <w:sz w:val="24"/>
          <w:szCs w:val="24"/>
        </w:rPr>
        <w:t>（八）奖项设置：</w:t>
      </w:r>
    </w:p>
    <w:p>
      <w:pPr>
        <w:spacing w:line="360" w:lineRule="exact"/>
        <w:rPr>
          <w:rFonts w:ascii="宋体" w:hAnsi="宋体"/>
          <w:bCs/>
          <w:sz w:val="24"/>
          <w:szCs w:val="24"/>
        </w:rPr>
      </w:pPr>
      <w:r>
        <w:rPr>
          <w:rFonts w:hint="eastAsia" w:ascii="宋体" w:hAnsi="宋体"/>
          <w:b/>
          <w:bCs/>
          <w:sz w:val="24"/>
          <w:szCs w:val="24"/>
        </w:rPr>
        <w:t>1、</w:t>
      </w:r>
      <w:r>
        <w:rPr>
          <w:rFonts w:hint="eastAsia" w:ascii="宋体" w:hAnsi="宋体"/>
          <w:bCs/>
          <w:sz w:val="24"/>
          <w:szCs w:val="24"/>
        </w:rPr>
        <w:t>市级：分小学组、初中组、高中组三个组别，分别筛选出各组别的一等奖、二等奖、三等奖、以及优秀指导奖、优秀组织奖等奖项。获得上海市一、二等奖的（小学组、初中组）学生将被推荐直接进入“韬奋杯”全国中小学生创意作文大赛评选</w:t>
      </w:r>
    </w:p>
    <w:p>
      <w:pPr>
        <w:spacing w:line="360" w:lineRule="exact"/>
        <w:rPr>
          <w:rFonts w:ascii="宋体" w:hAnsi="宋体"/>
          <w:bCs/>
          <w:sz w:val="24"/>
          <w:szCs w:val="24"/>
        </w:rPr>
      </w:pPr>
      <w:r>
        <w:rPr>
          <w:rFonts w:hint="eastAsia" w:ascii="宋体" w:hAnsi="宋体"/>
          <w:b/>
          <w:bCs/>
          <w:sz w:val="24"/>
          <w:szCs w:val="24"/>
        </w:rPr>
        <w:t>附件</w:t>
      </w:r>
      <w:r>
        <w:rPr>
          <w:rFonts w:hint="eastAsia" w:ascii="宋体" w:hAnsi="宋体"/>
          <w:b/>
          <w:bCs/>
          <w:sz w:val="24"/>
          <w:szCs w:val="24"/>
          <w:lang w:val="en-US" w:eastAsia="zh-CN"/>
        </w:rPr>
        <w:t>1:</w:t>
      </w:r>
      <w:r>
        <w:rPr>
          <w:rFonts w:hint="eastAsia" w:ascii="宋体" w:hAnsi="宋体"/>
          <w:b/>
          <w:bCs/>
          <w:sz w:val="24"/>
          <w:szCs w:val="24"/>
        </w:rPr>
        <w:t>（见Excel汇总表）：</w:t>
      </w:r>
    </w:p>
    <w:p>
      <w:pPr>
        <w:spacing w:line="360" w:lineRule="exact"/>
        <w:ind w:firstLine="360" w:firstLineChars="150"/>
        <w:rPr>
          <w:rFonts w:hint="eastAsia" w:ascii="宋体" w:hAnsi="宋体"/>
          <w:bCs/>
          <w:sz w:val="24"/>
          <w:szCs w:val="24"/>
        </w:rPr>
      </w:pPr>
      <w:r>
        <w:rPr>
          <w:rFonts w:hint="eastAsia" w:ascii="宋体" w:hAnsi="宋体"/>
          <w:bCs/>
          <w:sz w:val="24"/>
          <w:szCs w:val="24"/>
        </w:rPr>
        <w:t>学生信息汇总表——【详见第十二届“韬奋杯”（奉贤赛区）汇总表】</w:t>
      </w:r>
    </w:p>
    <w:p>
      <w:pPr>
        <w:spacing w:line="360" w:lineRule="exact"/>
        <w:rPr>
          <w:rFonts w:hint="eastAsia" w:ascii="宋体" w:hAnsi="宋体" w:eastAsia="宋体"/>
          <w:bCs/>
          <w:sz w:val="24"/>
          <w:szCs w:val="24"/>
          <w:lang w:eastAsia="zh-CN"/>
        </w:rPr>
      </w:pPr>
      <w:r>
        <w:rPr>
          <w:rFonts w:hint="eastAsia" w:ascii="宋体" w:hAnsi="宋体"/>
          <w:bCs/>
          <w:sz w:val="24"/>
          <w:szCs w:val="24"/>
          <w:lang w:eastAsia="zh-CN"/>
        </w:rPr>
        <w:t>二、关于</w:t>
      </w:r>
      <w:r>
        <w:rPr>
          <w:rFonts w:hint="eastAsia" w:ascii="宋体" w:hAnsi="宋体"/>
          <w:bCs/>
          <w:sz w:val="24"/>
          <w:szCs w:val="24"/>
        </w:rPr>
        <w:t>第二十九届上海市高中学生科普英语竞赛（奉贤区）复评活动</w:t>
      </w:r>
      <w:r>
        <w:rPr>
          <w:rFonts w:hint="eastAsia" w:ascii="宋体" w:hAnsi="宋体"/>
          <w:bCs/>
          <w:sz w:val="24"/>
          <w:szCs w:val="24"/>
          <w:lang w:eastAsia="zh-CN"/>
        </w:rPr>
        <w:t>的</w:t>
      </w:r>
      <w:r>
        <w:rPr>
          <w:rFonts w:hint="eastAsia" w:ascii="宋体" w:hAnsi="宋体"/>
          <w:bCs/>
          <w:sz w:val="24"/>
          <w:szCs w:val="24"/>
        </w:rPr>
        <w:t>通知</w:t>
      </w:r>
      <w:r>
        <w:rPr>
          <w:rFonts w:hint="eastAsia" w:ascii="宋体" w:hAnsi="宋体"/>
          <w:bCs/>
          <w:sz w:val="24"/>
          <w:szCs w:val="24"/>
          <w:lang w:eastAsia="zh-CN"/>
        </w:rPr>
        <w:t>。</w:t>
      </w:r>
    </w:p>
    <w:p>
      <w:pPr>
        <w:spacing w:line="360" w:lineRule="exact"/>
        <w:ind w:firstLine="480" w:firstLineChars="200"/>
        <w:rPr>
          <w:rFonts w:hint="eastAsia" w:ascii="宋体" w:hAnsi="宋体"/>
          <w:bCs/>
          <w:sz w:val="24"/>
          <w:szCs w:val="24"/>
        </w:rPr>
      </w:pPr>
      <w:r>
        <w:rPr>
          <w:rFonts w:hint="eastAsia" w:ascii="宋体" w:hAnsi="宋体"/>
          <w:bCs/>
          <w:sz w:val="24"/>
          <w:szCs w:val="24"/>
        </w:rPr>
        <w:t>兹定于</w:t>
      </w:r>
      <w:r>
        <w:rPr>
          <w:rFonts w:hint="eastAsia" w:ascii="宋体" w:hAnsi="宋体"/>
          <w:b/>
          <w:bCs w:val="0"/>
          <w:sz w:val="24"/>
          <w:szCs w:val="24"/>
        </w:rPr>
        <w:t>11月6（周日）9:00—15:00</w:t>
      </w:r>
      <w:r>
        <w:rPr>
          <w:rFonts w:hint="eastAsia" w:ascii="宋体" w:hAnsi="宋体"/>
          <w:bCs/>
          <w:sz w:val="24"/>
          <w:szCs w:val="24"/>
        </w:rPr>
        <w:t>在奉贤区青少年活动中心举行第二十九届上海市高中学生科普英语竞赛（奉贤区）复评活动。请相关学校通知参赛学生按参赛证指定时间准时参加，考场具体安排见附表，活动要求见复评准考证。电子准考证发在微信工作群，请各校自行下载！</w:t>
      </w:r>
    </w:p>
    <w:tbl>
      <w:tblPr>
        <w:tblStyle w:val="3"/>
        <w:tblW w:w="9900" w:type="dxa"/>
        <w:tblInd w:w="-176" w:type="dxa"/>
        <w:tblLayout w:type="fixed"/>
        <w:tblCellMar>
          <w:top w:w="0" w:type="dxa"/>
          <w:left w:w="108" w:type="dxa"/>
          <w:bottom w:w="0" w:type="dxa"/>
          <w:right w:w="108" w:type="dxa"/>
        </w:tblCellMar>
      </w:tblPr>
      <w:tblGrid>
        <w:gridCol w:w="823"/>
        <w:gridCol w:w="1682"/>
        <w:gridCol w:w="2741"/>
        <w:gridCol w:w="2268"/>
        <w:gridCol w:w="1417"/>
        <w:gridCol w:w="969"/>
      </w:tblGrid>
      <w:tr>
        <w:tblPrEx>
          <w:tblCellMar>
            <w:top w:w="0" w:type="dxa"/>
            <w:left w:w="108" w:type="dxa"/>
            <w:bottom w:w="0" w:type="dxa"/>
            <w:right w:w="108" w:type="dxa"/>
          </w:tblCellMar>
        </w:tblPrEx>
        <w:trPr>
          <w:gridAfter w:val="1"/>
          <w:wAfter w:w="969" w:type="dxa"/>
          <w:trHeight w:val="624" w:hRule="atLeast"/>
        </w:trPr>
        <w:tc>
          <w:tcPr>
            <w:tcW w:w="8931" w:type="dxa"/>
            <w:gridSpan w:val="5"/>
            <w:vMerge w:val="restart"/>
            <w:tcBorders>
              <w:top w:val="nil"/>
              <w:left w:val="nil"/>
              <w:bottom w:val="nil"/>
              <w:right w:val="nil"/>
            </w:tcBorders>
            <w:shd w:val="clear" w:color="auto" w:fill="auto"/>
            <w:noWrap/>
            <w:vAlign w:val="center"/>
          </w:tcPr>
          <w:p>
            <w:pPr>
              <w:spacing w:line="360" w:lineRule="exact"/>
              <w:jc w:val="center"/>
              <w:rPr>
                <w:rFonts w:hint="eastAsia" w:ascii="宋体" w:hAnsi="宋体"/>
                <w:b/>
                <w:bCs w:val="0"/>
                <w:sz w:val="24"/>
                <w:szCs w:val="24"/>
              </w:rPr>
            </w:pPr>
            <w:r>
              <w:rPr>
                <w:rFonts w:hint="eastAsia" w:ascii="宋体" w:hAnsi="宋体"/>
                <w:b/>
                <w:bCs w:val="0"/>
                <w:sz w:val="24"/>
                <w:szCs w:val="24"/>
              </w:rPr>
              <w:t>附：    第二十九届上海市高中学生科普英语竞赛奉贤区复评安排表</w:t>
            </w:r>
          </w:p>
        </w:tc>
      </w:tr>
      <w:tr>
        <w:tblPrEx>
          <w:tblCellMar>
            <w:top w:w="0" w:type="dxa"/>
            <w:left w:w="108" w:type="dxa"/>
            <w:bottom w:w="0" w:type="dxa"/>
            <w:right w:w="108" w:type="dxa"/>
          </w:tblCellMar>
        </w:tblPrEx>
        <w:trPr>
          <w:trHeight w:val="280" w:hRule="atLeast"/>
        </w:trPr>
        <w:tc>
          <w:tcPr>
            <w:tcW w:w="8931" w:type="dxa"/>
            <w:gridSpan w:val="5"/>
            <w:vMerge w:val="continue"/>
            <w:tcBorders>
              <w:top w:val="nil"/>
              <w:left w:val="nil"/>
              <w:bottom w:val="nil"/>
              <w:right w:val="nil"/>
            </w:tcBorders>
            <w:vAlign w:val="center"/>
          </w:tcPr>
          <w:p>
            <w:pPr>
              <w:spacing w:line="360" w:lineRule="exact"/>
              <w:rPr>
                <w:rFonts w:hint="eastAsia" w:ascii="宋体" w:hAnsi="宋体"/>
                <w:bCs/>
                <w:sz w:val="24"/>
                <w:szCs w:val="24"/>
              </w:rPr>
            </w:pPr>
          </w:p>
        </w:tc>
        <w:tc>
          <w:tcPr>
            <w:tcW w:w="969" w:type="dxa"/>
            <w:tcBorders>
              <w:top w:val="nil"/>
              <w:left w:val="nil"/>
              <w:bottom w:val="nil"/>
              <w:right w:val="nil"/>
            </w:tcBorders>
            <w:shd w:val="clear" w:color="auto" w:fill="auto"/>
            <w:noWrap/>
            <w:vAlign w:val="center"/>
          </w:tcPr>
          <w:p>
            <w:pPr>
              <w:spacing w:line="360" w:lineRule="exact"/>
              <w:rPr>
                <w:rFonts w:hint="eastAsia" w:ascii="宋体" w:hAnsi="宋体"/>
                <w:bCs/>
                <w:sz w:val="24"/>
                <w:szCs w:val="24"/>
              </w:rPr>
            </w:pPr>
          </w:p>
        </w:tc>
      </w:tr>
      <w:tr>
        <w:tblPrEx>
          <w:tblCellMar>
            <w:top w:w="0" w:type="dxa"/>
            <w:left w:w="108" w:type="dxa"/>
            <w:bottom w:w="0" w:type="dxa"/>
            <w:right w:w="108" w:type="dxa"/>
          </w:tblCellMar>
        </w:tblPrEx>
        <w:trPr>
          <w:trHeight w:val="280" w:hRule="atLeast"/>
        </w:trPr>
        <w:tc>
          <w:tcPr>
            <w:tcW w:w="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编号</w:t>
            </w:r>
          </w:p>
        </w:tc>
        <w:tc>
          <w:tcPr>
            <w:tcW w:w="442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地球与宇宙科学（团队 1）</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时间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考场 </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43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p>
        </w:tc>
        <w:tc>
          <w:tcPr>
            <w:tcW w:w="1682" w:type="dxa"/>
            <w:tcBorders>
              <w:top w:val="nil"/>
              <w:left w:val="nil"/>
              <w:bottom w:val="single" w:color="auto" w:sz="4" w:space="0"/>
              <w:right w:val="nil"/>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彭徐儿  杨雨婷 尹晓天</w:t>
            </w:r>
          </w:p>
        </w:tc>
        <w:tc>
          <w:tcPr>
            <w:tcW w:w="2268" w:type="dxa"/>
            <w:tcBorders>
              <w:top w:val="nil"/>
              <w:left w:val="nil"/>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11月6日上午9:00</w:t>
            </w:r>
          </w:p>
        </w:tc>
        <w:tc>
          <w:tcPr>
            <w:tcW w:w="1417" w:type="dxa"/>
            <w:tcBorders>
              <w:top w:val="nil"/>
              <w:left w:val="nil"/>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2号楼202</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00" w:hRule="atLeast"/>
        </w:trPr>
        <w:tc>
          <w:tcPr>
            <w:tcW w:w="8931" w:type="dxa"/>
            <w:gridSpan w:val="5"/>
            <w:tcBorders>
              <w:top w:val="single" w:color="auto" w:sz="4" w:space="0"/>
              <w:left w:val="nil"/>
              <w:bottom w:val="single" w:color="auto" w:sz="4" w:space="0"/>
              <w:right w:val="nil"/>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编号</w:t>
            </w:r>
          </w:p>
        </w:tc>
        <w:tc>
          <w:tcPr>
            <w:tcW w:w="442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地球与宇宙科学（个人 3）</w:t>
            </w:r>
          </w:p>
        </w:tc>
        <w:tc>
          <w:tcPr>
            <w:tcW w:w="2268" w:type="dxa"/>
            <w:tcBorders>
              <w:top w:val="nil"/>
              <w:left w:val="nil"/>
              <w:bottom w:val="single" w:color="auto" w:sz="4" w:space="0"/>
              <w:right w:val="nil"/>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时间</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考场 </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53"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p>
        </w:tc>
        <w:tc>
          <w:tcPr>
            <w:tcW w:w="1682" w:type="dxa"/>
            <w:tcBorders>
              <w:top w:val="nil"/>
              <w:left w:val="nil"/>
              <w:bottom w:val="single" w:color="auto" w:sz="4" w:space="0"/>
              <w:right w:val="nil"/>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顾亦周</w:t>
            </w:r>
          </w:p>
        </w:tc>
        <w:tc>
          <w:tcPr>
            <w:tcW w:w="2268"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11月6日上午9:00</w:t>
            </w:r>
          </w:p>
        </w:tc>
        <w:tc>
          <w:tcPr>
            <w:tcW w:w="141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2号楼202</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3"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c>
          <w:tcPr>
            <w:tcW w:w="1682" w:type="dxa"/>
            <w:tcBorders>
              <w:top w:val="nil"/>
              <w:left w:val="nil"/>
              <w:bottom w:val="single" w:color="auto" w:sz="4" w:space="0"/>
              <w:right w:val="nil"/>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姚悦婷</w:t>
            </w:r>
          </w:p>
        </w:tc>
        <w:tc>
          <w:tcPr>
            <w:tcW w:w="2268"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p>
        </w:tc>
        <w:tc>
          <w:tcPr>
            <w:tcW w:w="1682" w:type="dxa"/>
            <w:tcBorders>
              <w:top w:val="nil"/>
              <w:left w:val="nil"/>
              <w:bottom w:val="single" w:color="auto" w:sz="4" w:space="0"/>
              <w:right w:val="nil"/>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蔡何悦</w:t>
            </w:r>
          </w:p>
        </w:tc>
        <w:tc>
          <w:tcPr>
            <w:tcW w:w="2268"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00" w:hRule="atLeast"/>
        </w:trPr>
        <w:tc>
          <w:tcPr>
            <w:tcW w:w="8931" w:type="dxa"/>
            <w:gridSpan w:val="5"/>
            <w:tcBorders>
              <w:top w:val="nil"/>
              <w:left w:val="nil"/>
              <w:bottom w:val="single" w:color="auto" w:sz="4" w:space="0"/>
              <w:right w:val="nil"/>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nil"/>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编号</w:t>
            </w:r>
          </w:p>
        </w:tc>
        <w:tc>
          <w:tcPr>
            <w:tcW w:w="442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工程技术（团队 5）</w:t>
            </w:r>
          </w:p>
        </w:tc>
        <w:tc>
          <w:tcPr>
            <w:tcW w:w="2268" w:type="dxa"/>
            <w:tcBorders>
              <w:top w:val="nil"/>
              <w:left w:val="nil"/>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时间</w:t>
            </w:r>
          </w:p>
        </w:tc>
        <w:tc>
          <w:tcPr>
            <w:tcW w:w="1417" w:type="dxa"/>
            <w:tcBorders>
              <w:top w:val="nil"/>
              <w:left w:val="nil"/>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考场 </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0" w:hRule="atLeast"/>
        </w:trPr>
        <w:tc>
          <w:tcPr>
            <w:tcW w:w="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p>
        </w:tc>
        <w:tc>
          <w:tcPr>
            <w:tcW w:w="168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博华双语学校</w:t>
            </w:r>
          </w:p>
        </w:tc>
        <w:tc>
          <w:tcPr>
            <w:tcW w:w="2741" w:type="dxa"/>
            <w:tcBorders>
              <w:top w:val="single" w:color="auto" w:sz="4" w:space="0"/>
              <w:left w:val="nil"/>
              <w:bottom w:val="single" w:color="auto" w:sz="4" w:space="0"/>
              <w:right w:val="single" w:color="000000"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陆奕超  高欣瑜  舒玥</w:t>
            </w:r>
          </w:p>
        </w:tc>
        <w:tc>
          <w:tcPr>
            <w:tcW w:w="2268"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11月6日上午9:30</w:t>
            </w:r>
          </w:p>
        </w:tc>
        <w:tc>
          <w:tcPr>
            <w:tcW w:w="1417"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2号楼202</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3"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c>
          <w:tcPr>
            <w:tcW w:w="1682" w:type="dxa"/>
            <w:tcBorders>
              <w:top w:val="nil"/>
              <w:left w:val="nil"/>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奉贤中学</w:t>
            </w:r>
          </w:p>
        </w:tc>
        <w:tc>
          <w:tcPr>
            <w:tcW w:w="2741" w:type="dxa"/>
            <w:tcBorders>
              <w:top w:val="single" w:color="auto" w:sz="4" w:space="0"/>
              <w:left w:val="nil"/>
              <w:bottom w:val="single" w:color="auto" w:sz="4" w:space="0"/>
              <w:right w:val="single" w:color="000000"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康邵牧尧</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 xml:space="preserve">邹亦余  </w:t>
            </w:r>
          </w:p>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韩闻哲</w:t>
            </w:r>
          </w:p>
        </w:tc>
        <w:tc>
          <w:tcPr>
            <w:tcW w:w="2268"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p>
        </w:tc>
        <w:tc>
          <w:tcPr>
            <w:tcW w:w="1682" w:type="dxa"/>
            <w:tcBorders>
              <w:top w:val="nil"/>
              <w:left w:val="nil"/>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奉贤中学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洪宇轩  陈文东 张铱文</w:t>
            </w:r>
          </w:p>
        </w:tc>
        <w:tc>
          <w:tcPr>
            <w:tcW w:w="2268"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w:t>
            </w:r>
          </w:p>
        </w:tc>
        <w:tc>
          <w:tcPr>
            <w:tcW w:w="1682" w:type="dxa"/>
            <w:tcBorders>
              <w:top w:val="nil"/>
              <w:left w:val="nil"/>
              <w:bottom w:val="single" w:color="auto" w:sz="4" w:space="0"/>
              <w:right w:val="single" w:color="auto"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奉贤中学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沈家妍  耿乐诚 尹沐汐</w:t>
            </w:r>
          </w:p>
        </w:tc>
        <w:tc>
          <w:tcPr>
            <w:tcW w:w="2268"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w:t>
            </w:r>
          </w:p>
        </w:tc>
        <w:tc>
          <w:tcPr>
            <w:tcW w:w="1682" w:type="dxa"/>
            <w:tcBorders>
              <w:top w:val="nil"/>
              <w:left w:val="nil"/>
              <w:bottom w:val="single" w:color="auto" w:sz="4" w:space="0"/>
              <w:right w:val="single" w:color="auto" w:sz="4" w:space="0"/>
            </w:tcBorders>
            <w:shd w:val="clear" w:color="auto" w:fill="auto"/>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上师大四附中</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钱仪玲  张晓露  阮奕</w:t>
            </w:r>
          </w:p>
        </w:tc>
        <w:tc>
          <w:tcPr>
            <w:tcW w:w="2268"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spacing w:line="360" w:lineRule="exact"/>
              <w:rPr>
                <w:rFonts w:hint="eastAsia" w:asciiTheme="majorEastAsia" w:hAnsiTheme="majorEastAsia" w:eastAsiaTheme="majorEastAsia" w:cstheme="majorEastAsia"/>
                <w:bCs/>
                <w:sz w:val="24"/>
                <w:szCs w:val="24"/>
              </w:rPr>
            </w:pP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00" w:hRule="atLeast"/>
        </w:trPr>
        <w:tc>
          <w:tcPr>
            <w:tcW w:w="8931" w:type="dxa"/>
            <w:gridSpan w:val="5"/>
            <w:tcBorders>
              <w:top w:val="nil"/>
              <w:left w:val="nil"/>
              <w:bottom w:val="single" w:color="auto" w:sz="4" w:space="0"/>
              <w:right w:val="nil"/>
            </w:tcBorders>
            <w:shd w:val="clear" w:color="auto" w:fill="auto"/>
            <w:noWrap/>
            <w:vAlign w:val="center"/>
          </w:tcPr>
          <w:p>
            <w:pPr>
              <w:spacing w:line="360" w:lineRule="exac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w:t>
            </w:r>
          </w:p>
        </w:tc>
        <w:tc>
          <w:tcPr>
            <w:tcW w:w="969" w:type="dxa"/>
            <w:vAlign w:val="center"/>
          </w:tcPr>
          <w:p>
            <w:pPr>
              <w:spacing w:line="360" w:lineRule="exact"/>
              <w:rPr>
                <w:rFonts w:hint="eastAsia" w:asciiTheme="majorEastAsia" w:hAnsiTheme="majorEastAsia" w:eastAsiaTheme="majorEastAsia" w:cstheme="majorEastAsia"/>
                <w:bCs/>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编号</w:t>
            </w:r>
          </w:p>
        </w:tc>
        <w:tc>
          <w:tcPr>
            <w:tcW w:w="442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工程技术（个人 13）</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时间</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 xml:space="preserve">考场 </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奉城高级中学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陈佳乐</w:t>
            </w:r>
          </w:p>
        </w:tc>
        <w:tc>
          <w:tcPr>
            <w:tcW w:w="22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11月6日上午10:00</w:t>
            </w:r>
          </w:p>
        </w:tc>
        <w:tc>
          <w:tcPr>
            <w:tcW w:w="14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2号楼202</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2</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曙光中学</w:t>
            </w:r>
          </w:p>
        </w:tc>
        <w:tc>
          <w:tcPr>
            <w:tcW w:w="274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张陈辰</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3</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曙光中学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夏欣然</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4</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曙光中学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胡双</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5</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曙光中学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孙雨欣</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6</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致远高级中学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张英琦</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7</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致远高级中学</w:t>
            </w:r>
          </w:p>
        </w:tc>
        <w:tc>
          <w:tcPr>
            <w:tcW w:w="2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刘海迎</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11月6日上午10:45</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2号楼202</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8</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奉贤中学</w:t>
            </w:r>
          </w:p>
        </w:tc>
        <w:tc>
          <w:tcPr>
            <w:tcW w:w="2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徐郡庭</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9</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张靖康</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10</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奉贤中学</w:t>
            </w:r>
          </w:p>
        </w:tc>
        <w:tc>
          <w:tcPr>
            <w:tcW w:w="2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吴珈颖</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11</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奉贤中学</w:t>
            </w:r>
          </w:p>
        </w:tc>
        <w:tc>
          <w:tcPr>
            <w:tcW w:w="2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张一</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12</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王歆妍</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13</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徐梓翔</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00" w:hRule="atLeast"/>
        </w:trPr>
        <w:tc>
          <w:tcPr>
            <w:tcW w:w="8931" w:type="dxa"/>
            <w:gridSpan w:val="5"/>
            <w:tcBorders>
              <w:top w:val="nil"/>
              <w:left w:val="nil"/>
              <w:bottom w:val="single" w:color="auto" w:sz="4" w:space="0"/>
              <w:right w:val="nil"/>
            </w:tcBorders>
            <w:shd w:val="clear" w:color="auto" w:fill="auto"/>
            <w:noWrap/>
            <w:vAlign w:val="center"/>
          </w:tcPr>
          <w:p>
            <w:pPr>
              <w:widowControl/>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pPr>
              <w:pStyle w:val="2"/>
              <w:rPr>
                <w:rFonts w:hint="eastAsia" w:asciiTheme="majorEastAsia" w:hAnsiTheme="majorEastAsia" w:eastAsiaTheme="majorEastAsia" w:cstheme="majorEastAsia"/>
                <w:color w:val="000000"/>
                <w:kern w:val="0"/>
                <w:sz w:val="24"/>
                <w:szCs w:val="24"/>
              </w:rPr>
            </w:pPr>
          </w:p>
          <w:p>
            <w:pPr>
              <w:pStyle w:val="2"/>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编号</w:t>
            </w:r>
          </w:p>
        </w:tc>
        <w:tc>
          <w:tcPr>
            <w:tcW w:w="442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物质科学（团队 4）</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时间</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 xml:space="preserve">考场 </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曙光中学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黄硕   刘卓轩 卓君如</w:t>
            </w:r>
          </w:p>
        </w:tc>
        <w:tc>
          <w:tcPr>
            <w:tcW w:w="22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11月6日下午1:00</w:t>
            </w:r>
          </w:p>
        </w:tc>
        <w:tc>
          <w:tcPr>
            <w:tcW w:w="14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2号楼202</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2</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奉贤中学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王涵钰  林叶  黄嘉诚</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3</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奉贤中学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徐泽阳  王茂天 张顾成</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4</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奉贤中学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冯雪儿  杨源   赵鲁哲</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00" w:hRule="atLeast"/>
        </w:trPr>
        <w:tc>
          <w:tcPr>
            <w:tcW w:w="8931" w:type="dxa"/>
            <w:gridSpan w:val="5"/>
            <w:tcBorders>
              <w:top w:val="nil"/>
              <w:left w:val="nil"/>
              <w:bottom w:val="single" w:color="auto" w:sz="4" w:space="0"/>
              <w:right w:val="nil"/>
            </w:tcBorders>
            <w:shd w:val="clear" w:color="auto" w:fill="auto"/>
            <w:noWrap/>
            <w:vAlign w:val="center"/>
          </w:tcPr>
          <w:p>
            <w:pPr>
              <w:widowControl/>
              <w:jc w:val="left"/>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　</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编号</w:t>
            </w:r>
          </w:p>
        </w:tc>
        <w:tc>
          <w:tcPr>
            <w:tcW w:w="442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物质科学（个人 3）</w:t>
            </w:r>
          </w:p>
        </w:tc>
        <w:tc>
          <w:tcPr>
            <w:tcW w:w="2268" w:type="dxa"/>
            <w:tcBorders>
              <w:top w:val="nil"/>
              <w:left w:val="nil"/>
              <w:bottom w:val="single" w:color="auto" w:sz="4" w:space="0"/>
              <w:right w:val="nil"/>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时间</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 xml:space="preserve">考场 </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潘瀚霖</w:t>
            </w:r>
          </w:p>
        </w:tc>
        <w:tc>
          <w:tcPr>
            <w:tcW w:w="22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11月6日下午1:00</w:t>
            </w:r>
          </w:p>
        </w:tc>
        <w:tc>
          <w:tcPr>
            <w:tcW w:w="14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2号楼202</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2</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奉贤中学</w:t>
            </w:r>
          </w:p>
        </w:tc>
        <w:tc>
          <w:tcPr>
            <w:tcW w:w="274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周佳琦</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3</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nil"/>
              <w:left w:val="nil"/>
              <w:bottom w:val="single" w:color="auto" w:sz="4" w:space="0"/>
              <w:right w:val="single" w:color="000000" w:sz="4" w:space="0"/>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潘周舟</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00" w:hRule="atLeast"/>
        </w:trPr>
        <w:tc>
          <w:tcPr>
            <w:tcW w:w="8931" w:type="dxa"/>
            <w:gridSpan w:val="5"/>
            <w:tcBorders>
              <w:top w:val="nil"/>
              <w:left w:val="nil"/>
              <w:bottom w:val="single" w:color="auto" w:sz="4" w:space="0"/>
              <w:right w:val="nil"/>
            </w:tcBorders>
            <w:shd w:val="clear" w:color="auto" w:fill="auto"/>
            <w:noWrap/>
            <w:vAlign w:val="center"/>
          </w:tcPr>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编号</w:t>
            </w:r>
          </w:p>
        </w:tc>
        <w:tc>
          <w:tcPr>
            <w:tcW w:w="442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生命科学（团队 3）</w:t>
            </w:r>
          </w:p>
        </w:tc>
        <w:tc>
          <w:tcPr>
            <w:tcW w:w="2268" w:type="dxa"/>
            <w:tcBorders>
              <w:top w:val="nil"/>
              <w:left w:val="nil"/>
              <w:bottom w:val="single" w:color="auto" w:sz="4" w:space="0"/>
              <w:right w:val="nil"/>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时间</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 xml:space="preserve">考场 </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w:t>
            </w:r>
          </w:p>
        </w:tc>
        <w:tc>
          <w:tcPr>
            <w:tcW w:w="1682" w:type="dxa"/>
            <w:tcBorders>
              <w:top w:val="nil"/>
              <w:left w:val="nil"/>
              <w:bottom w:val="single" w:color="auto" w:sz="4" w:space="0"/>
              <w:right w:val="nil"/>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顾兮远  卫宇欣  钱思源</w:t>
            </w:r>
          </w:p>
        </w:tc>
        <w:tc>
          <w:tcPr>
            <w:tcW w:w="22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11月6日下午1:30</w:t>
            </w:r>
          </w:p>
        </w:tc>
        <w:tc>
          <w:tcPr>
            <w:tcW w:w="14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2号楼202</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2</w:t>
            </w:r>
          </w:p>
        </w:tc>
        <w:tc>
          <w:tcPr>
            <w:tcW w:w="1682" w:type="dxa"/>
            <w:tcBorders>
              <w:top w:val="nil"/>
              <w:left w:val="nil"/>
              <w:bottom w:val="single" w:color="auto" w:sz="4" w:space="0"/>
              <w:right w:val="nil"/>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蔡天羿  杨冬子  孙乐韬</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3</w:t>
            </w:r>
          </w:p>
        </w:tc>
        <w:tc>
          <w:tcPr>
            <w:tcW w:w="1682" w:type="dxa"/>
            <w:tcBorders>
              <w:top w:val="nil"/>
              <w:left w:val="nil"/>
              <w:bottom w:val="single" w:color="auto" w:sz="4" w:space="0"/>
              <w:right w:val="nil"/>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金佳怡  陈馨怡  张恩春</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00" w:hRule="atLeast"/>
        </w:trPr>
        <w:tc>
          <w:tcPr>
            <w:tcW w:w="8931" w:type="dxa"/>
            <w:gridSpan w:val="5"/>
            <w:tcBorders>
              <w:top w:val="single" w:color="auto" w:sz="4" w:space="0"/>
              <w:left w:val="nil"/>
              <w:bottom w:val="single" w:color="auto" w:sz="4" w:space="0"/>
              <w:right w:val="nil"/>
            </w:tcBorders>
            <w:shd w:val="clear" w:color="auto" w:fill="auto"/>
            <w:noWrap/>
            <w:vAlign w:val="center"/>
          </w:tcPr>
          <w:p>
            <w:pPr>
              <w:widowControl/>
              <w:jc w:val="left"/>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　</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编号</w:t>
            </w:r>
          </w:p>
        </w:tc>
        <w:tc>
          <w:tcPr>
            <w:tcW w:w="442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生命科学（个人 7）</w:t>
            </w:r>
          </w:p>
        </w:tc>
        <w:tc>
          <w:tcPr>
            <w:tcW w:w="2268" w:type="dxa"/>
            <w:tcBorders>
              <w:top w:val="nil"/>
              <w:left w:val="nil"/>
              <w:bottom w:val="single" w:color="auto" w:sz="4" w:space="0"/>
              <w:right w:val="nil"/>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时间</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 xml:space="preserve">考场 </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1</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曙光中学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郁慧琳</w:t>
            </w:r>
          </w:p>
        </w:tc>
        <w:tc>
          <w:tcPr>
            <w:tcW w:w="226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11月6日下午2:00</w:t>
            </w:r>
          </w:p>
        </w:tc>
        <w:tc>
          <w:tcPr>
            <w:tcW w:w="14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2号楼202</w:t>
            </w: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2</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曙光中学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马芳菲</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3</w:t>
            </w:r>
          </w:p>
        </w:tc>
        <w:tc>
          <w:tcPr>
            <w:tcW w:w="16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奉贤中学</w:t>
            </w:r>
          </w:p>
        </w:tc>
        <w:tc>
          <w:tcPr>
            <w:tcW w:w="274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邵佳颖</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4</w:t>
            </w:r>
          </w:p>
        </w:tc>
        <w:tc>
          <w:tcPr>
            <w:tcW w:w="1682" w:type="dxa"/>
            <w:tcBorders>
              <w:top w:val="nil"/>
              <w:left w:val="nil"/>
              <w:bottom w:val="single" w:color="auto" w:sz="4" w:space="0"/>
              <w:right w:val="nil"/>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朱娅雯</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5</w:t>
            </w:r>
          </w:p>
        </w:tc>
        <w:tc>
          <w:tcPr>
            <w:tcW w:w="1682" w:type="dxa"/>
            <w:tcBorders>
              <w:top w:val="nil"/>
              <w:left w:val="nil"/>
              <w:bottom w:val="single" w:color="auto" w:sz="4" w:space="0"/>
              <w:right w:val="nil"/>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王喻石</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6</w:t>
            </w:r>
          </w:p>
        </w:tc>
        <w:tc>
          <w:tcPr>
            <w:tcW w:w="1682" w:type="dxa"/>
            <w:tcBorders>
              <w:top w:val="nil"/>
              <w:left w:val="nil"/>
              <w:bottom w:val="single" w:color="auto" w:sz="4" w:space="0"/>
              <w:right w:val="nil"/>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李心彤 </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r>
        <w:tblPrEx>
          <w:tblCellMar>
            <w:top w:w="0" w:type="dxa"/>
            <w:left w:w="108" w:type="dxa"/>
            <w:bottom w:w="0" w:type="dxa"/>
            <w:right w:w="108" w:type="dxa"/>
          </w:tblCellMar>
        </w:tblPrEx>
        <w:trPr>
          <w:trHeight w:val="280" w:hRule="atLeast"/>
        </w:trPr>
        <w:tc>
          <w:tcPr>
            <w:tcW w:w="82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7</w:t>
            </w:r>
          </w:p>
        </w:tc>
        <w:tc>
          <w:tcPr>
            <w:tcW w:w="1682"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奉贤中学</w:t>
            </w:r>
          </w:p>
        </w:tc>
        <w:tc>
          <w:tcPr>
            <w:tcW w:w="2741" w:type="dxa"/>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夏坤</w:t>
            </w: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ajorEastAsia" w:hAnsiTheme="majorEastAsia" w:eastAsiaTheme="majorEastAsia" w:cstheme="majorEastAsia"/>
                <w:color w:val="000000"/>
                <w:kern w:val="0"/>
                <w:sz w:val="24"/>
                <w:szCs w:val="24"/>
              </w:rPr>
            </w:pPr>
          </w:p>
        </w:tc>
        <w:tc>
          <w:tcPr>
            <w:tcW w:w="969" w:type="dxa"/>
            <w:vAlign w:val="center"/>
          </w:tcPr>
          <w:p>
            <w:pPr>
              <w:widowControl/>
              <w:jc w:val="left"/>
              <w:rPr>
                <w:rFonts w:hint="eastAsia" w:asciiTheme="majorEastAsia" w:hAnsiTheme="majorEastAsia" w:eastAsiaTheme="majorEastAsia" w:cstheme="majorEastAsia"/>
                <w:kern w:val="0"/>
                <w:sz w:val="24"/>
                <w:szCs w:val="24"/>
              </w:rPr>
            </w:pPr>
          </w:p>
        </w:tc>
      </w:tr>
    </w:tbl>
    <w:p>
      <w:pPr>
        <w:spacing w:line="440" w:lineRule="exact"/>
        <w:ind w:firstLine="360" w:firstLineChars="150"/>
        <w:rPr>
          <w:rFonts w:hint="eastAsia" w:asciiTheme="majorEastAsia" w:hAnsiTheme="majorEastAsia" w:eastAsiaTheme="majorEastAsia" w:cstheme="majorEastAsia"/>
          <w:sz w:val="24"/>
          <w:szCs w:val="24"/>
        </w:rPr>
      </w:pPr>
    </w:p>
    <w:p>
      <w:pPr>
        <w:numPr>
          <w:ilvl w:val="0"/>
          <w:numId w:val="1"/>
        </w:numPr>
        <w:spacing w:line="360" w:lineRule="exact"/>
        <w:rPr>
          <w:rFonts w:hint="eastAsia" w:ascii="宋体" w:hAnsi="宋体"/>
          <w:b/>
          <w:bCs w:val="0"/>
          <w:color w:val="0000FF"/>
          <w:sz w:val="24"/>
          <w:szCs w:val="24"/>
        </w:rPr>
      </w:pPr>
      <w:r>
        <w:rPr>
          <w:rFonts w:hint="eastAsia" w:ascii="宋体" w:hAnsi="宋体"/>
          <w:bCs/>
          <w:sz w:val="24"/>
          <w:szCs w:val="24"/>
        </w:rPr>
        <w:t>兹决定举办“兔迎盛世”奉贤区第十三届迎新生肖撕纸创意大赛——文创讲座。活动重要，请准时参加！</w:t>
      </w:r>
      <w:r>
        <w:rPr>
          <w:rFonts w:hint="eastAsia" w:ascii="宋体" w:hAnsi="宋体"/>
          <w:b/>
          <w:bCs w:val="0"/>
          <w:color w:val="0000FF"/>
          <w:sz w:val="24"/>
          <w:szCs w:val="24"/>
          <w:lang w:eastAsia="zh-CN"/>
        </w:rPr>
        <w:t>钟海平落实</w:t>
      </w:r>
    </w:p>
    <w:p>
      <w:pPr>
        <w:numPr>
          <w:numId w:val="0"/>
        </w:numPr>
        <w:spacing w:line="360" w:lineRule="exact"/>
        <w:rPr>
          <w:rFonts w:hint="eastAsia" w:ascii="宋体" w:hAnsi="宋体"/>
          <w:bCs/>
          <w:sz w:val="24"/>
          <w:szCs w:val="24"/>
        </w:rPr>
      </w:pPr>
      <w:r>
        <w:rPr>
          <w:rFonts w:hint="eastAsia" w:ascii="宋体" w:hAnsi="宋体"/>
          <w:b/>
          <w:bCs w:val="0"/>
          <w:sz w:val="24"/>
          <w:szCs w:val="24"/>
          <w:lang w:eastAsia="zh-CN"/>
        </w:rPr>
        <w:t>（一）</w:t>
      </w:r>
      <w:r>
        <w:rPr>
          <w:rFonts w:hint="eastAsia" w:ascii="宋体" w:hAnsi="宋体"/>
          <w:b/>
          <w:bCs w:val="0"/>
          <w:sz w:val="24"/>
          <w:szCs w:val="24"/>
        </w:rPr>
        <w:t>活动时间：</w:t>
      </w:r>
      <w:r>
        <w:rPr>
          <w:rFonts w:hint="eastAsia" w:ascii="宋体" w:hAnsi="宋体"/>
          <w:bCs/>
          <w:sz w:val="24"/>
          <w:szCs w:val="24"/>
        </w:rPr>
        <w:t>2022年11月8日（周二）上午9:30——11:00</w:t>
      </w:r>
    </w:p>
    <w:p>
      <w:pPr>
        <w:spacing w:line="360" w:lineRule="exact"/>
        <w:rPr>
          <w:rFonts w:hint="eastAsia" w:ascii="宋体" w:hAnsi="宋体"/>
          <w:bCs/>
          <w:sz w:val="24"/>
          <w:szCs w:val="24"/>
        </w:rPr>
      </w:pPr>
      <w:r>
        <w:rPr>
          <w:rFonts w:hint="eastAsia" w:ascii="宋体" w:hAnsi="宋体"/>
          <w:b/>
          <w:bCs w:val="0"/>
          <w:sz w:val="24"/>
          <w:szCs w:val="24"/>
          <w:lang w:eastAsia="zh-CN"/>
        </w:rPr>
        <w:t>（二）</w:t>
      </w:r>
      <w:r>
        <w:rPr>
          <w:rFonts w:hint="eastAsia" w:ascii="宋体" w:hAnsi="宋体"/>
          <w:b/>
          <w:bCs w:val="0"/>
          <w:sz w:val="24"/>
          <w:szCs w:val="24"/>
        </w:rPr>
        <w:t>活动形式：</w:t>
      </w:r>
      <w:r>
        <w:rPr>
          <w:rFonts w:hint="eastAsia" w:ascii="宋体" w:hAnsi="宋体"/>
          <w:bCs/>
          <w:sz w:val="24"/>
          <w:szCs w:val="24"/>
        </w:rPr>
        <w:t>线上腾讯会议    会议号：872973882（无密码）</w:t>
      </w:r>
    </w:p>
    <w:p>
      <w:pPr>
        <w:spacing w:line="360" w:lineRule="exact"/>
        <w:rPr>
          <w:rFonts w:hint="eastAsia" w:ascii="宋体" w:hAnsi="宋体"/>
          <w:bCs/>
          <w:sz w:val="24"/>
          <w:szCs w:val="24"/>
        </w:rPr>
      </w:pPr>
      <w:r>
        <w:rPr>
          <w:rFonts w:hint="eastAsia" w:ascii="宋体" w:hAnsi="宋体"/>
          <w:b/>
          <w:bCs w:val="0"/>
          <w:sz w:val="24"/>
          <w:szCs w:val="24"/>
          <w:lang w:eastAsia="zh-CN"/>
        </w:rPr>
        <w:t>（三）</w:t>
      </w:r>
      <w:r>
        <w:rPr>
          <w:rFonts w:hint="eastAsia" w:ascii="宋体" w:hAnsi="宋体"/>
          <w:b/>
          <w:bCs w:val="0"/>
          <w:sz w:val="24"/>
          <w:szCs w:val="24"/>
        </w:rPr>
        <w:t>出席对象：1、</w:t>
      </w:r>
      <w:r>
        <w:rPr>
          <w:rFonts w:hint="eastAsia" w:ascii="宋体" w:hAnsi="宋体"/>
          <w:bCs/>
          <w:sz w:val="24"/>
          <w:szCs w:val="24"/>
        </w:rPr>
        <w:t>各中小幼美术教师</w:t>
      </w:r>
    </w:p>
    <w:p>
      <w:pPr>
        <w:spacing w:line="360" w:lineRule="exact"/>
        <w:ind w:firstLine="1928" w:firstLineChars="800"/>
        <w:rPr>
          <w:rFonts w:hint="eastAsia" w:ascii="宋体" w:hAnsi="宋体"/>
          <w:bCs/>
          <w:sz w:val="24"/>
          <w:szCs w:val="24"/>
        </w:rPr>
      </w:pPr>
      <w:r>
        <w:rPr>
          <w:rFonts w:hint="eastAsia" w:ascii="宋体" w:hAnsi="宋体"/>
          <w:b/>
          <w:bCs w:val="0"/>
          <w:sz w:val="24"/>
          <w:szCs w:val="24"/>
        </w:rPr>
        <w:t>2、</w:t>
      </w:r>
      <w:r>
        <w:rPr>
          <w:rFonts w:hint="eastAsia" w:ascii="宋体" w:hAnsi="宋体"/>
          <w:bCs/>
          <w:sz w:val="24"/>
          <w:szCs w:val="24"/>
        </w:rPr>
        <w:t>“何球红”名教师工作室学员</w:t>
      </w:r>
    </w:p>
    <w:p>
      <w:pPr>
        <w:spacing w:line="360" w:lineRule="exact"/>
        <w:ind w:firstLine="1928" w:firstLineChars="800"/>
        <w:rPr>
          <w:rFonts w:hint="eastAsia" w:ascii="宋体" w:hAnsi="宋体"/>
          <w:bCs/>
          <w:sz w:val="24"/>
          <w:szCs w:val="24"/>
        </w:rPr>
      </w:pPr>
      <w:r>
        <w:rPr>
          <w:rFonts w:hint="eastAsia" w:ascii="宋体" w:hAnsi="宋体"/>
          <w:b/>
          <w:bCs w:val="0"/>
          <w:sz w:val="24"/>
          <w:szCs w:val="24"/>
        </w:rPr>
        <w:t>3、</w:t>
      </w:r>
      <w:r>
        <w:rPr>
          <w:rFonts w:hint="eastAsia" w:ascii="宋体" w:hAnsi="宋体"/>
          <w:bCs/>
          <w:sz w:val="24"/>
          <w:szCs w:val="24"/>
        </w:rPr>
        <w:t>撕纸艺术爱好者</w:t>
      </w:r>
    </w:p>
    <w:p>
      <w:pPr>
        <w:spacing w:line="360" w:lineRule="exact"/>
        <w:rPr>
          <w:rFonts w:hint="eastAsia" w:ascii="宋体" w:hAnsi="宋体"/>
          <w:b/>
          <w:bCs w:val="0"/>
          <w:sz w:val="24"/>
          <w:szCs w:val="24"/>
        </w:rPr>
      </w:pPr>
      <w:r>
        <w:rPr>
          <w:rFonts w:hint="eastAsia" w:ascii="宋体" w:hAnsi="宋体"/>
          <w:b/>
          <w:bCs w:val="0"/>
          <w:sz w:val="24"/>
          <w:szCs w:val="24"/>
          <w:lang w:eastAsia="zh-CN"/>
        </w:rPr>
        <w:t>（四）</w:t>
      </w:r>
      <w:r>
        <w:rPr>
          <w:rFonts w:hint="eastAsia" w:ascii="宋体" w:hAnsi="宋体"/>
          <w:b/>
          <w:bCs w:val="0"/>
          <w:sz w:val="24"/>
          <w:szCs w:val="24"/>
        </w:rPr>
        <w:t>活动内容：</w:t>
      </w:r>
    </w:p>
    <w:p>
      <w:pPr>
        <w:spacing w:line="360" w:lineRule="exact"/>
        <w:rPr>
          <w:rFonts w:hint="eastAsia" w:ascii="宋体" w:hAnsi="宋体"/>
          <w:bCs/>
          <w:sz w:val="24"/>
          <w:szCs w:val="24"/>
        </w:rPr>
      </w:pPr>
      <w:r>
        <w:rPr>
          <w:rFonts w:hint="eastAsia" w:ascii="宋体" w:hAnsi="宋体"/>
          <w:bCs/>
          <w:sz w:val="24"/>
          <w:szCs w:val="24"/>
        </w:rPr>
        <w:t>文创讲座《艺术、文创与生活》  主讲专家：李守白</w:t>
      </w:r>
    </w:p>
    <w:p>
      <w:pPr>
        <w:spacing w:line="360" w:lineRule="exact"/>
        <w:rPr>
          <w:rFonts w:hint="eastAsia" w:ascii="宋体" w:hAnsi="宋体"/>
          <w:bCs/>
          <w:sz w:val="24"/>
          <w:szCs w:val="24"/>
        </w:rPr>
      </w:pPr>
      <w:r>
        <w:rPr>
          <w:rFonts w:hint="eastAsia" w:ascii="宋体" w:hAnsi="宋体"/>
          <w:bCs/>
          <w:sz w:val="24"/>
          <w:szCs w:val="24"/>
        </w:rPr>
        <w:t>上海市文联副主席、上海民间文艺家协会主席、海派剪纸代表性传承人）</w:t>
      </w:r>
    </w:p>
    <w:p>
      <w:pPr>
        <w:spacing w:line="360" w:lineRule="exact"/>
        <w:rPr>
          <w:rFonts w:hint="eastAsia" w:ascii="宋体" w:hAnsi="宋体"/>
          <w:b/>
          <w:bCs w:val="0"/>
          <w:sz w:val="24"/>
          <w:szCs w:val="24"/>
        </w:rPr>
      </w:pPr>
      <w:r>
        <w:rPr>
          <w:rFonts w:hint="eastAsia" w:ascii="宋体" w:hAnsi="宋体"/>
          <w:b/>
          <w:bCs w:val="0"/>
          <w:sz w:val="24"/>
          <w:szCs w:val="24"/>
          <w:lang w:eastAsia="zh-CN"/>
        </w:rPr>
        <w:t>（五）</w:t>
      </w:r>
      <w:r>
        <w:rPr>
          <w:rFonts w:hint="eastAsia" w:ascii="宋体" w:hAnsi="宋体"/>
          <w:b/>
          <w:bCs w:val="0"/>
          <w:sz w:val="24"/>
          <w:szCs w:val="24"/>
        </w:rPr>
        <w:t>活动准备：</w:t>
      </w:r>
    </w:p>
    <w:p>
      <w:pPr>
        <w:spacing w:line="360" w:lineRule="exact"/>
        <w:rPr>
          <w:rFonts w:hint="eastAsia" w:ascii="宋体" w:hAnsi="宋体"/>
          <w:bCs/>
          <w:sz w:val="24"/>
          <w:szCs w:val="24"/>
        </w:rPr>
      </w:pPr>
      <w:r>
        <w:rPr>
          <w:rFonts w:hint="eastAsia" w:ascii="宋体" w:hAnsi="宋体"/>
          <w:b/>
          <w:bCs w:val="0"/>
          <w:sz w:val="24"/>
          <w:szCs w:val="24"/>
        </w:rPr>
        <w:t>1、</w:t>
      </w:r>
      <w:r>
        <w:rPr>
          <w:rFonts w:hint="eastAsia" w:ascii="宋体" w:hAnsi="宋体"/>
          <w:bCs/>
          <w:sz w:val="24"/>
          <w:szCs w:val="24"/>
        </w:rPr>
        <w:t>提前扫2022“兔迎盛世”撕纸交流群二维码，方便活动交流。</w:t>
      </w:r>
    </w:p>
    <w:p>
      <w:pPr>
        <w:spacing w:line="360" w:lineRule="exact"/>
        <w:rPr>
          <w:rFonts w:hint="eastAsia" w:ascii="宋体" w:hAnsi="宋体"/>
          <w:bCs/>
          <w:sz w:val="24"/>
          <w:szCs w:val="24"/>
        </w:rPr>
      </w:pPr>
      <w:r>
        <w:rPr>
          <w:rFonts w:hint="eastAsia" w:ascii="宋体" w:hAnsi="宋体"/>
          <w:b/>
          <w:bCs w:val="0"/>
          <w:sz w:val="24"/>
          <w:szCs w:val="24"/>
        </w:rPr>
        <w:t>2、</w:t>
      </w:r>
      <w:r>
        <w:rPr>
          <w:rFonts w:hint="eastAsia" w:ascii="宋体" w:hAnsi="宋体"/>
          <w:bCs/>
          <w:sz w:val="24"/>
          <w:szCs w:val="24"/>
        </w:rPr>
        <w:t>提前10分钟扫腾讯会议二维码实名进入，请关闭语音。</w:t>
      </w: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r>
        <w:rPr>
          <w:rFonts w:hint="eastAsia" w:ascii="宋体" w:hAnsi="宋体"/>
          <w:bCs/>
          <w:sz w:val="24"/>
          <w:szCs w:val="24"/>
        </w:rPr>
        <w:drawing>
          <wp:anchor distT="0" distB="0" distL="114300" distR="114300" simplePos="0" relativeHeight="251660288" behindDoc="1" locked="0" layoutInCell="1" allowOverlap="1">
            <wp:simplePos x="0" y="0"/>
            <wp:positionH relativeFrom="column">
              <wp:posOffset>2802255</wp:posOffset>
            </wp:positionH>
            <wp:positionV relativeFrom="paragraph">
              <wp:posOffset>19050</wp:posOffset>
            </wp:positionV>
            <wp:extent cx="1800225" cy="3124200"/>
            <wp:effectExtent l="0" t="0" r="9525" b="0"/>
            <wp:wrapNone/>
            <wp:docPr id="2" name="图片 2" descr="C:\Users\ADMINI~1\AppData\Local\Temp\WeChat Files\04e114bfbea7c2c21264d43337acb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04e114bfbea7c2c21264d43337acb0a.jpg"/>
                    <pic:cNvPicPr>
                      <a:picLocks noChangeAspect="1" noChangeArrowheads="1"/>
                    </pic:cNvPicPr>
                  </pic:nvPicPr>
                  <pic:blipFill>
                    <a:blip r:embed="rId5" cstate="print"/>
                    <a:srcRect/>
                    <a:stretch>
                      <a:fillRect/>
                    </a:stretch>
                  </pic:blipFill>
                  <pic:spPr>
                    <a:xfrm>
                      <a:off x="0" y="0"/>
                      <a:ext cx="1800225" cy="3124200"/>
                    </a:xfrm>
                    <a:prstGeom prst="rect">
                      <a:avLst/>
                    </a:prstGeom>
                    <a:noFill/>
                    <a:ln w="9525">
                      <a:noFill/>
                      <a:miter lim="800000"/>
                      <a:headEnd/>
                      <a:tailEnd/>
                    </a:ln>
                  </pic:spPr>
                </pic:pic>
              </a:graphicData>
            </a:graphic>
          </wp:anchor>
        </w:drawing>
      </w:r>
    </w:p>
    <w:p>
      <w:pPr>
        <w:spacing w:line="360" w:lineRule="exact"/>
        <w:ind w:firstLine="480" w:firstLineChars="200"/>
        <w:rPr>
          <w:rFonts w:hint="eastAsia" w:ascii="宋体" w:hAnsi="宋体"/>
          <w:bCs/>
          <w:sz w:val="24"/>
          <w:szCs w:val="24"/>
        </w:rPr>
      </w:pPr>
      <w:r>
        <w:rPr>
          <w:rFonts w:hint="eastAsia" w:ascii="宋体" w:hAnsi="宋体"/>
          <w:bCs/>
          <w:sz w:val="24"/>
          <w:szCs w:val="24"/>
        </w:rPr>
        <w:drawing>
          <wp:anchor distT="0" distB="0" distL="114300" distR="114300" simplePos="0" relativeHeight="251661312" behindDoc="1" locked="0" layoutInCell="1" allowOverlap="1">
            <wp:simplePos x="0" y="0"/>
            <wp:positionH relativeFrom="column">
              <wp:posOffset>434340</wp:posOffset>
            </wp:positionH>
            <wp:positionV relativeFrom="paragraph">
              <wp:posOffset>142240</wp:posOffset>
            </wp:positionV>
            <wp:extent cx="1814830" cy="2656840"/>
            <wp:effectExtent l="0" t="0" r="13970" b="10160"/>
            <wp:wrapNone/>
            <wp:docPr id="7" name="图片 4" descr="C:\Users\ADMINI~1\AppData\Local\Temp\WeChat Files\95c6511cd4466c1d71391a555478f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1\AppData\Local\Temp\WeChat Files\95c6511cd4466c1d71391a555478fde.jpg"/>
                    <pic:cNvPicPr>
                      <a:picLocks noChangeAspect="1" noChangeArrowheads="1"/>
                    </pic:cNvPicPr>
                  </pic:nvPicPr>
                  <pic:blipFill>
                    <a:blip r:embed="rId6" cstate="print"/>
                    <a:srcRect/>
                    <a:stretch>
                      <a:fillRect/>
                    </a:stretch>
                  </pic:blipFill>
                  <pic:spPr>
                    <a:xfrm>
                      <a:off x="0" y="0"/>
                      <a:ext cx="1814830" cy="2656840"/>
                    </a:xfrm>
                    <a:prstGeom prst="rect">
                      <a:avLst/>
                    </a:prstGeom>
                    <a:noFill/>
                    <a:ln w="9525">
                      <a:noFill/>
                      <a:miter lim="800000"/>
                      <a:headEnd/>
                      <a:tailEnd/>
                    </a:ln>
                  </pic:spPr>
                </pic:pic>
              </a:graphicData>
            </a:graphic>
          </wp:anchor>
        </w:drawing>
      </w: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p>
      <w:pPr>
        <w:spacing w:line="360" w:lineRule="exact"/>
        <w:ind w:firstLine="480" w:firstLineChars="200"/>
        <w:rPr>
          <w:rFonts w:hint="eastAsia" w:ascii="宋体" w:hAnsi="宋体"/>
          <w:bCs/>
          <w:sz w:val="24"/>
          <w:szCs w:val="24"/>
        </w:rPr>
      </w:pPr>
    </w:p>
    <w:sectPr>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C8109"/>
    <w:multiLevelType w:val="singleLevel"/>
    <w:tmpl w:val="AB0C81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ZmYwODVlMzk0YTkwMTBlMTMyZWI4NGQ5YjQzZWMifQ=="/>
  </w:docVars>
  <w:rsids>
    <w:rsidRoot w:val="006C5275"/>
    <w:rsid w:val="001803AE"/>
    <w:rsid w:val="001D44C5"/>
    <w:rsid w:val="006C5275"/>
    <w:rsid w:val="0071458E"/>
    <w:rsid w:val="009273CE"/>
    <w:rsid w:val="160A2BC6"/>
    <w:rsid w:val="1F707CD1"/>
    <w:rsid w:val="676E2202"/>
    <w:rsid w:val="71B3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semiHidden/>
    <w:unhideWhenUsed/>
    <w:qFormat/>
    <w:uiPriority w:val="99"/>
    <w:pPr>
      <w:spacing w:after="120"/>
    </w:pPr>
  </w:style>
  <w:style w:type="character" w:customStyle="1" w:styleId="5">
    <w:name w:val="正文文本 字符"/>
    <w:basedOn w:val="4"/>
    <w:link w:val="2"/>
    <w:semiHidden/>
    <w:qFormat/>
    <w:uiPriority w:val="99"/>
    <w:rPr>
      <w:rFonts w:ascii="Calibri" w:hAnsi="Calibri" w:eastAsia="宋体" w:cs="宋体"/>
      <w:szCs w:val="21"/>
    </w:rPr>
  </w:style>
  <w:style w:type="paragraph" w:customStyle="1" w:styleId="6">
    <w:name w:val="No Spacing"/>
    <w:basedOn w:val="1"/>
    <w:qFormat/>
    <w:uiPriority w:val="0"/>
  </w:style>
  <w:style w:type="character" w:customStyle="1" w:styleId="7">
    <w:name w:val="15"/>
    <w:basedOn w:val="4"/>
    <w:qFormat/>
    <w:uiPriority w:val="0"/>
    <w:rPr>
      <w:rFonts w:hint="default" w:ascii="Calibri" w:hAnsi="Calibri"/>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2524</Words>
  <Characters>2706</Characters>
  <Lines>11</Lines>
  <Paragraphs>3</Paragraphs>
  <TotalTime>6</TotalTime>
  <ScaleCrop>false</ScaleCrop>
  <LinksUpToDate>false</LinksUpToDate>
  <CharactersWithSpaces>2801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2022-11-01T02:45:00Z</dcterms:created>
  <dc:creator>微软用户</dc:creator>
  <cp:lastModifiedBy>闲鹤</cp:lastModifiedBy>
  <dcterms:modified xsi:type="dcterms:W3CDTF">2022-11-03T02:53:48Z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7779971C18464A29B79DEE4C39E75E00</vt:lpwstr>
  </property>
</Properties>
</file>