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10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40" w:hanging="240" w:hanging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40" w:hanging="240" w:hangingChars="1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金红卫特级教师工作室第三期学员：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   蔡  悦  刘潇琳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   李  红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致远高级中学   袁  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实验中学    何慧华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育秀实验学校   王  韩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   胥秀珍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   姚  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   王  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教育学院附小   俞  青</w:t>
            </w:r>
          </w:p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王志和、张晓东名教师工作室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11月1日(周二）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奉贤中学E219室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教师教研方法指导，主讲：特级教师正高级教师杨家政。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2022年11月3日（星期四）下午1：00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微软雅黑" w:hAnsi="微软雅黑" w:eastAsia="微软雅黑" w:cs="微软雅黑"/>
                <w:sz w:val="24"/>
              </w:rPr>
              <w:t>活动主题：聚焦单元关联   凸显操作实践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>活动内容：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>1.教学观摩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>（1）课题：  《圆的初步认识》     四年级      四（1）班     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>——上海市奉贤区四团小学     周佳莉     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 xml:space="preserve">         （2）课题：  《平行四边形》       五年级      五（4）班      </w:t>
            </w:r>
          </w:p>
          <w:p>
            <w:r>
              <w:rPr>
                <w:rFonts w:ascii="微软雅黑" w:hAnsi="微软雅黑" w:eastAsia="微软雅黑" w:cs="微软雅黑"/>
                <w:sz w:val="24"/>
              </w:rPr>
              <w:t>——上海市奉贤区四团小学    王思远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t>    2.现场教研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   5 顾莹   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许妙丽  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2022年11月3日(星期四）下午1：00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活动主题：聚焦单元关联   凸现操作实践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活动内容：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教学观摩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课题：《圆的初步认识》四年级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课题：《平行四边形》五年级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2.现场教研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奉贤中学F308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课堂教学研究及跨学科实践研讨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 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24小时核算检测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2022年11月3日（第10周周四）下午13：00开始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奉贤区教育学院5-502-504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项目化教学案例研修—探秘维C泡腾片，执教：光明学校 彭爱辉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11月1日（星期二）下午13：00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主题：合理假设  演绎科学探究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二年级《白天与黑夜》</w:t>
            </w:r>
          </w:p>
          <w:p>
            <w:pPr>
              <w:snapToGrid w:val="0"/>
              <w:spacing w:line="400" w:lineRule="exact"/>
              <w:ind w:left="798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上外附属奉贤实验小学  陆玲佳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五年级《空气的成分》</w:t>
            </w:r>
          </w:p>
          <w:p>
            <w:pPr>
              <w:snapToGrid w:val="0"/>
              <w:spacing w:line="400" w:lineRule="exact"/>
              <w:ind w:left="798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上外附属奉贤实验小学  李沛婷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研讨活动  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请绿色出行，并做好个人防护。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2022年11月2日（星期三）下午1:00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主题：基于学期分析 优化学习方式 落实核心素养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1.线上教学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11月2日（周三）下午13：30～16：30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奉贤区青少年活动中心3号楼104教室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科技教师数字信息化教学能力培训（五）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2022年11月4日周五下午13:00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教育学院1-202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单元项目化学习设计交流与研讨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各位学员提前10分钟登陆腾讯会议，做好15分钟交流准备。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“落实贯彻新课标，灵活运用新教材”上海市教委教研室教学研讨展示活动</w:t>
            </w:r>
          </w:p>
          <w:p>
            <w:pPr>
              <w:numPr>
                <w:ilvl w:val="0"/>
                <w:numId w:val="8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课堂观摩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9：00 - 9：35 二年级生活语文《我要（干）什么》 执教：张燕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9：45-10：20 三年级生活数学《得数是7的加法》 执教：费乐琪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10：30-11：05 四年级生活适应《家人的工作》 执教：吴艺</w:t>
            </w:r>
          </w:p>
          <w:p>
            <w:pPr>
              <w:numPr>
                <w:ilvl w:val="0"/>
                <w:numId w:val="8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主题报告</w:t>
            </w:r>
          </w:p>
          <w:p>
            <w:pPr>
              <w:numPr>
                <w:ilvl w:val="0"/>
                <w:numId w:val="8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教学研讨（13：30-15：00）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1、 三位教师说课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2、 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D57B7"/>
    <w:multiLevelType w:val="multilevel"/>
    <w:tmpl w:val="209D57B7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1">
    <w:nsid w:val="577B552D"/>
    <w:multiLevelType w:val="multilevel"/>
    <w:tmpl w:val="577B552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2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">
    <w:nsid w:val="624E0368"/>
    <w:multiLevelType w:val="multilevel"/>
    <w:tmpl w:val="624E0368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abstractNum w:abstractNumId="4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5">
    <w:nsid w:val="6F1266E6"/>
    <w:multiLevelType w:val="multilevel"/>
    <w:tmpl w:val="6F1266E6"/>
    <w:lvl w:ilvl="0" w:tentative="0">
      <w:start w:val="1"/>
      <w:numFmt w:val="decimal"/>
      <w:lvlText w:val="%1."/>
      <w:lvlJc w:val="left"/>
      <w:pPr>
        <w:ind w:left="798" w:hanging="336"/>
      </w:pPr>
    </w:lvl>
    <w:lvl w:ilvl="1" w:tentative="0">
      <w:start w:val="1"/>
      <w:numFmt w:val="lowerLetter"/>
      <w:lvlText w:val="%2."/>
      <w:lvlJc w:val="left"/>
      <w:pPr>
        <w:ind w:left="1218" w:hanging="336"/>
      </w:pPr>
    </w:lvl>
    <w:lvl w:ilvl="2" w:tentative="0">
      <w:start w:val="1"/>
      <w:numFmt w:val="lowerRoman"/>
      <w:lvlText w:val="%3."/>
      <w:lvlJc w:val="left"/>
      <w:pPr>
        <w:ind w:left="1638" w:hanging="336"/>
      </w:pPr>
    </w:lvl>
    <w:lvl w:ilvl="3" w:tentative="0">
      <w:start w:val="1"/>
      <w:numFmt w:val="decimal"/>
      <w:lvlText w:val="%4."/>
      <w:lvlJc w:val="left"/>
      <w:pPr>
        <w:ind w:left="2058" w:hanging="336"/>
      </w:pPr>
    </w:lvl>
    <w:lvl w:ilvl="4" w:tentative="0">
      <w:start w:val="1"/>
      <w:numFmt w:val="lowerLetter"/>
      <w:lvlText w:val="%5."/>
      <w:lvlJc w:val="left"/>
      <w:pPr>
        <w:ind w:left="2478" w:hanging="336"/>
      </w:pPr>
    </w:lvl>
    <w:lvl w:ilvl="5" w:tentative="0">
      <w:start w:val="1"/>
      <w:numFmt w:val="lowerRoman"/>
      <w:lvlText w:val="%6."/>
      <w:lvlJc w:val="left"/>
      <w:pPr>
        <w:ind w:left="2898" w:hanging="336"/>
      </w:pPr>
    </w:lvl>
    <w:lvl w:ilvl="6" w:tentative="0">
      <w:start w:val="1"/>
      <w:numFmt w:val="decimal"/>
      <w:lvlText w:val="%7."/>
      <w:lvlJc w:val="left"/>
      <w:pPr>
        <w:ind w:left="3318" w:hanging="336"/>
      </w:pPr>
    </w:lvl>
    <w:lvl w:ilvl="7" w:tentative="0">
      <w:start w:val="1"/>
      <w:numFmt w:val="lowerLetter"/>
      <w:lvlText w:val="%8."/>
      <w:lvlJc w:val="left"/>
      <w:pPr>
        <w:ind w:left="3738" w:hanging="336"/>
      </w:pPr>
    </w:lvl>
    <w:lvl w:ilvl="8" w:tentative="0">
      <w:start w:val="0"/>
      <w:numFmt w:val="decimal"/>
      <w:lvlText w:val=""/>
      <w:lvlJc w:val="left"/>
    </w:lvl>
  </w:abstractNum>
  <w:abstractNum w:abstractNumId="6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7FC867C7"/>
    <w:multiLevelType w:val="multilevel"/>
    <w:tmpl w:val="7FC867C7"/>
    <w:lvl w:ilvl="0" w:tentative="0">
      <w:start w:val="1"/>
      <w:numFmt w:val="decimal"/>
      <w:lvlText w:val="（%1）"/>
      <w:lvlJc w:val="left"/>
      <w:pPr>
        <w:ind w:left="672" w:hanging="672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932" w:hanging="672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3192" w:hanging="672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BA0C1A"/>
    <w:rsid w:val="000C51B7"/>
    <w:rsid w:val="00103771"/>
    <w:rsid w:val="00216EB9"/>
    <w:rsid w:val="00350C0D"/>
    <w:rsid w:val="003C6C28"/>
    <w:rsid w:val="003D6583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20B31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63259F5"/>
    <w:rsid w:val="083D07F0"/>
    <w:rsid w:val="105E3B74"/>
    <w:rsid w:val="12A9792D"/>
    <w:rsid w:val="156FDBB6"/>
    <w:rsid w:val="1C2C4424"/>
    <w:rsid w:val="1C444B75"/>
    <w:rsid w:val="1CD54CE6"/>
    <w:rsid w:val="1DEC38DC"/>
    <w:rsid w:val="290C5360"/>
    <w:rsid w:val="30456175"/>
    <w:rsid w:val="36772279"/>
    <w:rsid w:val="3FD6DF5A"/>
    <w:rsid w:val="434067C1"/>
    <w:rsid w:val="47F971F4"/>
    <w:rsid w:val="4A3356C6"/>
    <w:rsid w:val="4A467461"/>
    <w:rsid w:val="568D20C3"/>
    <w:rsid w:val="576714E3"/>
    <w:rsid w:val="5BF9184F"/>
    <w:rsid w:val="5BFFA773"/>
    <w:rsid w:val="678F104B"/>
    <w:rsid w:val="692F3C99"/>
    <w:rsid w:val="6BE345DB"/>
    <w:rsid w:val="6DF7CA10"/>
    <w:rsid w:val="6EAF13B0"/>
    <w:rsid w:val="71061E72"/>
    <w:rsid w:val="712A45C4"/>
    <w:rsid w:val="75ED05E7"/>
    <w:rsid w:val="76EF9A64"/>
    <w:rsid w:val="7A3B2499"/>
    <w:rsid w:val="7BE9FC84"/>
    <w:rsid w:val="7CD9FAC2"/>
    <w:rsid w:val="7F5599F9"/>
    <w:rsid w:val="7FB55DA7"/>
    <w:rsid w:val="B2770B82"/>
    <w:rsid w:val="B77FA019"/>
    <w:rsid w:val="DFDD1B3E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12972</Words>
  <Characters>13618</Characters>
  <Lines>134</Lines>
  <Paragraphs>37</Paragraphs>
  <TotalTime>13</TotalTime>
  <ScaleCrop>false</ScaleCrop>
  <LinksUpToDate>false</LinksUpToDate>
  <CharactersWithSpaces>16895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2022-10-26T13:44:00Z</dcterms:created>
  <dc:creator>wang</dc:creator>
  <cp:lastModifiedBy>闲鹤</cp:lastModifiedBy>
  <dcterms:modified xsi:type="dcterms:W3CDTF">2022-10-27T05:21:13Z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02A8EC44A4A54A148BF12710A8D0393E</vt:lpwstr>
  </property>
</Properties>
</file>