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168" w:firstLineChars="9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奉贤区青少年活动中心第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0" distR="0">
            <wp:extent cx="3495675" cy="581025"/>
            <wp:effectExtent l="0" t="0" r="9525" b="9525"/>
            <wp:docPr id="1" name="图片 1" descr="C:\Users\ADMINI~1\AppData\Local\Temp\ksohtml\wps620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6202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一、关于开展奉贤区“篆刻艺术进校园”项目教师培训活动的通知。活动重要，请准时参加。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张鸣、钟海平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（一）活动时间：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11月11日（周四）14：00（13:45签到）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（二）活动地点：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上海帕丁顿国际教育交流中心一楼艺术馆（八字桥路688号）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（三）参加对象：1、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市9所“篆刻艺术进校园”试点校及相关学校教师</w:t>
      </w:r>
    </w:p>
    <w:p>
      <w:pPr>
        <w:ind w:firstLine="1928" w:firstLineChars="8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区青少年书画院全体教师</w:t>
      </w:r>
    </w:p>
    <w:p>
      <w:pPr>
        <w:jc w:val="both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附名单：</w:t>
      </w:r>
    </w:p>
    <w:tbl>
      <w:tblPr>
        <w:tblStyle w:val="3"/>
        <w:tblpPr w:leftFromText="180" w:rightFromText="180" w:vertAnchor="text" w:horzAnchor="page" w:tblpXSpec="center" w:tblpY="209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20"/>
        <w:gridCol w:w="2134"/>
        <w:gridCol w:w="850"/>
        <w:gridCol w:w="181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胡佳燕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黄利雯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路青睐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王译萱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王露丹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赵一轩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蔡雯菁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洪庙小学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杨卫平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鸣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  锋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崇实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钟海平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飞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帕丁顿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徐正林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三官堂学校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陈儒佳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相启明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红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黄元杰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青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魏继东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肖塘中学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阮骏燕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罗辰昕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倪冬梅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侯益辉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朱丽萍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张远婷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宋美华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孙怡蕾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何球红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缪菊沁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四团小学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二、关于开展青少年“超级景观秀”奉贤区选拔赛的会议通知。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各中、小学（含中专）：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钟海平落实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兹定于2021年11月13日（星期二）下午14：00 在奉贤区青少年活动中心多功能厅举行第九届上海市青少年“超级景观秀”比赛奉贤作品选拔赛工作会议。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（一）会议内容：1、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赛事活动相关工作安排 </w:t>
      </w:r>
    </w:p>
    <w:p>
      <w:pPr>
        <w:ind w:firstLine="1928" w:firstLineChars="8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本届“超级景观秀”主题专项解读和创意分析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请各中、小学校安排辅导教师代表（科技或美术老师）一名参加会议，会议重要，请准时参会！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陆红斌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13311818783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三、关于第九届上海市青少年“超级景观秀”比赛奉贤参赛作品选拔的通知。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（一）指导思想：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市级相关赛事通知精神，本届“超级景观秀”赛事以自然景观、人文景观、未来景观为内容、以创意、想象为目标，体现青少年学生热爱生活、善于发现、勇于创造的积极、健康、向上的精神风貌。培养学生健康的审美情趣、良好的艺术修养和全面的综合素养。促进学校艺术教育活动的普及和提高，推动学生德智体美劳的全面发展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（二）赛事主题：共同防疫——健康 和谐 美好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聚焦人类卫生健康的共同议题，弘扬抗疫精神，传承中华文化的核心价值观和优秀传统文化价值观。以“共同防疫——健康 和谐 美好”为主题，寻找、发现疫情期间发生在身边的人、事、物，进行景观创意制作。作品可以是自然景观的创意、人文景观的再创作也可以是未来景观的创意设计。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鼓励探索思考生活空间和生态环境之间的密切联系，以创意景观的方式表现更加优美、舒适的生活环境，表达、表现生活中的美丽景观。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（三）活动内容：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展示作品比赛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作品大小（尺寸不超过50cm*50cm*50cm）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每件作品附200字左右的创意设计文案介绍。文案设计包含：作品名称、设计思路、设计元素、材质及创作风格特点等内容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（四）比赛分组及报送要求：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分设小学组、初中组、高中组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每校可报送作品1—2件，由各校负责老师按时报送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作品为学生个人作品（学生人数为1人），指导教师1名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初赛以照片形式选送，复赛作品需将原件送至奉贤区青少年活动中心。（复赛作品送交日期另行通知）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（五）作品要求：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结合“共同防疫——健康 和谐 美好”主题，立足景观造型，可以是生活景观、自然景观的再创作，也可以是人文景观、未来景观的创意想象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结合运用科技手段进行景观创作，鼓励艺术、科技的跨界合作，展示多种元素的构成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鼓励思考景观与人类生活、环境、发展的问题，在文案表述中体现对美好生活想象与创造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初赛作品（实物）以照片方式选送，其中设计草图照片3-4张（需在同一页面）和作品照片4-5张（正、反、左、右、俯视等不同角度，也需在同一页面，所有照片缩减在2页中）。并配上文案《初赛作品报送表》见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附件1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，转PDF格式上交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5、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参赛作品版权归组织方所有。优秀作品参加区级及市级比赛展示活动后可予退稿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（六）奖项设置：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本次“超级景观秀”奉贤作品选拔赛视活动参赛作品数量按30%的比例分设一、二、三等奖若干，并设优秀指导教师若干名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（七）活动时间：</w:t>
      </w:r>
    </w:p>
    <w:p>
      <w:pPr>
        <w:jc w:val="both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2021年12月15日前，各校上交（初赛作品报送表）见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附件1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展示活动（具体时间另行通知）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（八）活动解读：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为更好的参加本届上海市青少年“超级景观秀”比赛，兹定于2021年11月9日（星期二）下午2:00-3:30，在奉贤区青少年活动中心多功能厅，举行以辅导教师(各中小学科技或美术教师一名)为对象的 “超级景观秀”专项培训解读活动。(Tips：参加活动请低碳出行)</w:t>
      </w:r>
    </w:p>
    <w:p>
      <w:pPr>
        <w:jc w:val="both"/>
        <w:rPr>
          <w:rFonts w:hint="eastAsia" w:ascii="仿宋_GB2312" w:hAnsi="宋体" w:eastAsia="仿宋_GB2312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（九）活动联系人：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奉贤区青少年活动中心   陆老师：13311818783      </w:t>
      </w:r>
    </w:p>
    <w:p>
      <w:pPr>
        <w:spacing w:line="400" w:lineRule="exact"/>
        <w:jc w:val="both"/>
        <w:rPr>
          <w:rStyle w:val="5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1：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</w:rPr>
        <w:t>第九届上海市青少年“超级景观秀”初赛作品报送</w:t>
      </w:r>
      <w:r>
        <w:rPr>
          <w:rStyle w:val="5"/>
          <w:rFonts w:hint="eastAsia" w:ascii="宋体" w:hAnsi="宋体" w:eastAsia="宋体" w:cs="宋体"/>
          <w:sz w:val="24"/>
          <w:szCs w:val="24"/>
        </w:rPr>
        <w:t>表</w:t>
      </w:r>
    </w:p>
    <w:tbl>
      <w:tblPr>
        <w:tblStyle w:val="2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246"/>
        <w:gridCol w:w="15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区名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bCs/>
                <w:color w:val="BFBFBF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组 别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BFBFB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作品编号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4A4A4"/>
                <w:sz w:val="24"/>
                <w:szCs w:val="24"/>
              </w:rPr>
              <w:t>作品编号为附件</w:t>
            </w:r>
            <w:r>
              <w:rPr>
                <w:rFonts w:hint="eastAsia" w:ascii="宋体" w:hAnsi="宋体" w:eastAsia="宋体" w:cs="宋体"/>
                <w:bCs/>
                <w:color w:val="A4A4A4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4A4A4"/>
                <w:sz w:val="24"/>
                <w:szCs w:val="24"/>
              </w:rPr>
              <w:t>中各区所编编号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作品名称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学生姓名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 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left="-4" w:leftChars="-2" w:right="-113" w:rightChars="-54" w:firstLine="21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指导教师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学籍号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right="56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right="560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年级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right="56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2" w:hRule="atLeast"/>
          <w:jc w:val="center"/>
        </w:trPr>
        <w:tc>
          <w:tcPr>
            <w:tcW w:w="78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设计草图照片（3-4张），在同一页面：</w:t>
            </w: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作品照片（4-5张），在同一页面：</w:t>
            </w: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2" w:hRule="atLeast"/>
          <w:jc w:val="center"/>
        </w:trPr>
        <w:tc>
          <w:tcPr>
            <w:tcW w:w="78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作品文案（200字左右）：</w:t>
            </w: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0" w:lineRule="atLeast"/>
              <w:ind w:right="56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《初赛作品报送表》文档名称为：区名+编号+学生名+学校名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（一件作品一个文档）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word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文档转成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PDF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格式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上交，请于2021年12月15日前将比赛作品报名表与初赛作品报送表电子稿一并发送至邮箱：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"mailto:luhongbin21@163.com"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luhongbin21@163.com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附2021年上海市青少年物理实验竞赛奉贤区选拔赛获奖名单。</w:t>
      </w:r>
    </w:p>
    <w:tbl>
      <w:tblPr>
        <w:tblStyle w:val="2"/>
        <w:tblpPr w:leftFromText="180" w:rightFromText="180" w:vertAnchor="text" w:horzAnchor="page" w:tblpX="1780" w:tblpY="319"/>
        <w:tblOverlap w:val="never"/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368"/>
        <w:gridCol w:w="1077"/>
        <w:gridCol w:w="1118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学生个人获奖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金佳怡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陈一乙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吴蔡磊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褚颖英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李望舒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许洋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寿立红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张晨宇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张骕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周乐琦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孙乐韬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尹广宇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邹亦闻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钱柯言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缪君婷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上海市奉贤区奉城高级中学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丁世荣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卫恬岚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庄干越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肖爱明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代淼淼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褚颖英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上海市奉贤区奉城高级中学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梁宇搏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董凌军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姚储怿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季程宇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阮烁阳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吴优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张凌云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潘言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顾琪乐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尹广宇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邵天宇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徐俊辉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宋金刚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沙奕君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肖爱明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许淼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寿立红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季俊逸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沈轶元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上海市奉贤区奉城高级中学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朱煌炜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董凌军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何渊博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寿立红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于乐其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曹骏杰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顾超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屠蔡玮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王朱磊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蒋玟辰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尹广宇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马璐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尹广宇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上海市奉贤区景秀高级中学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赵思祺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宋佩红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周锦天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金晓彬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上海师范大学第四附属中学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缪纪萍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姚思远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周屹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郭臻哲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陆朱峰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康宋凯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钱骋禹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倪晓铭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倪乐祺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宋金刚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张晨诺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李天佑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顾超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鞠瑾闻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谷雨羲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沈诗怡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陈仕杰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张加伦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蔡庭轩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褚颖英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上海市奉贤区奉城高级中学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王川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董凌军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上海市奉贤区奉城高级中学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张译晨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上海市奉贤区景秀高级中学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王佳璐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余辉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上海市奉贤区景秀高级中学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卫毅彬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赵娣霞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姜瀚昀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寿立红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蔡一笑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寿立红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王得豪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邵嘉远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刘宇昕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丁晴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褚颖英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陈佳狄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尹广宇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潘心曜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上海市奉贤区奉城高级中学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陆家晟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高一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上海市奉贤区景秀高级中学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周玉婷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顾朗月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肖爱明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区优秀指导老师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              董兴华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                徐瑞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          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              尹广宇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        寿立红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    宋士平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上海市奉贤中学              褚颖英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上海市奉贤区致远高级中学      於军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区优秀组织奖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上海市奉贤中学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上海市奉贤区曙光中学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90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E096A"/>
    <w:multiLevelType w:val="singleLevel"/>
    <w:tmpl w:val="9C5E096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658AE"/>
    <w:rsid w:val="100121EA"/>
    <w:rsid w:val="1C79269D"/>
    <w:rsid w:val="2AAC5062"/>
    <w:rsid w:val="41FA6DE8"/>
    <w:rsid w:val="4E1879F5"/>
    <w:rsid w:val="5E437377"/>
    <w:rsid w:val="5F526690"/>
    <w:rsid w:val="5FAB0843"/>
    <w:rsid w:val="676054C5"/>
    <w:rsid w:val="676A57ED"/>
    <w:rsid w:val="689B605F"/>
    <w:rsid w:val="737A6D53"/>
    <w:rsid w:val="7691084E"/>
    <w:rsid w:val="7DC17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2021-10-19T05:58:00Z</dcterms:created>
  <dc:creator>Maggie</dc:creator>
  <cp:lastModifiedBy>ScEuphoeNix</cp:lastModifiedBy>
  <dcterms:modified xsi:type="dcterms:W3CDTF">2021-11-04T01:48:27Z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6A9A3C6029864D45933496AF84EBE2AF</vt:lpwstr>
  </property>
</Properties>
</file>