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第10周教育信息技术中心通知</w:t>
      </w:r>
    </w:p>
    <w:p>
      <w:pPr>
        <w:spacing w:line="360" w:lineRule="auto"/>
        <w:jc w:val="center"/>
        <w:rPr>
          <w:b/>
          <w:bCs/>
          <w:sz w:val="22"/>
          <w:szCs w:val="21"/>
        </w:rPr>
      </w:pPr>
      <w:r>
        <w:rPr>
          <w:rFonts w:hint="eastAsia"/>
          <w:b/>
          <w:bCs/>
          <w:sz w:val="24"/>
          <w:szCs w:val="21"/>
        </w:rPr>
        <w:t>一、信息化常态调研通知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时间：</w:t>
      </w:r>
      <w:r>
        <w:rPr>
          <w:rFonts w:hint="eastAsia"/>
          <w:szCs w:val="21"/>
        </w:rPr>
        <w:t>20</w:t>
      </w:r>
      <w:r>
        <w:rPr>
          <w:szCs w:val="21"/>
        </w:rPr>
        <w:t>21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szCs w:val="21"/>
        </w:rPr>
        <w:t>3</w:t>
      </w:r>
      <w:r>
        <w:rPr>
          <w:rFonts w:hint="eastAsia"/>
          <w:szCs w:val="21"/>
        </w:rPr>
        <w:t>日（星期三）全天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内容：</w:t>
      </w:r>
      <w:r>
        <w:rPr>
          <w:rFonts w:hint="eastAsia"/>
          <w:szCs w:val="21"/>
        </w:rPr>
        <w:t>奉城二小、头桥中学信息化常态调研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参加成员：</w:t>
      </w:r>
      <w:r>
        <w:rPr>
          <w:rFonts w:hint="eastAsia"/>
          <w:szCs w:val="21"/>
        </w:rPr>
        <w:t>信息中心学段教研员、西渡小学 倪卫卫、上海师范大学第四附属中学 杨志杰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地点：</w:t>
      </w:r>
      <w:r>
        <w:rPr>
          <w:rFonts w:hint="eastAsia"/>
          <w:szCs w:val="21"/>
        </w:rPr>
        <w:t>奉城二小、头桥中学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请于7:45教育学院门口集合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二、希沃软件应用培训班答疑通知</w:t>
      </w:r>
    </w:p>
    <w:p>
      <w:pPr>
        <w:pStyle w:val="7"/>
        <w:spacing w:line="360" w:lineRule="auto"/>
        <w:ind w:left="1" w:leftChars="-5" w:right="-197" w:rightChars="-94" w:hanging="11" w:hangingChars="5"/>
        <w:rPr>
          <w:rFonts w:hint="eastAsia" w:eastAsiaTheme="minorEastAsia"/>
          <w:b/>
          <w:bCs w:val="0"/>
          <w:color w:val="0000FF"/>
          <w:sz w:val="22"/>
          <w:lang w:eastAsia="zh-CN"/>
        </w:rPr>
      </w:pPr>
      <w:r>
        <w:rPr>
          <w:rFonts w:hint="eastAsia"/>
          <w:b/>
          <w:bCs/>
          <w:sz w:val="22"/>
        </w:rPr>
        <w:t>时间：</w:t>
      </w:r>
      <w:r>
        <w:rPr>
          <w:rFonts w:hint="eastAsia"/>
          <w:bCs/>
          <w:sz w:val="22"/>
        </w:rPr>
        <w:t>11月4日（周四）</w:t>
      </w:r>
      <w:r>
        <w:rPr>
          <w:rFonts w:hint="eastAsia"/>
          <w:b/>
          <w:bCs w:val="0"/>
          <w:color w:val="0000FF"/>
          <w:sz w:val="22"/>
          <w:lang w:eastAsia="zh-CN"/>
        </w:rPr>
        <w:t>倪群落实</w:t>
      </w:r>
    </w:p>
    <w:p>
      <w:pPr>
        <w:pStyle w:val="7"/>
        <w:spacing w:line="360" w:lineRule="auto"/>
        <w:ind w:left="1" w:leftChars="-5" w:hanging="11" w:hangingChars="5"/>
        <w:rPr>
          <w:bCs/>
          <w:sz w:val="22"/>
        </w:rPr>
      </w:pPr>
      <w:r>
        <w:rPr>
          <w:rFonts w:hint="eastAsia"/>
          <w:b/>
          <w:bCs/>
          <w:sz w:val="22"/>
        </w:rPr>
        <w:t>内容：</w:t>
      </w:r>
      <w:r>
        <w:rPr>
          <w:rFonts w:hint="eastAsia"/>
          <w:bCs/>
          <w:sz w:val="22"/>
        </w:rPr>
        <w:t>希沃软件应用培训班答疑（上午8:30-</w:t>
      </w:r>
      <w:r>
        <w:rPr>
          <w:bCs/>
          <w:sz w:val="22"/>
        </w:rPr>
        <w:t>11</w:t>
      </w:r>
      <w:r>
        <w:rPr>
          <w:rFonts w:hint="eastAsia"/>
          <w:bCs/>
          <w:sz w:val="22"/>
        </w:rPr>
        <w:t>:30中小学；下午1:00-</w:t>
      </w:r>
      <w:r>
        <w:rPr>
          <w:bCs/>
          <w:sz w:val="22"/>
        </w:rPr>
        <w:t>4</w:t>
      </w:r>
      <w:r>
        <w:rPr>
          <w:rFonts w:hint="eastAsia"/>
          <w:bCs/>
          <w:sz w:val="22"/>
        </w:rPr>
        <w:t>:00 幼儿园）</w:t>
      </w:r>
    </w:p>
    <w:p>
      <w:pPr>
        <w:pStyle w:val="7"/>
        <w:spacing w:line="360" w:lineRule="auto"/>
        <w:ind w:left="1" w:leftChars="-5" w:hanging="11" w:hangingChars="5"/>
        <w:rPr>
          <w:bCs/>
          <w:sz w:val="22"/>
        </w:rPr>
      </w:pPr>
      <w:r>
        <w:rPr>
          <w:rFonts w:hint="eastAsia"/>
          <w:b/>
          <w:bCs/>
          <w:sz w:val="22"/>
        </w:rPr>
        <w:t>对象：</w:t>
      </w:r>
      <w:r>
        <w:rPr>
          <w:rFonts w:hint="eastAsia"/>
          <w:bCs/>
          <w:sz w:val="22"/>
        </w:rPr>
        <w:t>参加培训的中小幼教师（培训名单见第三周教学活动安排）</w:t>
      </w:r>
    </w:p>
    <w:p>
      <w:pPr>
        <w:pStyle w:val="7"/>
        <w:spacing w:line="360" w:lineRule="auto"/>
        <w:ind w:left="1" w:leftChars="-5" w:hanging="11" w:hangingChars="5"/>
        <w:rPr>
          <w:bCs/>
          <w:sz w:val="22"/>
        </w:rPr>
      </w:pPr>
      <w:r>
        <w:rPr>
          <w:rFonts w:hint="eastAsia"/>
          <w:b/>
          <w:bCs/>
          <w:sz w:val="22"/>
        </w:rPr>
        <w:t>地点：</w:t>
      </w:r>
      <w:r>
        <w:rPr>
          <w:rFonts w:hint="eastAsia"/>
          <w:bCs/>
          <w:sz w:val="22"/>
        </w:rPr>
        <w:t>教育学院2号楼303机房</w:t>
      </w:r>
      <w:bookmarkStart w:id="0" w:name="_GoBack"/>
      <w:bookmarkEnd w:id="0"/>
    </w:p>
    <w:p>
      <w:pPr>
        <w:pStyle w:val="7"/>
        <w:spacing w:line="360" w:lineRule="auto"/>
        <w:ind w:left="1" w:leftChars="-5" w:hanging="11" w:hangingChars="5"/>
        <w:rPr>
          <w:bCs/>
          <w:sz w:val="22"/>
        </w:rPr>
      </w:pPr>
      <w:r>
        <w:rPr>
          <w:rFonts w:hint="eastAsia"/>
          <w:b/>
          <w:bCs/>
          <w:sz w:val="22"/>
        </w:rPr>
        <w:t>备注：</w:t>
      </w:r>
      <w:r>
        <w:rPr>
          <w:rFonts w:hint="eastAsia"/>
          <w:bCs/>
          <w:sz w:val="22"/>
        </w:rPr>
        <w:t>请有问题需要线下指导的中小幼教师在相关时间段内自行前来答疑。</w:t>
      </w:r>
    </w:p>
    <w:p>
      <w:pPr>
        <w:pStyle w:val="7"/>
        <w:spacing w:line="360" w:lineRule="auto"/>
        <w:ind w:left="1" w:leftChars="-5" w:hanging="11" w:hangingChars="5"/>
        <w:rPr>
          <w:bCs/>
          <w:sz w:val="22"/>
        </w:rPr>
      </w:pPr>
      <w:r>
        <w:rPr>
          <w:rFonts w:hint="eastAsia"/>
          <w:b/>
          <w:bCs/>
          <w:sz w:val="22"/>
        </w:rPr>
        <w:t>联系人：</w:t>
      </w:r>
      <w:r>
        <w:rPr>
          <w:rFonts w:hint="eastAsia"/>
          <w:bCs/>
          <w:sz w:val="22"/>
        </w:rPr>
        <w:t>朱勤（13641702938）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三、2021年上海市中小学信息化教学应用交流展示活动获奖情况</w:t>
      </w:r>
    </w:p>
    <w:p>
      <w:pPr>
        <w:spacing w:line="360" w:lineRule="auto"/>
        <w:jc w:val="left"/>
        <w:rPr>
          <w:rFonts w:ascii="等线" w:hAnsi="等线" w:eastAsia="等线" w:cs="宋体"/>
          <w:kern w:val="0"/>
          <w:sz w:val="22"/>
        </w:rPr>
      </w:pPr>
      <w:r>
        <w:rPr>
          <w:rFonts w:hint="eastAsia" w:ascii="等线" w:hAnsi="等线" w:eastAsia="等线" w:cs="宋体"/>
          <w:kern w:val="0"/>
          <w:sz w:val="22"/>
        </w:rPr>
        <w:t>各中小学：</w:t>
      </w:r>
    </w:p>
    <w:p>
      <w:pPr>
        <w:spacing w:line="360" w:lineRule="auto"/>
        <w:ind w:left="-4" w:leftChars="-2" w:firstLine="429" w:firstLineChars="195"/>
        <w:jc w:val="left"/>
        <w:rPr>
          <w:sz w:val="28"/>
        </w:rPr>
      </w:pPr>
      <w:r>
        <w:rPr>
          <w:rFonts w:hint="eastAsia" w:ascii="等线" w:hAnsi="等线" w:eastAsia="等线" w:cs="宋体"/>
          <w:kern w:val="0"/>
          <w:sz w:val="22"/>
        </w:rPr>
        <w:t>现将</w:t>
      </w:r>
      <w:r>
        <w:rPr>
          <w:rFonts w:ascii="等线" w:hAnsi="等线" w:eastAsia="等线" w:cs="宋体"/>
          <w:kern w:val="0"/>
          <w:sz w:val="22"/>
        </w:rPr>
        <w:t>2021年上海市中小学信息化教学应用交流展示活动获奖情况</w:t>
      </w:r>
      <w:r>
        <w:rPr>
          <w:rFonts w:hint="eastAsia" w:ascii="等线" w:hAnsi="等线" w:eastAsia="等线" w:cs="宋体"/>
          <w:kern w:val="0"/>
          <w:sz w:val="22"/>
        </w:rPr>
        <w:t>进行公布，奖状领取将另行通知。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701"/>
        <w:gridCol w:w="198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市级奖项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4B M3U3P1 Peter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范芳芳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育贤小学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沈淑怡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孙佳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4.3长江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蔡何婷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5AM3U1P3 At the zoo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瞿燕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头桥小学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图形与几何（3）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施星飞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Happy home life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陈蕾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2AM4U3 Rules in the park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俞易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减法——求剩余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郁燕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8字跳长绳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祝丹青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陈梦倩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崇实中学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陈藕群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清平乐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周霞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四团小学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王梓屹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国球乒乓—直拍反手推挡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何丹锋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融合创新应用教学案例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版上海底世界——刻刻印印学版画（第二课时）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蒋迎,王琦芬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海湾小学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李亦婷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纸笔智慧课堂在小学英语教学中的应用——以4BM3U2(P1) Ben's morning为例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沈云卿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高曙华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吕园园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融合数字美术的贤城桥韵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卫勤,薛曌一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2AM4U1 In the sky (P2)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何佳英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怎样使下沉的物体浮上来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朱建毅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微课（特殊教育）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康复训练课程肩胛稳定训练系列第一讲肩胛骨与肱骨分离运动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慕蓉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骨盆部位肌肉张力的平衡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曾庆,黄雪娇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康复训练课程之感觉统合第一讲本体觉·水平S形平衡木训练之一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王建军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七步洗手法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卫晓华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惠敏学校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区级奖项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4B M3U3  Days of the week Period 1 Peter's weekdays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范芳芳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育贤小学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2A M4U3 Rules in the park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俞易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图形与几何3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施星飞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长江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蔡何婷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沈淑怡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孙佳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汇贤·奉浦联合中学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5A M3U1Around the city（Period 3 At the zoo）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瞿燕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头桥小学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减法（求剩余）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郁燕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恒贤小学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4BM2U3 Happy home life(P2)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陈蕾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圆中线段长度的求解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谢皖豫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垃圾袋架模型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蔡俊杰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大数与凑整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乔张妮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金水苑小学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对一类特殊分式的探究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周丽敏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位置的表示方法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金琳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3B M3U2 My favourite Clothes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徐蓓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八字长绳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祝丹青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王梓屹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乒乓直拍反手推挡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何丹锋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陈藕群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清平乐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周霞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四团小学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陈梦倩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舞动起来-scratch角色造型的应用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周丹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温带海洋性气候-福尔摩斯的风衣和雨伞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顾毓雯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胡桥学校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矩形中的折叠问题——求折痕长度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王晓红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八年级几何综合例讲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朱绮雯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青村中学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古筝作品片段赏析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张越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14.1(2)三角形的分类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王金凤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奉城第二中学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二次函数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姚静奕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肇文学校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二次函数之平移与母子三角形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侯佳雯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玩十六分音符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宋嘉敏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青村小学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应用案例组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版上海底世界——刻刻印印学版画（第二课时）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蒋迎 王琦芬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海湾小学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李亦婷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纸笔智慧课堂在小学英语教学中的应用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沈云卿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高曙华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吕园园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融合数字美术的贤城桥韵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薛曌一、卫勤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2AM4U1 In the sky(P2)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何佳英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思言小学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怎样使下沉的物体浮上来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朱建毅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搭配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裴斐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巡线机器人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徐涛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塘外中学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4BM3U1（P4）The old tortoise and the little bird+家作讲评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张治虬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金水苑小学</w:t>
            </w: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</w:tbl>
    <w:p/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四、关于《我的中国梦</w:t>
      </w:r>
      <w:r>
        <w:rPr>
          <w:b/>
          <w:bCs/>
          <w:sz w:val="22"/>
        </w:rPr>
        <w:t>—</w:t>
      </w:r>
      <w:r>
        <w:rPr>
          <w:rFonts w:hint="eastAsia"/>
          <w:b/>
          <w:bCs/>
          <w:sz w:val="22"/>
        </w:rPr>
        <w:t>上海中小学喜迎建党1</w:t>
      </w:r>
      <w:r>
        <w:rPr>
          <w:b/>
          <w:bCs/>
          <w:sz w:val="22"/>
        </w:rPr>
        <w:t>00</w:t>
      </w:r>
      <w:r>
        <w:rPr>
          <w:rFonts w:hint="eastAsia"/>
          <w:b/>
          <w:bCs/>
          <w:sz w:val="22"/>
        </w:rPr>
        <w:t>周年影视作品展》领取获奖证书通知</w:t>
      </w:r>
    </w:p>
    <w:p>
      <w:pPr>
        <w:spacing w:line="360" w:lineRule="auto"/>
      </w:pPr>
      <w:r>
        <w:rPr>
          <w:rFonts w:hint="eastAsia"/>
        </w:rPr>
        <w:t>《我的中国梦</w:t>
      </w:r>
      <w:r>
        <w:t>—</w:t>
      </w:r>
      <w:r>
        <w:rPr>
          <w:rFonts w:hint="eastAsia"/>
        </w:rPr>
        <w:t>上海中小学喜迎建党1</w:t>
      </w:r>
      <w:r>
        <w:t>00</w:t>
      </w:r>
      <w:r>
        <w:rPr>
          <w:rFonts w:hint="eastAsia"/>
        </w:rPr>
        <w:t>周年影视作品展》活动已圆满结束，请以下学校相关老师于1</w:t>
      </w:r>
      <w:r>
        <w:t>1</w:t>
      </w:r>
      <w:r>
        <w:rPr>
          <w:rFonts w:hint="eastAsia"/>
        </w:rPr>
        <w:t>月1日</w:t>
      </w:r>
      <w:r>
        <w:t>—11</w:t>
      </w:r>
      <w:r>
        <w:rPr>
          <w:rFonts w:hint="eastAsia"/>
        </w:rPr>
        <w:t>月5日来教育学院信息中心2号楼3</w:t>
      </w:r>
      <w:r>
        <w:t>02</w:t>
      </w:r>
      <w:r>
        <w:rPr>
          <w:rFonts w:hint="eastAsia"/>
        </w:rPr>
        <w:t>室领取获奖证书。</w:t>
      </w:r>
    </w:p>
    <w:p>
      <w:pPr>
        <w:spacing w:line="360" w:lineRule="auto"/>
      </w:pPr>
      <w:r>
        <w:rPr>
          <w:rFonts w:hint="eastAsia"/>
        </w:rPr>
        <w:t>附获奖学校名单：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青溪中学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实验中学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思言小学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育秀实验学校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</w:tcPr>
          <w:p>
            <w:r>
              <w:rPr>
                <w:rFonts w:hint="eastAsia"/>
              </w:rPr>
              <w:t>阳光外国语学校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奉贤中学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南桥中学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塘外中学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育贤小学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青村小学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奉教院附小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九棵树实验幼儿园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奉城高级中学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洪庙小学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青少年活动中心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金麦穗幼儿园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恒贤小学</w:t>
            </w:r>
          </w:p>
        </w:tc>
        <w:tc>
          <w:tcPr>
            <w:tcW w:w="4148" w:type="dxa"/>
          </w:tcPr>
          <w:p/>
        </w:tc>
      </w:tr>
    </w:tbl>
    <w:p/>
    <w:p>
      <w:r>
        <w:rPr>
          <w:rFonts w:hint="eastAsia"/>
        </w:rPr>
        <w:t>联系人：</w:t>
      </w:r>
      <w:r>
        <w:t xml:space="preserve"> </w:t>
      </w:r>
      <w:r>
        <w:rPr>
          <w:rFonts w:hint="eastAsia"/>
        </w:rPr>
        <w:t>瞿慧峰（1</w:t>
      </w:r>
      <w:r>
        <w:t>3524961555</w:t>
      </w:r>
      <w:r>
        <w:rPr>
          <w:rFonts w:hint="eastAsia"/>
        </w:rPr>
        <w:t>）</w:t>
      </w:r>
    </w:p>
    <w:p/>
    <w:p>
      <w:pPr>
        <w:spacing w:line="360" w:lineRule="auto"/>
        <w:jc w:val="right"/>
      </w:pPr>
      <w:r>
        <w:rPr>
          <w:rFonts w:hint="eastAsia"/>
        </w:rPr>
        <w:t>教育信息技术中心</w:t>
      </w:r>
    </w:p>
    <w:p>
      <w:pPr>
        <w:spacing w:line="360" w:lineRule="auto"/>
        <w:jc w:val="right"/>
      </w:pPr>
      <w:r>
        <w:rPr>
          <w:rFonts w:hint="eastAsia"/>
        </w:rPr>
        <w:t>2021.10.2</w:t>
      </w:r>
      <w:r>
        <w:t>7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2"/>
    <w:rsid w:val="00004CE9"/>
    <w:rsid w:val="0001398D"/>
    <w:rsid w:val="002B531B"/>
    <w:rsid w:val="00491808"/>
    <w:rsid w:val="00503C94"/>
    <w:rsid w:val="00525FA9"/>
    <w:rsid w:val="005D0AE9"/>
    <w:rsid w:val="00637558"/>
    <w:rsid w:val="00666B12"/>
    <w:rsid w:val="006A0860"/>
    <w:rsid w:val="00865F37"/>
    <w:rsid w:val="009125CB"/>
    <w:rsid w:val="009759B6"/>
    <w:rsid w:val="009C0B34"/>
    <w:rsid w:val="00AE30FE"/>
    <w:rsid w:val="00C56395"/>
    <w:rsid w:val="00C87D34"/>
    <w:rsid w:val="00CF594A"/>
    <w:rsid w:val="00D210DF"/>
    <w:rsid w:val="00D74087"/>
    <w:rsid w:val="00EA3D71"/>
    <w:rsid w:val="00F67373"/>
    <w:rsid w:val="2CF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5</Pages>
  <Words>437</Words>
  <Characters>2492</Characters>
  <Lines>20</Lines>
  <Paragraphs>5</Paragraphs>
  <TotalTime>9</TotalTime>
  <ScaleCrop>false</ScaleCrop>
  <LinksUpToDate>false</LinksUpToDate>
  <CharactersWithSpaces>2924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2021-10-27T01:58:00Z</dcterms:created>
  <dc:creator>XiaZaiMa.COM</dc:creator>
  <cp:lastModifiedBy>ScEuphoeNix</cp:lastModifiedBy>
  <dcterms:modified xsi:type="dcterms:W3CDTF">2021-10-27T09:09:52Z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805E87313C0140E5834455B904C111B7</vt:lpwstr>
  </property>
</Properties>
</file>